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3456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Казахской ССР от 15 декабря 1990 г. № 411-XII О</w:t>
      </w:r>
      <w:r>
        <w:br/>
      </w:r>
      <w:r>
        <w:rPr>
          <w:rStyle w:val="s1"/>
        </w:rPr>
        <w:t xml:space="preserve">ценообразовании в Казахской ССР </w:t>
      </w:r>
    </w:p>
    <w:p w:rsidR="00000000" w:rsidRDefault="00293456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20.12.04 г. № 12-III</w:t>
      </w:r>
    </w:p>
    <w:p w:rsidR="00000000" w:rsidRDefault="00293456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Верховного Совета Казахской ССР от 15 декабря 1990 г. № 412-XII О введении в действие настоящего Закона.</w:t>
      </w:r>
    </w:p>
    <w:p w:rsidR="00000000" w:rsidRDefault="00293456">
      <w:pPr>
        <w:spacing w:after="240"/>
        <w:ind w:firstLine="400"/>
        <w:jc w:val="both"/>
      </w:pPr>
      <w:r>
        <w:t>Настоящий Закон определяет основы ценообразования в республике. Закон обя</w:t>
      </w:r>
      <w:r>
        <w:t>зателен для всех государственных органов власти и управления Казахской ССР, распространяется на все предприятия и организации независимо от форм собственности и ведомственной подчиненности.</w:t>
      </w:r>
    </w:p>
    <w:p w:rsidR="00000000" w:rsidRDefault="00293456">
      <w:pPr>
        <w:ind w:firstLine="400"/>
        <w:jc w:val="both"/>
      </w:pPr>
      <w:r>
        <w:rPr>
          <w:rStyle w:val="s1"/>
        </w:rPr>
        <w:t>Статья 1.</w:t>
      </w:r>
      <w:r>
        <w:t xml:space="preserve"> Политика ценообразования в Казахской ССР </w:t>
      </w:r>
    </w:p>
    <w:p w:rsidR="00000000" w:rsidRDefault="00293456">
      <w:pPr>
        <w:ind w:firstLine="400"/>
        <w:jc w:val="both"/>
      </w:pPr>
      <w:r>
        <w:t>1. Законодател</w:t>
      </w:r>
      <w:r>
        <w:t xml:space="preserve">ьство Казахской ССР о ценообразовании состоит из настоящего Закона и издаваемых в соответствии с ним других законодательных актов Казахской ССР. </w:t>
      </w:r>
    </w:p>
    <w:p w:rsidR="00000000" w:rsidRDefault="00293456">
      <w:pPr>
        <w:ind w:firstLine="400"/>
        <w:jc w:val="both"/>
      </w:pPr>
      <w:r>
        <w:t>2. Казахская ССР проводит самостоятельную политику ценообразования на основе реализации принципов формирования</w:t>
      </w:r>
      <w:r>
        <w:t xml:space="preserve"> цен с учетом спроса и предложения, мировых цен, и может делегировать часть своих полномочий органам власти и управления Союза ССР. </w:t>
      </w:r>
    </w:p>
    <w:p w:rsidR="00000000" w:rsidRDefault="00293456">
      <w:pPr>
        <w:ind w:firstLine="400"/>
        <w:jc w:val="both"/>
      </w:pPr>
      <w:r>
        <w:t xml:space="preserve">3. Государственная политика Казахской ССР в сфере ценообразования имеет целью обеспечить: </w:t>
      </w:r>
    </w:p>
    <w:p w:rsidR="00000000" w:rsidRDefault="00293456">
      <w:pPr>
        <w:ind w:firstLine="400"/>
        <w:jc w:val="both"/>
      </w:pPr>
      <w:r>
        <w:t>сближение уровней цен на основны</w:t>
      </w:r>
      <w:r>
        <w:t xml:space="preserve">е виды сырья, входящие в номенклатуру вывозимых товаров, с учетом уровня мировых цен; </w:t>
      </w:r>
    </w:p>
    <w:p w:rsidR="00000000" w:rsidRDefault="00293456">
      <w:pPr>
        <w:ind w:firstLine="400"/>
        <w:jc w:val="both"/>
      </w:pPr>
      <w:r>
        <w:t xml:space="preserve">снятие ограничений рентабельности на производимую в республике продукцию, которая входит в номенклатуру основных ввозимых товаров; </w:t>
      </w:r>
    </w:p>
    <w:p w:rsidR="00000000" w:rsidRDefault="00293456">
      <w:pPr>
        <w:ind w:firstLine="400"/>
        <w:jc w:val="both"/>
      </w:pPr>
      <w:r>
        <w:t>заключение экономических соглашений с</w:t>
      </w:r>
      <w:r>
        <w:t xml:space="preserve"> другими союзными республиками о едином уровне цен на отдельные виды продукции; </w:t>
      </w:r>
    </w:p>
    <w:p w:rsidR="00000000" w:rsidRDefault="00293456">
      <w:pPr>
        <w:ind w:firstLine="400"/>
        <w:jc w:val="both"/>
      </w:pPr>
      <w:r>
        <w:t>достижение эквивалентности и паритета в обмене промышленной и сельскохозяйственной продукцией, между отраслями народного хозяйства, а также при товарообмене с другими республи</w:t>
      </w:r>
      <w:r>
        <w:t xml:space="preserve">ками и с иностранными партнерами; </w:t>
      </w:r>
    </w:p>
    <w:p w:rsidR="00000000" w:rsidRDefault="00293456">
      <w:pPr>
        <w:ind w:firstLine="400"/>
        <w:jc w:val="both"/>
      </w:pPr>
      <w:r>
        <w:t xml:space="preserve">противодействие недобросовестной конкуренции отдельных производителей и их диктату на рынке; </w:t>
      </w:r>
    </w:p>
    <w:p w:rsidR="00000000" w:rsidRDefault="00293456">
      <w:pPr>
        <w:spacing w:after="240"/>
        <w:ind w:firstLine="400"/>
        <w:jc w:val="both"/>
      </w:pPr>
      <w:r>
        <w:t>сближение уровня цен и уровня денежных доходов населения для сдерживания инфляционных процессов.</w:t>
      </w:r>
    </w:p>
    <w:p w:rsidR="00000000" w:rsidRDefault="00293456">
      <w:pPr>
        <w:ind w:firstLine="400"/>
        <w:jc w:val="both"/>
      </w:pPr>
      <w:r>
        <w:rPr>
          <w:rStyle w:val="s1"/>
        </w:rPr>
        <w:t>Статья 2.</w:t>
      </w:r>
      <w:r>
        <w:t xml:space="preserve"> Разграничение полном</w:t>
      </w:r>
      <w:r>
        <w:t xml:space="preserve">очий в области ценообразования в Казахской ССР </w:t>
      </w:r>
    </w:p>
    <w:p w:rsidR="00000000" w:rsidRDefault="00293456">
      <w:pPr>
        <w:ind w:firstLine="400"/>
        <w:jc w:val="both"/>
      </w:pPr>
      <w:r>
        <w:t xml:space="preserve">1. Верховный Совет Казахской ССР определяет законодательные основы установления цен и формирует республиканскую политику ценообразования. </w:t>
      </w:r>
    </w:p>
    <w:p w:rsidR="00000000" w:rsidRDefault="00293456">
      <w:pPr>
        <w:ind w:firstLine="400"/>
        <w:jc w:val="both"/>
      </w:pPr>
      <w:r>
        <w:t xml:space="preserve">2. Кабинет Министров Казахской ССР: </w:t>
      </w:r>
    </w:p>
    <w:p w:rsidR="00000000" w:rsidRDefault="00293456">
      <w:pPr>
        <w:ind w:firstLine="400"/>
        <w:jc w:val="both"/>
      </w:pPr>
      <w:r>
        <w:t>обеспечивает проведение в респуб</w:t>
      </w:r>
      <w:r>
        <w:t xml:space="preserve">лике единой политики цен; </w:t>
      </w:r>
    </w:p>
    <w:p w:rsidR="00000000" w:rsidRDefault="00293456">
      <w:pPr>
        <w:ind w:firstLine="400"/>
        <w:jc w:val="both"/>
      </w:pPr>
      <w:r>
        <w:t xml:space="preserve">определяет права, обязанности и ответственность всех участников товарно-денежных отношений; </w:t>
      </w:r>
    </w:p>
    <w:p w:rsidR="00000000" w:rsidRDefault="00293456">
      <w:pPr>
        <w:ind w:firstLine="400"/>
        <w:jc w:val="both"/>
      </w:pPr>
      <w:r>
        <w:t>устанавливает номенклатуру продукции, товаров и услуг, на которые применяются фиксированные государственные цены и обеспечивает поэтапны</w:t>
      </w:r>
      <w:r>
        <w:t xml:space="preserve">й переход от них к свободным ценам. </w:t>
      </w:r>
    </w:p>
    <w:p w:rsidR="00000000" w:rsidRDefault="00293456">
      <w:pPr>
        <w:ind w:firstLine="400"/>
        <w:jc w:val="both"/>
      </w:pPr>
      <w:r>
        <w:t xml:space="preserve">3. Местные Советы народных депутатов: </w:t>
      </w:r>
    </w:p>
    <w:p w:rsidR="00000000" w:rsidRDefault="00293456">
      <w:pPr>
        <w:ind w:firstLine="400"/>
        <w:jc w:val="both"/>
      </w:pPr>
      <w:r>
        <w:t xml:space="preserve">обеспечивают проведение единой государственной политики цен на местах; </w:t>
      </w:r>
    </w:p>
    <w:p w:rsidR="00000000" w:rsidRDefault="00293456">
      <w:pPr>
        <w:ind w:firstLine="400"/>
        <w:jc w:val="both"/>
      </w:pPr>
      <w:r>
        <w:t>устанавливают цены на отдельные виды продукции, работ и услуг предприятий, находящихся в коммунальной собств</w:t>
      </w:r>
      <w:r>
        <w:t xml:space="preserve">енности, или предоставляют право определять эти цены уполномоченным ими субъектам хозяйствования; </w:t>
      </w:r>
    </w:p>
    <w:p w:rsidR="00000000" w:rsidRDefault="00293456">
      <w:pPr>
        <w:ind w:firstLine="400"/>
        <w:jc w:val="both"/>
      </w:pPr>
      <w:r>
        <w:t xml:space="preserve">осуществляют регулирование цен и контроль за их уровнем на территории области в соответствии с их компетенцией; </w:t>
      </w:r>
    </w:p>
    <w:p w:rsidR="00000000" w:rsidRDefault="00293456">
      <w:pPr>
        <w:ind w:firstLine="400"/>
        <w:jc w:val="both"/>
      </w:pPr>
      <w:r>
        <w:t>разрабатывают и осуществляют меры по стимули</w:t>
      </w:r>
      <w:r>
        <w:t xml:space="preserve">рованию ценами насыщения рынка товарами. </w:t>
      </w:r>
    </w:p>
    <w:p w:rsidR="00000000" w:rsidRDefault="00293456">
      <w:pPr>
        <w:spacing w:after="240"/>
        <w:ind w:firstLine="400"/>
        <w:jc w:val="both"/>
      </w:pPr>
      <w:r>
        <w:t>4. Основные звенья народного хозяйства в лице предприятий и организаций, независимо от форм собственности, самостоятельно формируют цены на производимые ими продукцию, товары и услуги в соответствии с предоставленн</w:t>
      </w:r>
      <w:r>
        <w:t>ыми им правами.</w:t>
      </w:r>
    </w:p>
    <w:p w:rsidR="00000000" w:rsidRDefault="00293456">
      <w:pPr>
        <w:ind w:firstLine="400"/>
        <w:jc w:val="both"/>
      </w:pPr>
      <w:r>
        <w:rPr>
          <w:rStyle w:val="s1"/>
        </w:rPr>
        <w:t>Статья 3.</w:t>
      </w:r>
      <w:r>
        <w:t xml:space="preserve"> Меры по социальной защите населения </w:t>
      </w:r>
    </w:p>
    <w:p w:rsidR="00000000" w:rsidRDefault="00293456">
      <w:pPr>
        <w:ind w:firstLine="400"/>
        <w:jc w:val="both"/>
      </w:pPr>
      <w:r>
        <w:t xml:space="preserve">1. Органы государственной власти и управления Казахской ССР осуществляют меры по компенсации потерь доходов соответствующим категориям граждан от повышения розничных цен и тарифов в соответствии с действующим законодательством. </w:t>
      </w:r>
    </w:p>
    <w:p w:rsidR="00000000" w:rsidRDefault="00293456">
      <w:pPr>
        <w:spacing w:after="240"/>
        <w:ind w:firstLine="400"/>
        <w:jc w:val="both"/>
      </w:pPr>
      <w:r>
        <w:t>2. Советы народных депутато</w:t>
      </w:r>
      <w:r>
        <w:t>в за счет предусмотренных местных бюджетов средств поддерживают социально необходимый уровень цен на важнейшие потребительские промышленные и продовольственные товары и услуги.</w:t>
      </w:r>
    </w:p>
    <w:p w:rsidR="00000000" w:rsidRDefault="00293456">
      <w:pPr>
        <w:ind w:firstLine="400"/>
        <w:jc w:val="both"/>
      </w:pPr>
      <w:r>
        <w:rPr>
          <w:rStyle w:val="s1"/>
        </w:rPr>
        <w:t>Статья 4.</w:t>
      </w:r>
      <w:r>
        <w:t xml:space="preserve"> Установление и применение цен и тарифов </w:t>
      </w:r>
    </w:p>
    <w:p w:rsidR="00000000" w:rsidRDefault="00293456">
      <w:pPr>
        <w:ind w:firstLine="400"/>
        <w:jc w:val="both"/>
      </w:pPr>
      <w:r>
        <w:t>1.Свободные цены и тарифы ус</w:t>
      </w:r>
      <w:r>
        <w:t>танавливаются всеми субъектами хозяйствования самостоятельно или на договорной основе под воздействием спроса и предложения. Эти цены применяются на все виды продукции и услуг, за исключением видов, на которые устанавливаются государственные цены и тарифы.</w:t>
      </w:r>
      <w:r>
        <w:t xml:space="preserve"> </w:t>
      </w:r>
    </w:p>
    <w:p w:rsidR="00000000" w:rsidRDefault="00293456">
      <w:pPr>
        <w:ind w:firstLine="400"/>
        <w:jc w:val="both"/>
      </w:pPr>
      <w:r>
        <w:t>2. В период становления рыночной экономики применяются фиксированные государственные цены и тарифы на продукцию, товары и услуги, обеспечивающие социальную защищенность граждан, а также на продукцию производственно-технического назначения, оказывающую оп</w:t>
      </w:r>
      <w:r>
        <w:t xml:space="preserve">ределяющее влияние на общий уровень и динамику цен. </w:t>
      </w:r>
    </w:p>
    <w:p w:rsidR="00000000" w:rsidRDefault="00293456">
      <w:pPr>
        <w:ind w:firstLine="400"/>
        <w:jc w:val="both"/>
      </w:pPr>
      <w:r>
        <w:t>По мере создания рыночных структур в экономике и насыщения рынка продукцией, товарами и услугами сфера применения государственного регулирования цен сокращается и соответственно увеличивается сфера приме</w:t>
      </w:r>
      <w:r>
        <w:t xml:space="preserve">нения свободных цен и тарифов. </w:t>
      </w:r>
    </w:p>
    <w:p w:rsidR="00000000" w:rsidRDefault="00293456">
      <w:pPr>
        <w:ind w:firstLine="400"/>
        <w:jc w:val="both"/>
      </w:pPr>
      <w:r>
        <w:t xml:space="preserve">3. При расчетах за взаимные поставки с другими союзными республиками применяются действующие прейскурантные, а также договорные и мировые цены. </w:t>
      </w:r>
    </w:p>
    <w:p w:rsidR="00000000" w:rsidRDefault="00293456">
      <w:pPr>
        <w:spacing w:after="240"/>
        <w:ind w:firstLine="400"/>
        <w:jc w:val="both"/>
      </w:pPr>
      <w:r>
        <w:t xml:space="preserve">4. При осуществлении экспортных и импортных операций непосредственно или через </w:t>
      </w:r>
      <w:r>
        <w:t>внешнеторгового посредника в расчетах с зарубежными партнерами применяются контрактные (внешнеторговые) цены, формируемые в соответствии с ценами и условиями мирового рынка.</w:t>
      </w:r>
    </w:p>
    <w:p w:rsidR="00000000" w:rsidRDefault="00293456">
      <w:pPr>
        <w:ind w:firstLine="400"/>
        <w:jc w:val="both"/>
      </w:pPr>
      <w:r>
        <w:rPr>
          <w:rStyle w:val="s1"/>
        </w:rPr>
        <w:t>Статья 5.</w:t>
      </w:r>
      <w:r>
        <w:t xml:space="preserve"> Государственный контроль за ценами </w:t>
      </w:r>
    </w:p>
    <w:p w:rsidR="00000000" w:rsidRDefault="00293456">
      <w:pPr>
        <w:spacing w:after="240"/>
        <w:ind w:firstLine="400"/>
        <w:jc w:val="both"/>
      </w:pPr>
      <w:r>
        <w:t>Государственный контроль за соблюден</w:t>
      </w:r>
      <w:r>
        <w:t>ием действующего законодательства по ценам осуществляется органами, на которые возложены эти функции.</w:t>
      </w:r>
    </w:p>
    <w:p w:rsidR="00000000" w:rsidRDefault="00293456">
      <w:pPr>
        <w:ind w:firstLine="400"/>
        <w:jc w:val="both"/>
      </w:pPr>
      <w:r>
        <w:rPr>
          <w:rStyle w:val="s1"/>
        </w:rPr>
        <w:t>Статья 6.</w:t>
      </w:r>
      <w:r>
        <w:t xml:space="preserve"> Ответственность за нарушение государственной дисциплины цен </w:t>
      </w:r>
    </w:p>
    <w:p w:rsidR="00000000" w:rsidRDefault="00293456">
      <w:pPr>
        <w:ind w:firstLine="400"/>
        <w:jc w:val="both"/>
      </w:pPr>
      <w:r>
        <w:t>1. Все необоснованно полученные предприятием и организацией суммы в результате нару</w:t>
      </w:r>
      <w:r>
        <w:t xml:space="preserve">шений государственной дисциплины цен подлежат изъятию в бюджеты республик и местных Советов. Кроме того, в бюджет изымается штраф в размере незаконно полученной прибыли. </w:t>
      </w:r>
    </w:p>
    <w:p w:rsidR="00000000" w:rsidRDefault="00293456">
      <w:pPr>
        <w:spacing w:after="240"/>
        <w:ind w:firstLine="400"/>
        <w:jc w:val="both"/>
      </w:pPr>
      <w:r>
        <w:t>2. Руководители и другие должностные лица, непосредственно виновные в нарушениях госу</w:t>
      </w:r>
      <w:r>
        <w:t>дарственной дисциплины цен, несут за это персональную ответственность в порядке, установленном законами Казахской ССР.</w:t>
      </w:r>
      <w:r>
        <w:br/>
      </w:r>
    </w:p>
    <w:p w:rsidR="00000000" w:rsidRDefault="00293456">
      <w:pPr>
        <w:pStyle w:val="HTML"/>
      </w:pPr>
      <w:r>
        <w:t>     Президент</w:t>
      </w:r>
    </w:p>
    <w:p w:rsidR="00000000" w:rsidRDefault="00293456">
      <w:pPr>
        <w:pStyle w:val="HTML"/>
      </w:pPr>
      <w:r>
        <w:t>     Казахской Советской</w:t>
      </w:r>
    </w:p>
    <w:p w:rsidR="00000000" w:rsidRDefault="00293456">
      <w:pPr>
        <w:pStyle w:val="HTML"/>
      </w:pPr>
      <w:r>
        <w:t>     Социалистической Республики                       Н. Назарбаев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p w:rsidR="00000000" w:rsidRDefault="00293456">
      <w:pPr>
        <w:pStyle w:val="HTML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3456" w:rsidRDefault="00293456" w:rsidP="00293456">
      <w:r>
        <w:separator/>
      </w:r>
    </w:p>
  </w:endnote>
  <w:endnote w:type="continuationSeparator" w:id="0">
    <w:p w:rsidR="00293456" w:rsidRDefault="00293456" w:rsidP="002934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56" w:rsidRDefault="0029345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56" w:rsidRDefault="0029345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56" w:rsidRDefault="0029345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3456" w:rsidRDefault="00293456" w:rsidP="00293456">
      <w:r>
        <w:separator/>
      </w:r>
    </w:p>
  </w:footnote>
  <w:footnote w:type="continuationSeparator" w:id="0">
    <w:p w:rsidR="00293456" w:rsidRDefault="00293456" w:rsidP="002934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56" w:rsidRDefault="0029345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56" w:rsidRDefault="00293456" w:rsidP="002934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93456" w:rsidRDefault="00293456" w:rsidP="002934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Казахской ССР от 15 декабря 1990 г. № 411-XII О ценообразовании в Казахской ССР (утратил силу)</w:t>
    </w:r>
  </w:p>
  <w:p w:rsidR="00293456" w:rsidRPr="00293456" w:rsidRDefault="00293456" w:rsidP="0029345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27.12.2004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3456" w:rsidRDefault="0029345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3456"/>
    <w:rsid w:val="002934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3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345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93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3456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9345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93456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9345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93456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03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3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714</Words>
  <Characters>5231</Characters>
  <Application>Microsoft Office Word</Application>
  <DocSecurity>0</DocSecurity>
  <Lines>43</Lines>
  <Paragraphs>11</Paragraphs>
  <ScaleCrop>false</ScaleCrop>
  <Company/>
  <LinksUpToDate>false</LinksUpToDate>
  <CharactersWithSpaces>5934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Казахской ССР от 15 декабря 1990 г. № 411-XII О ценообразовании в Казахской ССР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2023-11-03T22:12:00Z</dcterms:created>
  <dcterms:modified xsi:type="dcterms:W3CDTF">2023-11-03T22:12:00Z</dcterms:modified>
</cp:coreProperties>
</file>