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42B6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4 июля 1992 г. № 1526-XII</w:t>
      </w:r>
      <w:r>
        <w:t xml:space="preserve"> </w:t>
      </w:r>
      <w:r>
        <w:br/>
      </w:r>
      <w:r>
        <w:rPr>
          <w:rStyle w:val="s1"/>
        </w:rPr>
        <w:t>О персональных званиях начальствующего состава учреждений Таможенного</w:t>
      </w:r>
      <w:r>
        <w:t xml:space="preserve"> </w:t>
      </w:r>
      <w:r>
        <w:br/>
      </w:r>
      <w:r>
        <w:rPr>
          <w:rStyle w:val="s1"/>
        </w:rPr>
        <w:t>комитета Республики Казахстан</w:t>
      </w:r>
    </w:p>
    <w:p w:rsidR="00000000" w:rsidRDefault="00F742B6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07.06.2000 г. № 52-II</w:t>
      </w:r>
    </w:p>
    <w:p w:rsidR="00000000" w:rsidRDefault="00F742B6">
      <w:pPr>
        <w:ind w:firstLine="400"/>
        <w:jc w:val="both"/>
      </w:pPr>
      <w:r>
        <w:t xml:space="preserve">Верховный Совет Республики Казахстан ПОСТАНОВЛЯЕТ: </w:t>
      </w:r>
    </w:p>
    <w:p w:rsidR="00000000" w:rsidRDefault="00F742B6">
      <w:pPr>
        <w:spacing w:after="240"/>
        <w:ind w:firstLine="400"/>
        <w:jc w:val="both"/>
      </w:pPr>
      <w:r>
        <w:t>В целях введения единой системы званий в учреждениях Таможенного комитета Республики Казахстан установить для начальствующего состава следующие персональные звания:</w:t>
      </w:r>
    </w:p>
    <w:p w:rsidR="00000000" w:rsidRDefault="00F742B6">
      <w:pPr>
        <w:pStyle w:val="HTML"/>
      </w:pPr>
      <w:r>
        <w:t>   </w:t>
      </w:r>
      <w:r>
        <w:t>          младший начальствующий состав</w:t>
      </w:r>
    </w:p>
    <w:p w:rsidR="00000000" w:rsidRDefault="00F742B6">
      <w:pPr>
        <w:pStyle w:val="HTML"/>
      </w:pPr>
      <w:r>
        <w:t>инспектор таможенной службы 3 ранга</w:t>
      </w:r>
    </w:p>
    <w:p w:rsidR="00000000" w:rsidRDefault="00F742B6">
      <w:pPr>
        <w:pStyle w:val="HTML"/>
      </w:pPr>
      <w:r>
        <w:t>инспектор таможенной службы 2 ранга</w:t>
      </w:r>
    </w:p>
    <w:p w:rsidR="00000000" w:rsidRDefault="00F742B6">
      <w:pPr>
        <w:pStyle w:val="HTML"/>
      </w:pPr>
      <w:r>
        <w:t>инспектор таможенной службы 1 ранга</w:t>
      </w:r>
    </w:p>
    <w:p w:rsidR="00000000" w:rsidRDefault="00F742B6">
      <w:pPr>
        <w:pStyle w:val="HTML"/>
      </w:pPr>
      <w:r>
        <w:t>                старший начальствующий состав</w:t>
      </w:r>
    </w:p>
    <w:p w:rsidR="00000000" w:rsidRDefault="00F742B6">
      <w:pPr>
        <w:pStyle w:val="HTML"/>
      </w:pPr>
      <w:r>
        <w:t>советник таможенной службы 3 ранга</w:t>
      </w:r>
    </w:p>
    <w:p w:rsidR="00000000" w:rsidRDefault="00F742B6">
      <w:pPr>
        <w:pStyle w:val="HTML"/>
      </w:pPr>
      <w:r>
        <w:t xml:space="preserve">советник таможенной службы </w:t>
      </w:r>
      <w:r>
        <w:t>2 ранга</w:t>
      </w:r>
    </w:p>
    <w:p w:rsidR="00000000" w:rsidRDefault="00F742B6">
      <w:pPr>
        <w:pStyle w:val="HTML"/>
      </w:pPr>
      <w:r>
        <w:t>советник таможенной службы 1 ранга</w:t>
      </w:r>
    </w:p>
    <w:p w:rsidR="00000000" w:rsidRDefault="00F742B6">
      <w:pPr>
        <w:pStyle w:val="HTML"/>
      </w:pPr>
      <w:r>
        <w:t>                 высший начальствующий состав</w:t>
      </w:r>
    </w:p>
    <w:p w:rsidR="00000000" w:rsidRDefault="00F742B6">
      <w:pPr>
        <w:pStyle w:val="HTML"/>
      </w:pPr>
      <w:r>
        <w:t>государственный советник таможенной службы 3 ранга</w:t>
      </w:r>
    </w:p>
    <w:p w:rsidR="00000000" w:rsidRDefault="00F742B6">
      <w:pPr>
        <w:pStyle w:val="HTML"/>
      </w:pPr>
      <w:r>
        <w:t>государственный советник таможенной службы 2 ранга</w:t>
      </w:r>
    </w:p>
    <w:p w:rsidR="00000000" w:rsidRDefault="00F742B6">
      <w:pPr>
        <w:pStyle w:val="HTML"/>
      </w:pPr>
      <w:r>
        <w:t>государственный советник таможенной службы 1 ранга</w:t>
      </w:r>
    </w:p>
    <w:p w:rsidR="00000000" w:rsidRDefault="00F742B6">
      <w:pPr>
        <w:pStyle w:val="HTML"/>
      </w:pPr>
      <w:r>
        <w:t>действительный</w:t>
      </w:r>
      <w:r>
        <w:t xml:space="preserve"> государственный советник таможенной службы</w:t>
      </w:r>
    </w:p>
    <w:p w:rsidR="00000000" w:rsidRDefault="00F742B6">
      <w:pPr>
        <w:ind w:firstLine="400"/>
        <w:jc w:val="both"/>
      </w:pPr>
      <w:r>
        <w:t xml:space="preserve">Президент Республики Казахстан </w:t>
      </w:r>
    </w:p>
    <w:p w:rsidR="00000000" w:rsidRDefault="00F742B6">
      <w:pPr>
        <w:ind w:firstLine="400"/>
        <w:jc w:val="both"/>
      </w:pPr>
      <w:r>
        <w:t xml:space="preserve">Н.НАЗАРБАЕВ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42B6" w:rsidRDefault="00F742B6" w:rsidP="00F742B6">
      <w:r>
        <w:separator/>
      </w:r>
    </w:p>
  </w:endnote>
  <w:endnote w:type="continuationSeparator" w:id="0">
    <w:p w:rsidR="00F742B6" w:rsidRDefault="00F742B6" w:rsidP="00F742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B6" w:rsidRDefault="00F742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B6" w:rsidRDefault="00F742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B6" w:rsidRDefault="00F742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42B6" w:rsidRDefault="00F742B6" w:rsidP="00F742B6">
      <w:r>
        <w:separator/>
      </w:r>
    </w:p>
  </w:footnote>
  <w:footnote w:type="continuationSeparator" w:id="0">
    <w:p w:rsidR="00F742B6" w:rsidRDefault="00F742B6" w:rsidP="00F742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B6" w:rsidRDefault="00F742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B6" w:rsidRDefault="00F742B6" w:rsidP="00F742B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742B6" w:rsidRDefault="00F742B6" w:rsidP="00F742B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4 июля 1992 г. № 1526-XII О персональных званиях начальствующего состава учреждений Таможенного комитета Республики Казахстан (утратил силу)</w:t>
    </w:r>
  </w:p>
  <w:p w:rsidR="00F742B6" w:rsidRPr="00F742B6" w:rsidRDefault="00F742B6" w:rsidP="00F742B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12.06.2000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B6" w:rsidRDefault="00F742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42B6"/>
    <w:rsid w:val="00F74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42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42B6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F742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42B6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42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42B6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F742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42B6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83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987</Characters>
  <Application>Microsoft Office Word</Application>
  <DocSecurity>0</DocSecurity>
  <Lines>8</Lines>
  <Paragraphs>2</Paragraphs>
  <ScaleCrop>false</ScaleCrop>
  <Company/>
  <LinksUpToDate>false</LinksUpToDate>
  <CharactersWithSpaces>1107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4 июля 1992 г. № 1526-XII О персональных званиях начальствующего состава учреждений Таможенного комитета Республики Казахстан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2023-11-02T09:29:00Z</dcterms:created>
  <dcterms:modified xsi:type="dcterms:W3CDTF">2023-11-02T09:29:00Z</dcterms:modified>
</cp:coreProperties>
</file>