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CAA">
      <w:pPr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21 января 1993 года № 1090</w:t>
      </w:r>
      <w:r>
        <w:br/>
      </w:r>
      <w:r>
        <w:rPr>
          <w:rStyle w:val="s1"/>
        </w:rPr>
        <w:t>О мерахпо совершенствованию организации науки и развитию научно-техническогопотенциала республики</w:t>
      </w:r>
    </w:p>
    <w:p w:rsidR="00000000" w:rsidRDefault="009A0CA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13.10.1997 г.)</w:t>
      </w:r>
    </w:p>
    <w:p w:rsidR="00000000" w:rsidRDefault="009A0CAA">
      <w:pPr>
        <w:jc w:val="center"/>
      </w:pPr>
      <w:r>
        <w:rPr>
          <w:rStyle w:val="s1"/>
        </w:rPr>
        <w:t> </w:t>
      </w:r>
    </w:p>
    <w:p w:rsidR="00000000" w:rsidRDefault="009A0CAA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 от 9 января 2006 года № 1696</w:t>
      </w:r>
    </w:p>
    <w:p w:rsidR="00000000" w:rsidRDefault="009A0CAA">
      <w:pPr>
        <w:jc w:val="center"/>
      </w:pPr>
      <w:r>
        <w:t> </w:t>
      </w:r>
    </w:p>
    <w:p w:rsidR="00000000" w:rsidRDefault="009A0CAA">
      <w:pPr>
        <w:spacing w:after="240"/>
        <w:ind w:firstLine="400"/>
        <w:jc w:val="both"/>
      </w:pPr>
      <w:r>
        <w:t>В связи с формированием государственной самостоятельности Республики Ка</w:t>
      </w:r>
      <w:r>
        <w:t xml:space="preserve">захстан и в целях приоритетного развития науки, укрепления научно-технического потенциала республики и обеспечения технологического прорыва Казахстана </w:t>
      </w:r>
      <w:r>
        <w:rPr>
          <w:b/>
          <w:bCs/>
        </w:rPr>
        <w:t>ПОСТАНОВЛЯЮ</w:t>
      </w:r>
      <w:r>
        <w:t>:</w:t>
      </w:r>
    </w:p>
    <w:p w:rsidR="00000000" w:rsidRDefault="009A0CAA">
      <w:pPr>
        <w:ind w:firstLine="400"/>
        <w:jc w:val="both"/>
      </w:pPr>
      <w:r>
        <w:t>1. В целях развития научно-технического потенциала республики принять предложения Министерст</w:t>
      </w:r>
      <w:r>
        <w:t xml:space="preserve">ва науки и новых технологий Республики Казахстан и Академии наук Республики Казахстан о создании сети национальных научных центров, обеспечив им приоритетную поддержку со стороны государства. </w:t>
      </w:r>
    </w:p>
    <w:p w:rsidR="00000000" w:rsidRDefault="009A0CAA">
      <w:pPr>
        <w:ind w:firstLine="400"/>
        <w:jc w:val="both"/>
      </w:pPr>
      <w:r>
        <w:t>Установить, что национальные научные центры являются комплексны</w:t>
      </w:r>
      <w:r>
        <w:t>ми научно-техническими учреждениями республиканского подчинения, действующими на основе положений, утверждаемых Кабинетом Министров Республики Казахстан, и входят в состав Академии наук Республики Казахстан, которая осуществляет научное руководство и коорд</w:t>
      </w:r>
      <w:r>
        <w:t xml:space="preserve">инацию их работы. </w:t>
      </w:r>
    </w:p>
    <w:p w:rsidR="00000000" w:rsidRDefault="009A0CAA">
      <w:pPr>
        <w:ind w:firstLine="400"/>
        <w:jc w:val="both"/>
      </w:pPr>
      <w:r>
        <w:rPr>
          <w:rStyle w:val="s3"/>
        </w:rPr>
        <w:t xml:space="preserve">Изменение, внесенное </w:t>
      </w:r>
      <w:hyperlink r:id="rId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13 октября 1997г. № 3660: абзацы второй, четвертый и пятый пункта 2 исключены</w:t>
      </w:r>
    </w:p>
    <w:p w:rsidR="00000000" w:rsidRDefault="009A0CAA">
      <w:pPr>
        <w:ind w:firstLine="400"/>
        <w:jc w:val="both"/>
      </w:pPr>
      <w:r>
        <w:t>2. Для обеспечения развития ключевых направлений н</w:t>
      </w:r>
      <w:r>
        <w:t xml:space="preserve">аучно-технического прогресса в республике создать следующие национальные научные центры: </w:t>
      </w:r>
    </w:p>
    <w:p w:rsidR="00000000" w:rsidRDefault="009A0CAA">
      <w:pPr>
        <w:ind w:firstLine="400"/>
        <w:jc w:val="both"/>
      </w:pPr>
      <w:r>
        <w:rPr>
          <w:rStyle w:val="s6"/>
        </w:rPr>
        <w:t>Национальный центр новых и космических технологий Республики Казахстан на базе научно-технического и производственного комплекса космодрома "Байконур", а также соотве</w:t>
      </w:r>
      <w:r>
        <w:rPr>
          <w:rStyle w:val="s6"/>
        </w:rPr>
        <w:t xml:space="preserve">тствующих научных учреждений, научно-технических организаций и объектов, расположенных на территории Республики Казахстан; </w:t>
      </w:r>
    </w:p>
    <w:p w:rsidR="00000000" w:rsidRDefault="009A0CAA">
      <w:pPr>
        <w:ind w:firstLine="400"/>
        <w:jc w:val="both"/>
      </w:pPr>
      <w:r>
        <w:t>Национальный центр по радиоэлектронике и связи Республики Казахстан на базе научно-технического комплекса полигона "Сары-Шаган", а т</w:t>
      </w:r>
      <w:r>
        <w:t xml:space="preserve">акже предприятий, организаций и полигонов радиотехнического профиля, бывших ранее в союзном подчинении; </w:t>
      </w:r>
    </w:p>
    <w:p w:rsidR="00000000" w:rsidRDefault="009A0CAA">
      <w:pPr>
        <w:ind w:firstLine="400"/>
        <w:jc w:val="both"/>
      </w:pPr>
      <w:r>
        <w:rPr>
          <w:rStyle w:val="s6"/>
        </w:rPr>
        <w:t>Национальный центр по информатике и вычислительной технике Республики Казахстан на базе научных учреждений, конструкторских и технологических бюро, опы</w:t>
      </w:r>
      <w:r>
        <w:rPr>
          <w:rStyle w:val="s6"/>
        </w:rPr>
        <w:t xml:space="preserve">тных производств и других предприятий, специализирующихся в области вычислительной техники, программного обеспечения и сервисного обслуживания компьютерной техники, независимо от их ведомственной подчиненности; </w:t>
      </w:r>
    </w:p>
    <w:p w:rsidR="00000000" w:rsidRDefault="009A0CAA">
      <w:pPr>
        <w:ind w:firstLine="400"/>
        <w:jc w:val="both"/>
      </w:pPr>
      <w:r>
        <w:rPr>
          <w:rStyle w:val="s6"/>
        </w:rPr>
        <w:t>Национальный центр по экологии и природным я</w:t>
      </w:r>
      <w:r>
        <w:rPr>
          <w:rStyle w:val="s6"/>
        </w:rPr>
        <w:t xml:space="preserve">влениям Республики Казахстан на базе научных учреждений, конструкторских бюро, опытных производств и других предприятий, обладающих необходимым потенциалом для обеспечения сбора информации и контроля за состоянием окружающей среды; </w:t>
      </w:r>
    </w:p>
    <w:p w:rsidR="00000000" w:rsidRDefault="009A0CAA">
      <w:pPr>
        <w:ind w:firstLine="400"/>
        <w:jc w:val="both"/>
      </w:pPr>
      <w:r>
        <w:t>Национальный центр по б</w:t>
      </w:r>
      <w:r>
        <w:t xml:space="preserve">иотехнологии Республики Казахстан на базе научных учреждений, предприятий и организаций биотехнологического профиля; </w:t>
      </w:r>
    </w:p>
    <w:p w:rsidR="00000000" w:rsidRDefault="009A0CAA">
      <w:pPr>
        <w:ind w:firstLine="400"/>
        <w:jc w:val="both"/>
      </w:pPr>
      <w:r>
        <w:t>Национальный центр по комплексной переработке минерального сырья Республики Казахстан на базе соответствующих академических и отраслевых н</w:t>
      </w:r>
      <w:r>
        <w:t xml:space="preserve">аучных учреждений и организаций, включая научные и проектные организации горнорудного и металлургического профиля, бывшие ранее в союзном подчинении. </w:t>
      </w:r>
    </w:p>
    <w:p w:rsidR="00000000" w:rsidRDefault="009A0CAA">
      <w:pPr>
        <w:ind w:firstLine="400"/>
        <w:jc w:val="both"/>
      </w:pPr>
      <w:r>
        <w:t xml:space="preserve">3. Кабинету Министров Республики Казахстан: </w:t>
      </w:r>
    </w:p>
    <w:p w:rsidR="00000000" w:rsidRDefault="009A0CAA">
      <w:pPr>
        <w:ind w:firstLine="400"/>
        <w:jc w:val="both"/>
      </w:pPr>
      <w:r>
        <w:t>принять необходимые меры по организации и обеспечению деятел</w:t>
      </w:r>
      <w:r>
        <w:t xml:space="preserve">ьности национальных научных центров; </w:t>
      </w:r>
    </w:p>
    <w:p w:rsidR="00000000" w:rsidRDefault="009A0CAA">
      <w:pPr>
        <w:ind w:firstLine="400"/>
        <w:jc w:val="both"/>
      </w:pPr>
      <w:r>
        <w:t xml:space="preserve">разработать и осуществить программу мероприятий по развитию материально-технической базы национальных научных центров, включая их оснащение современным научным и технологическим оборудованием; </w:t>
      </w:r>
    </w:p>
    <w:p w:rsidR="00000000" w:rsidRDefault="009A0CAA">
      <w:pPr>
        <w:ind w:firstLine="400"/>
        <w:jc w:val="both"/>
      </w:pPr>
      <w:r>
        <w:t xml:space="preserve">предусматривать целевое </w:t>
      </w:r>
      <w:r>
        <w:t>финансирование национальных научных центров за счет средств республиканского бюджета, определить гарантированные источники финансирования по каждому центру, в том числе за счет иностранных кредитов и инвестиций, а также собственной производственно-коммерче</w:t>
      </w:r>
      <w:r>
        <w:t xml:space="preserve">ской деятельности центров. </w:t>
      </w:r>
    </w:p>
    <w:p w:rsidR="00000000" w:rsidRDefault="009A0CAA">
      <w:pPr>
        <w:ind w:firstLine="400"/>
        <w:jc w:val="both"/>
      </w:pPr>
      <w:r>
        <w:t xml:space="preserve">4. Считать целесообразным объединить всех ученых высшей квалификации Республики Казахстан в рамках Национальной академии наук Республики Казахстан. </w:t>
      </w:r>
    </w:p>
    <w:p w:rsidR="00000000" w:rsidRDefault="009A0CAA">
      <w:pPr>
        <w:ind w:firstLine="400"/>
        <w:jc w:val="both"/>
      </w:pPr>
      <w:r>
        <w:t>Принять предложение Академии наук Республики Казахстан и Министерства науки и н</w:t>
      </w:r>
      <w:r>
        <w:t xml:space="preserve">овых технологий Республики Казахстан о преобразовании Академии наук Республики Казахстан в Национальную академию наук Республики Казахстан, расширив представительство в ней ведущих научных направлений, получивших развитие в республике. </w:t>
      </w:r>
    </w:p>
    <w:p w:rsidR="00000000" w:rsidRDefault="009A0CAA">
      <w:pPr>
        <w:ind w:firstLine="400"/>
        <w:jc w:val="both"/>
      </w:pPr>
      <w:r>
        <w:t>Установить для Наци</w:t>
      </w:r>
      <w:r>
        <w:t xml:space="preserve">ональной академии наук Республики Казахстан статус высшего научного учреждения Республики Казахстан. </w:t>
      </w:r>
    </w:p>
    <w:p w:rsidR="00000000" w:rsidRDefault="009A0CAA">
      <w:pPr>
        <w:ind w:firstLine="400"/>
        <w:jc w:val="both"/>
      </w:pPr>
      <w:r>
        <w:t xml:space="preserve">5. Кабинету Министров Республики Казахстан: </w:t>
      </w:r>
    </w:p>
    <w:p w:rsidR="00000000" w:rsidRDefault="009A0CAA">
      <w:pPr>
        <w:ind w:firstLine="400"/>
        <w:jc w:val="both"/>
      </w:pPr>
      <w:r>
        <w:t xml:space="preserve">осуществить организационные меры по созданию Национальной академии наук Республики Казахстан; </w:t>
      </w:r>
    </w:p>
    <w:p w:rsidR="00000000" w:rsidRDefault="009A0CAA">
      <w:pPr>
        <w:ind w:firstLine="400"/>
        <w:jc w:val="both"/>
      </w:pPr>
      <w:r>
        <w:t>принять меры п</w:t>
      </w:r>
      <w:r>
        <w:t xml:space="preserve">о укреплению материально-технической базы Национальной академии наук Республики Казахстан с учетом создания Национальных научных центров; </w:t>
      </w:r>
    </w:p>
    <w:p w:rsidR="00000000" w:rsidRDefault="009A0CAA">
      <w:pPr>
        <w:spacing w:after="240"/>
        <w:ind w:firstLine="400"/>
        <w:jc w:val="both"/>
      </w:pPr>
      <w:r>
        <w:t>рассмотреть предложения о финансовом обеспечении членов Академии, научных учреждений, входящих в ее состав, и Национа</w:t>
      </w:r>
      <w:r>
        <w:t>льной академии наук Республики Казахстан в целом.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0"/>
        <w:gridCol w:w="29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A0CAA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9A0CAA">
            <w:pPr>
              <w:ind w:firstLine="400"/>
              <w:jc w:val="right"/>
            </w:pPr>
            <w:r>
              <w:t xml:space="preserve">H.НАЗАРБАЕВ </w:t>
            </w:r>
          </w:p>
        </w:tc>
      </w:tr>
    </w:tbl>
    <w:p w:rsidR="00000000" w:rsidRDefault="009A0CA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CAA" w:rsidRDefault="009A0CAA" w:rsidP="009A0CAA">
      <w:r>
        <w:separator/>
      </w:r>
    </w:p>
  </w:endnote>
  <w:endnote w:type="continuationSeparator" w:id="0">
    <w:p w:rsidR="009A0CAA" w:rsidRDefault="009A0CAA" w:rsidP="009A0C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CAA" w:rsidRDefault="009A0C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CAA" w:rsidRDefault="009A0C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CAA" w:rsidRDefault="009A0C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CAA" w:rsidRDefault="009A0CAA" w:rsidP="009A0CAA">
      <w:r>
        <w:separator/>
      </w:r>
    </w:p>
  </w:footnote>
  <w:footnote w:type="continuationSeparator" w:id="0">
    <w:p w:rsidR="009A0CAA" w:rsidRDefault="009A0CAA" w:rsidP="009A0C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CAA" w:rsidRDefault="009A0C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CAA" w:rsidRDefault="009A0CAA" w:rsidP="009A0C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CAA" w:rsidRDefault="009A0CAA" w:rsidP="009A0C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21 января 1993 года № 1090 «О мерах по совершенствованию организации науки и развитию научно-технического потенциала республики» (с изменениями от 13.10.1997 г.) (утратил силу)</w:t>
    </w:r>
  </w:p>
  <w:p w:rsidR="009A0CAA" w:rsidRPr="009A0CAA" w:rsidRDefault="009A0CAA" w:rsidP="009A0C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CAA" w:rsidRDefault="009A0C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CAA"/>
    <w:rsid w:val="009A0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0C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C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C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C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0C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C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C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C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0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200167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33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539</Words>
  <Characters>4411</Characters>
  <Application>Microsoft Office Word</Application>
  <DocSecurity>0</DocSecurity>
  <Lines>36</Lines>
  <Paragraphs>9</Paragraphs>
  <ScaleCrop>false</ScaleCrop>
  <Company/>
  <LinksUpToDate>false</LinksUpToDate>
  <CharactersWithSpaces>4941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21 января 1993 года № 1090 «О мерах по совершенствованию организации науки и развитию научно-технического потенциала республики» (с изменениями от 13.10.1997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2023-11-29T09:19:00Z</dcterms:created>
  <dcterms:modified xsi:type="dcterms:W3CDTF">2023-11-29T09:19:00Z</dcterms:modified>
</cp:coreProperties>
</file>