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52F2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апреля 1995 года № 2184</w:t>
      </w:r>
      <w:r>
        <w:t xml:space="preserve"> </w:t>
      </w:r>
      <w:r>
        <w:br/>
      </w:r>
      <w:r>
        <w:rPr>
          <w:rStyle w:val="s1"/>
        </w:rPr>
        <w:t>О принудительном лечении больных алкоголизмом, наркоманией</w:t>
      </w:r>
      <w:r>
        <w:t xml:space="preserve"> </w:t>
      </w:r>
      <w:r>
        <w:rPr>
          <w:rStyle w:val="s1"/>
        </w:rPr>
        <w:t>и токсикоманией</w:t>
      </w:r>
      <w:r>
        <w:t xml:space="preserve"> 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28.12.2018 г.)</w:t>
      </w:r>
    </w:p>
    <w:p w:rsidR="00000000" w:rsidRDefault="00AD52F2">
      <w:pPr>
        <w:jc w:val="center"/>
      </w:pPr>
      <w:r>
        <w:rPr>
          <w:rStyle w:val="s1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Кодексом</w:t>
        </w:r>
      </w:hyperlink>
      <w:r>
        <w:rPr>
          <w:rStyle w:val="s3"/>
        </w:rPr>
        <w:t xml:space="preserve"> РК от 7 июля 2020 года № 360-VI</w:t>
      </w:r>
    </w:p>
    <w:p w:rsidR="00000000" w:rsidRDefault="00AD52F2">
      <w:pPr>
        <w:jc w:val="both"/>
      </w:pPr>
      <w:r>
        <w:rPr>
          <w:rStyle w:val="s3"/>
        </w:rPr>
        <w:t> </w:t>
      </w:r>
    </w:p>
    <w:p w:rsidR="00000000" w:rsidRDefault="00AD52F2">
      <w:pPr>
        <w:jc w:val="both"/>
      </w:pPr>
      <w:r>
        <w:rPr>
          <w:rStyle w:val="s3"/>
        </w:rPr>
        <w:t>По всему тексту слова «специализированных лечебно-профилактических учреждениях», «специализированные лечебно-профилактические учреждения», «специализированном лечебно-профилактическом учреждении», «специализированного лечебно-профилактического учреждения»,</w:t>
      </w:r>
      <w:r>
        <w:rPr>
          <w:rStyle w:val="s3"/>
        </w:rPr>
        <w:t xml:space="preserve"> «специализированных лечебно-профилактических учреждений» заменены словами «наркологических организациях для принудительного лечения», «наркологические организации для принудительного лечения», «наркологической организации для принудительного лечения», «на</w:t>
      </w:r>
      <w:r>
        <w:rPr>
          <w:rStyle w:val="s3"/>
        </w:rPr>
        <w:t>ркологических организаций для принудительного лечения»; слова «наркологические учреждения», «наркологическое учреждение», «наркологических учреждениях» заменены словами «наркологические организации», «наркологическую организацию», «наркологических организа</w:t>
      </w:r>
      <w:r>
        <w:rPr>
          <w:rStyle w:val="s3"/>
        </w:rPr>
        <w:t xml:space="preserve">циях» в соответствии с </w:t>
      </w:r>
      <w:hyperlink r:id="rId9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D52F2">
      <w:pPr>
        <w:jc w:val="both"/>
      </w:pPr>
      <w:r>
        <w:rPr>
          <w:rStyle w:val="s3"/>
        </w:rPr>
        <w:t> </w:t>
      </w:r>
    </w:p>
    <w:p w:rsidR="00000000" w:rsidRDefault="00AD52F2">
      <w:pPr>
        <w:jc w:val="both"/>
      </w:pPr>
      <w:r>
        <w:rPr>
          <w:rStyle w:val="s3"/>
        </w:rPr>
        <w:t>Форма акта и заголовок изложены в</w:t>
      </w:r>
      <w:r>
        <w:rPr>
          <w:rStyle w:val="s3"/>
        </w:rPr>
        <w:t xml:space="preserve"> новой редакции, преамбула исключена, в текст внесены изменения в соответствии с </w:t>
      </w:r>
      <w:hyperlink r:id="rId11" w:anchor="sub_id=2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D52F2">
      <w:pPr>
        <w:jc w:val="both"/>
      </w:pPr>
      <w:r>
        <w:rPr>
          <w:rStyle w:val="s3"/>
        </w:rPr>
        <w:t> 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1.</w:t>
      </w:r>
      <w:r>
        <w:t xml:space="preserve"> Социальная опасность заболевания алкоголизмом, наркоманией и токсикоманией, их лечение </w:t>
      </w:r>
    </w:p>
    <w:p w:rsidR="00000000" w:rsidRDefault="00AD52F2">
      <w:pPr>
        <w:ind w:firstLine="400"/>
        <w:jc w:val="both"/>
      </w:pPr>
      <w:r>
        <w:t>Алкоголизм, наркомания и токсикомания являются заболеваниями, наносящими вред здоровью граждан,</w:t>
      </w:r>
      <w:r>
        <w:t xml:space="preserve"> генофонду страны и способствующими росту преступности. </w:t>
      </w:r>
    </w:p>
    <w:p w:rsidR="00000000" w:rsidRDefault="00AD52F2">
      <w:pPr>
        <w:ind w:firstLine="400"/>
        <w:jc w:val="both"/>
      </w:pPr>
      <w:r>
        <w:t xml:space="preserve">Больные алкоголизмом, наркоманией и токсикоманией, уклоняющиеся от добровольного лечения, подлежат принудительному стационарному лечению в </w:t>
      </w:r>
      <w:r>
        <w:rPr>
          <w:rStyle w:val="s0"/>
        </w:rPr>
        <w:t>наркологических организациях для принудительного лечения</w:t>
      </w:r>
      <w:r>
        <w:t xml:space="preserve"> сис</w:t>
      </w:r>
      <w:r>
        <w:t xml:space="preserve">темы здравоохранения с привлечением к труду на период прохождения лечения. </w:t>
      </w:r>
    </w:p>
    <w:p w:rsidR="00000000" w:rsidRDefault="00AD52F2">
      <w:pPr>
        <w:ind w:firstLine="400"/>
        <w:jc w:val="both"/>
      </w:pPr>
      <w:r>
        <w:rPr>
          <w:rStyle w:val="s0"/>
        </w:rPr>
        <w:t>Направление на принудительное лечение в наркологические организации системы здравоохранения не влечет судимости.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13" w:anchor="sub_id=1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1-1. </w:t>
      </w:r>
      <w:r>
        <w:rPr>
          <w:rStyle w:val="s0"/>
        </w:rPr>
        <w:t>Наркологическая организация для принудительного лечения</w:t>
      </w:r>
    </w:p>
    <w:p w:rsidR="00000000" w:rsidRDefault="00AD52F2">
      <w:pPr>
        <w:ind w:firstLine="400"/>
        <w:jc w:val="both"/>
      </w:pPr>
      <w:r>
        <w:rPr>
          <w:rStyle w:val="s0"/>
        </w:rPr>
        <w:t>Наркологическая организация для принудительного лечения - медицинская организация здравоохранения, основной задачей которой является лечение лиц, в отношении которых судом применены принудительные меры медицинского характера.</w:t>
      </w:r>
    </w:p>
    <w:p w:rsidR="00000000" w:rsidRDefault="00AD52F2">
      <w:pPr>
        <w:ind w:firstLine="400"/>
        <w:jc w:val="both"/>
      </w:pPr>
      <w:r>
        <w:rPr>
          <w:rStyle w:val="s0"/>
        </w:rPr>
        <w:t>Организация охраны наркологиче</w:t>
      </w:r>
      <w:r>
        <w:rPr>
          <w:rStyle w:val="s0"/>
        </w:rPr>
        <w:t xml:space="preserve">ской организации для принудительного лечения возлагается на администрацию организации и осуществляется в соответствии с </w:t>
      </w:r>
      <w:hyperlink r:id="rId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охранной деятельности.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Правовое положение больных, направляемых на принудительное лечение </w:t>
      </w:r>
    </w:p>
    <w:p w:rsidR="00000000" w:rsidRDefault="00AD52F2">
      <w:pPr>
        <w:ind w:firstLine="400"/>
        <w:jc w:val="both"/>
      </w:pPr>
      <w:r>
        <w:t>Больные алкоголизмом, наркоманией и токсикоманией при направлении на принудительное лечение и его прохождении пользуются правами граждан Республики Казахстан с ограничениями, с</w:t>
      </w:r>
      <w:r>
        <w:t xml:space="preserve">вязанными с необходимостью соблюдения режима лечения. </w:t>
      </w:r>
    </w:p>
    <w:p w:rsidR="00000000" w:rsidRDefault="00AD52F2">
      <w:pPr>
        <w:ind w:firstLine="400"/>
        <w:jc w:val="both"/>
      </w:pPr>
      <w:r>
        <w:t xml:space="preserve">Для охраны их прав и законных интересов им гарантируется судебная защита, а также предоставляется правовая и социальная помощь. </w:t>
      </w:r>
    </w:p>
    <w:p w:rsidR="00000000" w:rsidRDefault="00AD52F2">
      <w:pPr>
        <w:ind w:firstLine="400"/>
        <w:jc w:val="both"/>
      </w:pPr>
      <w:r>
        <w:rPr>
          <w:rStyle w:val="s0"/>
        </w:rPr>
        <w:t>Время пребывания на принудительном лечении больных в наркологических орг</w:t>
      </w:r>
      <w:r>
        <w:rPr>
          <w:rStyle w:val="s0"/>
        </w:rPr>
        <w:t xml:space="preserve">анизациях для принудительного лечения не прерывает трудового стажа и засчитывается в общий трудовой стаж. </w:t>
      </w:r>
    </w:p>
    <w:p w:rsidR="00000000" w:rsidRDefault="00AD52F2">
      <w:pPr>
        <w:ind w:firstLine="400"/>
        <w:jc w:val="both"/>
      </w:pPr>
      <w:r>
        <w:rPr>
          <w:rStyle w:val="s0"/>
        </w:rPr>
        <w:t>За больными, направленными на принудительное лечение, сохраняется право на жилую площадь по прежнему месту жительства.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>В статью 3 внесены изменения</w:t>
      </w:r>
      <w:r>
        <w:rPr>
          <w:rStyle w:val="s3"/>
        </w:rPr>
        <w:t xml:space="preserve"> в соответствии с </w:t>
      </w:r>
      <w:hyperlink r:id="rId15" w:anchor="sub_id=25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6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3.</w:t>
      </w:r>
      <w:r>
        <w:t xml:space="preserve"> Порядок признания лица больным алкоголизмом, наркоманией и токсикоманией </w:t>
      </w:r>
    </w:p>
    <w:p w:rsidR="00000000" w:rsidRDefault="00AD52F2">
      <w:pPr>
        <w:ind w:firstLine="400"/>
        <w:jc w:val="both"/>
      </w:pPr>
      <w:r>
        <w:t>Признание лица больным алкоголизмом, наркоманией и токсикоманией осуществляется государственными организациями здравоохранения после соответствующего меди</w:t>
      </w:r>
      <w:r>
        <w:t xml:space="preserve">цинского освидетельствования в </w:t>
      </w:r>
      <w:hyperlink r:id="rId17" w:history="1">
        <w:r>
          <w:rPr>
            <w:rStyle w:val="a4"/>
          </w:rPr>
          <w:t>порядке</w:t>
        </w:r>
      </w:hyperlink>
      <w:r>
        <w:t xml:space="preserve">, установленном Министерством здравоохранения Республики Казахстан. </w:t>
      </w:r>
    </w:p>
    <w:p w:rsidR="00000000" w:rsidRDefault="00AD52F2">
      <w:pPr>
        <w:ind w:firstLine="400"/>
        <w:jc w:val="both"/>
      </w:pPr>
      <w:r>
        <w:t xml:space="preserve">Лица, уклоняющиеся от медицинского освидетельствования при решении вопроса о направлении на принудительное лечение, подвергаются приводу органами внутренних дел в </w:t>
      </w:r>
      <w:r>
        <w:rPr>
          <w:rStyle w:val="s0"/>
        </w:rPr>
        <w:t>наркологическую организацию</w:t>
      </w:r>
      <w:r>
        <w:t xml:space="preserve"> для принудительного обследования. </w:t>
      </w:r>
    </w:p>
    <w:p w:rsidR="00000000" w:rsidRDefault="00AD52F2">
      <w:pPr>
        <w:ind w:firstLine="400"/>
        <w:jc w:val="both"/>
      </w:pPr>
      <w:r>
        <w:rPr>
          <w:rStyle w:val="s0"/>
        </w:rPr>
        <w:t>В случае несогласия лица с при</w:t>
      </w:r>
      <w:r>
        <w:rPr>
          <w:rStyle w:val="s0"/>
        </w:rPr>
        <w:t>знанием его больным алкоголизмом, наркоманией и токсикоманией такое решение может быть обжаловано в вышестоящий орган управления здравоохранением или в суд.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8" w:anchor="sub_id=25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9" w:anchor="sub_id=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направления на принудительное л</w:t>
      </w:r>
      <w:r>
        <w:t xml:space="preserve">ечение в </w:t>
      </w:r>
      <w:r>
        <w:rPr>
          <w:rStyle w:val="s0"/>
        </w:rPr>
        <w:t>наркологические организации для принудительного лечения</w:t>
      </w:r>
      <w:r>
        <w:t xml:space="preserve"> </w:t>
      </w:r>
    </w:p>
    <w:p w:rsidR="00000000" w:rsidRDefault="00AD52F2">
      <w:pPr>
        <w:ind w:firstLine="400"/>
        <w:jc w:val="both"/>
      </w:pPr>
      <w:r>
        <w:t>Оформление больных алкоголизмом, наркоманией или токсикоманией на принудительное лечение осуществляется государственными организациями здравоохранения по инициативе родственников больного, т</w:t>
      </w:r>
      <w:r>
        <w:t xml:space="preserve">рудовых коллективов, общественных организаций, органов внутренних дел, прокуратуры, опеки и попечительства только при наличии медицинских заключений. </w:t>
      </w:r>
    </w:p>
    <w:p w:rsidR="00000000" w:rsidRDefault="00AD52F2">
      <w:pPr>
        <w:ind w:firstLine="400"/>
        <w:jc w:val="both"/>
      </w:pPr>
      <w:r>
        <w:rPr>
          <w:rStyle w:val="s0"/>
        </w:rPr>
        <w:t>Оформление на принудительное лечение больных, не имеющих постоянного места жительства, осуществляется орг</w:t>
      </w:r>
      <w:r>
        <w:rPr>
          <w:rStyle w:val="s0"/>
        </w:rPr>
        <w:t>анами внутренних дел по месту нахождения в момент возбуждения ходатайства.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В статью 5 внесены изменения в соответствии </w:t>
      </w:r>
      <w:hyperlink r:id="rId20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21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направления на принудительное лечение в </w:t>
      </w:r>
      <w:r>
        <w:rPr>
          <w:rStyle w:val="s0"/>
        </w:rPr>
        <w:t>наркологические организации для принудительного лечения</w:t>
      </w:r>
      <w:r>
        <w:t xml:space="preserve"> </w:t>
      </w:r>
    </w:p>
    <w:p w:rsidR="00000000" w:rsidRDefault="00AD52F2">
      <w:pPr>
        <w:ind w:firstLine="400"/>
        <w:jc w:val="both"/>
      </w:pPr>
      <w:r>
        <w:t xml:space="preserve">Вопрос о направлении в </w:t>
      </w:r>
      <w:r>
        <w:rPr>
          <w:rStyle w:val="s0"/>
        </w:rPr>
        <w:t>наркологические орг</w:t>
      </w:r>
      <w:r>
        <w:rPr>
          <w:rStyle w:val="s0"/>
        </w:rPr>
        <w:t>анизации для принудительного лечения</w:t>
      </w:r>
      <w:r>
        <w:t xml:space="preserve"> рассматривается судом по месту жительства больного в срок не свыше десяти дней со дня поступления материалов, на открытом судебном заседании с его участием, а также представителей органов здравоохранения и внутренних де</w:t>
      </w:r>
      <w:r>
        <w:t xml:space="preserve">л, родственников больного, представителей трудовых коллективов, общественных объединений. </w:t>
      </w:r>
    </w:p>
    <w:p w:rsidR="00000000" w:rsidRDefault="00AD52F2">
      <w:pPr>
        <w:ind w:firstLine="400"/>
        <w:jc w:val="both"/>
      </w:pPr>
      <w:r>
        <w:t xml:space="preserve">Срок пребывания в </w:t>
      </w:r>
      <w:r>
        <w:rPr>
          <w:rStyle w:val="s0"/>
        </w:rPr>
        <w:t>наркологических организациях для принудительного лечения</w:t>
      </w:r>
      <w:r>
        <w:t xml:space="preserve"> не должен превышать двух лет, а в случае повторного направления - трех лет. </w:t>
      </w:r>
    </w:p>
    <w:p w:rsidR="00000000" w:rsidRDefault="00AD52F2">
      <w:pPr>
        <w:ind w:firstLine="400"/>
        <w:jc w:val="both"/>
      </w:pPr>
      <w:r>
        <w:t>Направление л</w:t>
      </w:r>
      <w:r>
        <w:t xml:space="preserve">ица в </w:t>
      </w:r>
      <w:r>
        <w:rPr>
          <w:rStyle w:val="s0"/>
        </w:rPr>
        <w:t>наркологические организации для принудительного лечения</w:t>
      </w:r>
      <w:r>
        <w:t xml:space="preserve"> не считается повторным, если со дня его окончания прошло не менее трех лет. </w:t>
      </w:r>
    </w:p>
    <w:p w:rsidR="00000000" w:rsidRDefault="00AD52F2">
      <w:pPr>
        <w:ind w:firstLine="400"/>
        <w:jc w:val="both"/>
      </w:pPr>
      <w:r>
        <w:t xml:space="preserve">В случае уклонения от явки на судебное заседание больного, в отношении которого возбуждено ходатайство о направлении </w:t>
      </w:r>
      <w:r>
        <w:t xml:space="preserve">на принудительное лечение в </w:t>
      </w:r>
      <w:r>
        <w:rPr>
          <w:rStyle w:val="s0"/>
        </w:rPr>
        <w:t>наркологическую организацию</w:t>
      </w:r>
      <w:r>
        <w:t xml:space="preserve">, он подвергается приводу органами внутренних дел. </w:t>
      </w:r>
    </w:p>
    <w:p w:rsidR="00000000" w:rsidRDefault="00AD52F2">
      <w:pPr>
        <w:ind w:firstLine="400"/>
        <w:jc w:val="both"/>
      </w:pPr>
      <w:r>
        <w:t xml:space="preserve">В период принудительного лечения в </w:t>
      </w:r>
      <w:r>
        <w:rPr>
          <w:rStyle w:val="s0"/>
        </w:rPr>
        <w:t>наркологической организации для принудительного лечения</w:t>
      </w:r>
      <w:r>
        <w:t xml:space="preserve"> засчитывается время принудительной госпитализации для обсл</w:t>
      </w:r>
      <w:r>
        <w:t xml:space="preserve">едования. </w:t>
      </w:r>
    </w:p>
    <w:p w:rsidR="00000000" w:rsidRDefault="00AD52F2">
      <w:pPr>
        <w:ind w:firstLine="400"/>
        <w:jc w:val="both"/>
      </w:pPr>
      <w:r>
        <w:t xml:space="preserve">Направление в </w:t>
      </w:r>
      <w:r>
        <w:rPr>
          <w:rStyle w:val="s0"/>
        </w:rPr>
        <w:t>наркологические организации для принудительного лечения</w:t>
      </w:r>
      <w:r>
        <w:t xml:space="preserve"> не применяется к несовершеннолетним, беременным женщинам, женщинам, имеющим детей в возрасте до 8 лет, не лишенным в установленном порядке родительских прав, инвалидам 1 и 2 г</w:t>
      </w:r>
      <w:r>
        <w:t xml:space="preserve">рупп, а также имеющим </w:t>
      </w:r>
      <w:r>
        <w:rPr>
          <w:rStyle w:val="s0"/>
        </w:rPr>
        <w:t>медицинские противопоказания</w:t>
      </w:r>
      <w:r>
        <w:t xml:space="preserve">, </w:t>
      </w:r>
      <w:hyperlink r:id="rId22" w:anchor="sub_id=1" w:history="1">
        <w:r>
          <w:rPr>
            <w:rStyle w:val="a4"/>
          </w:rPr>
          <w:t>перечень</w:t>
        </w:r>
      </w:hyperlink>
      <w:r>
        <w:t xml:space="preserve"> которых утверждается </w:t>
      </w:r>
      <w:r>
        <w:rPr>
          <w:rStyle w:val="s0"/>
        </w:rPr>
        <w:t>Правительством</w:t>
      </w:r>
      <w:r>
        <w:t xml:space="preserve"> Республики Казахстан. </w:t>
      </w:r>
    </w:p>
    <w:p w:rsidR="00000000" w:rsidRDefault="00AD52F2">
      <w:pPr>
        <w:jc w:val="both"/>
      </w:pPr>
      <w:r>
        <w:rPr>
          <w:rStyle w:val="s3"/>
        </w:rPr>
        <w:t xml:space="preserve">См. также: </w:t>
      </w:r>
      <w:hyperlink r:id="rId23" w:history="1">
        <w:r>
          <w:rPr>
            <w:rStyle w:val="a4"/>
            <w:i/>
            <w:iCs/>
            <w:bdr w:val="none" w:sz="0" w:space="0" w:color="auto" w:frame="1"/>
          </w:rPr>
          <w:t>Информационное письмо</w:t>
        </w:r>
      </w:hyperlink>
      <w:r>
        <w:rPr>
          <w:rStyle w:val="s3"/>
        </w:rPr>
        <w:t xml:space="preserve"> Консультативного Совета по выработке единой судебной практики при отправлении правосудия Карагандинского областного суда от 13 декабря 2012 года № 27 «О порядке рассмотрения гражданских дел по направлению гражданина</w:t>
      </w:r>
      <w:r>
        <w:rPr>
          <w:rStyle w:val="s3"/>
        </w:rPr>
        <w:t xml:space="preserve"> на принудительное лечение от алкоголизма, наркомании или токсикомании», </w:t>
      </w:r>
      <w:hyperlink r:id="rId24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КазССР от 2 октября 1987 г. № 10 «О порядке пересмотра постановлений суда о напра</w:t>
      </w:r>
      <w:r>
        <w:rPr>
          <w:rStyle w:val="s3"/>
        </w:rPr>
        <w:t>влении в лечебно-профилактические учреждения больных алкоголизмом, наркоманией и токсикоманией».</w:t>
      </w:r>
    </w:p>
    <w:p w:rsidR="00000000" w:rsidRDefault="00AD52F2">
      <w:pPr>
        <w:jc w:val="both"/>
      </w:pPr>
      <w:r>
        <w:t> </w:t>
      </w:r>
    </w:p>
    <w:p w:rsidR="00000000" w:rsidRDefault="00AD52F2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5" w:anchor="sub_id=25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</w:t>
      </w:r>
      <w:r>
        <w:rPr>
          <w:rStyle w:val="s3"/>
        </w:rPr>
        <w:t>III (введен в действие с 1 января 2005 года) (</w:t>
      </w:r>
      <w:hyperlink r:id="rId26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" w:anchor="sub_id=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29.12.10 г. № 375-IV (</w:t>
      </w:r>
      <w:hyperlink r:id="rId28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6.</w:t>
      </w:r>
      <w:r>
        <w:t xml:space="preserve"> </w:t>
      </w:r>
      <w:r>
        <w:rPr>
          <w:rStyle w:val="s0"/>
        </w:rPr>
        <w:t>Организация лечения в наркологических организациях для принудительного лечения</w:t>
      </w:r>
    </w:p>
    <w:p w:rsidR="00000000" w:rsidRDefault="00AD52F2">
      <w:pPr>
        <w:ind w:firstLine="400"/>
        <w:jc w:val="both"/>
      </w:pPr>
      <w:r>
        <w:rPr>
          <w:rStyle w:val="s0"/>
        </w:rPr>
        <w:t>Порядок лечения больных, направленных на прин</w:t>
      </w:r>
      <w:r>
        <w:rPr>
          <w:rStyle w:val="s0"/>
        </w:rPr>
        <w:t xml:space="preserve">удительное лечение в наркологические организации для принудительного лечения, регламентируется </w:t>
      </w:r>
      <w:hyperlink r:id="rId29" w:anchor="sub_id=100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</w:t>
      </w:r>
      <w:r>
        <w:rPr>
          <w:rStyle w:val="s0"/>
        </w:rPr>
        <w:t>о наркологической организации для принудительного лечения, утверждаемым уполномоченным органом в области здравоохранения.</w:t>
      </w:r>
    </w:p>
    <w:p w:rsidR="00000000" w:rsidRDefault="00AD52F2">
      <w:pPr>
        <w:jc w:val="both"/>
      </w:pPr>
      <w:r>
        <w:rPr>
          <w:rStyle w:val="s3"/>
        </w:rPr>
        <w:t xml:space="preserve">См. также </w:t>
      </w:r>
      <w:hyperlink r:id="rId30" w:history="1">
        <w:r>
          <w:rPr>
            <w:rStyle w:val="a4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здравоохранения Республик Казахстан от 28 и</w:t>
      </w:r>
      <w:r>
        <w:rPr>
          <w:rStyle w:val="s3"/>
        </w:rPr>
        <w:t>юля 1995 года № 323 «О мерах по обеспечению принудительного лечения и медико-социальной реабилитации лиц, страдающих алкоголизмом, наркоманией и токсикоманией, уклоняющихся от добровольного лечения».</w:t>
      </w:r>
    </w:p>
    <w:p w:rsidR="00000000" w:rsidRDefault="00AD52F2">
      <w:pPr>
        <w:jc w:val="both"/>
      </w:pPr>
      <w:r>
        <w:rPr>
          <w:rStyle w:val="s3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31" w:anchor="sub_id=6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6-1. </w:t>
      </w:r>
      <w:r>
        <w:rPr>
          <w:rStyle w:val="s0"/>
        </w:rPr>
        <w:t>Правила поведения и условия размещения больных алкоголизмом, наркоманией и токсикоманией в наркологической организации для принудительног</w:t>
      </w:r>
      <w:r>
        <w:rPr>
          <w:rStyle w:val="s0"/>
        </w:rPr>
        <w:t>о лечения</w:t>
      </w:r>
    </w:p>
    <w:p w:rsidR="00000000" w:rsidRDefault="00AD52F2">
      <w:pPr>
        <w:ind w:firstLine="400"/>
        <w:jc w:val="both"/>
      </w:pPr>
      <w:r>
        <w:rPr>
          <w:rStyle w:val="s0"/>
        </w:rPr>
        <w:t>1. В наркологической организации для принудительного лечения устанавливаются условия, обеспечивающие выполнение медицинских предписаний больными алкоголизмом, наркоманией и токсикоманией, постоянный надзор за ними и исключающие возможность их сам</w:t>
      </w:r>
      <w:r>
        <w:rPr>
          <w:rStyle w:val="s0"/>
        </w:rPr>
        <w:t>овольного ухода.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2. Выход больных алкоголизмом, наркоманией и токсикоманией с территории наркологической организации для принудительного лечения разрешается только для проведения лечебно-диагностических, реабилитационных мероприятий и осуществления трудовой деятельности в </w:t>
      </w:r>
      <w:r>
        <w:rPr>
          <w:rStyle w:val="s0"/>
        </w:rPr>
        <w:t>сопровождении медицинского персонала, сотрудников охраны или представителей наркологической организации для принудительного лечения.</w:t>
      </w:r>
    </w:p>
    <w:p w:rsidR="00000000" w:rsidRDefault="00AD52F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2" w:anchor="sub_id=1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" w:anchor="sub_id=6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3. Больные алкоголизмом, наркоманией и токсикоманией обеспечиваются необходимыми материально-бытовыми условиями, им </w:t>
      </w:r>
      <w:r>
        <w:rPr>
          <w:rStyle w:val="s0"/>
        </w:rPr>
        <w:t>предоставляются индивидуальные спальные места и постельные принадлежности. Они обеспечиваются одеждой, бельем и обувью по сезону с учетом пола и климатических условий.</w:t>
      </w:r>
    </w:p>
    <w:p w:rsidR="00000000" w:rsidRDefault="00AD52F2">
      <w:pPr>
        <w:ind w:firstLine="400"/>
        <w:jc w:val="both"/>
      </w:pPr>
      <w:hyperlink r:id="rId34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питания и материа</w:t>
      </w:r>
      <w:r>
        <w:rPr>
          <w:rStyle w:val="s0"/>
        </w:rPr>
        <w:t>льно-бытового обеспечения больных алкоголизмом, наркоманией и токсикоманией устанавливаются уполномоченным органом в области здравоохранения по согласованию с центральным уполномоченным органом по бюджетному планированию. Лица, страдающие болезнями органов</w:t>
      </w:r>
      <w:r>
        <w:rPr>
          <w:rStyle w:val="s0"/>
        </w:rPr>
        <w:t xml:space="preserve"> пищеварения, обеспечиваются диетическим питанием.</w:t>
      </w:r>
    </w:p>
    <w:p w:rsidR="00000000" w:rsidRDefault="00AD52F2">
      <w:pPr>
        <w:ind w:firstLine="400"/>
        <w:jc w:val="both"/>
      </w:pPr>
      <w:r>
        <w:rPr>
          <w:rStyle w:val="s0"/>
        </w:rPr>
        <w:t>4. Больным алкоголизмом, наркоманией и токсикоманией, находящимся на принудительном лечении в наркологической организации, не разрешается иметь при себе деньги и вещи, запрещенные к хранению, перечень кото</w:t>
      </w:r>
      <w:r>
        <w:rPr>
          <w:rStyle w:val="s0"/>
        </w:rPr>
        <w:t>рых определяется уполномоченным органом в области здравоохранения. Изъятые деньги и вещи, запрещенные к хранению, возвращаются родственникам, а при их отсутствии сдаются в камеру хранения наркологической организации для принудительного лечения, где хранятс</w:t>
      </w:r>
      <w:r>
        <w:rPr>
          <w:rStyle w:val="s0"/>
        </w:rPr>
        <w:t>я до их выписки.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5. Условия содержания больных алкоголизмом, наркоманией и токсикоманией в наркологической организации для принудительного лечения устанавливаются </w:t>
      </w:r>
      <w:hyperlink r:id="rId35" w:anchor="sub_id=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</w:t>
      </w:r>
      <w:r>
        <w:rPr>
          <w:rStyle w:val="s0"/>
        </w:rPr>
        <w:t>реннего распорядка, утверждаемыми уполномоченным органом в области здравоохранения.</w:t>
      </w:r>
    </w:p>
    <w:p w:rsidR="00000000" w:rsidRDefault="00AD52F2">
      <w:pPr>
        <w:ind w:firstLine="400"/>
        <w:jc w:val="both"/>
      </w:pPr>
      <w:r>
        <w:rPr>
          <w:rStyle w:val="s0"/>
        </w:rPr>
        <w:t>6. Больные алкоголизмом, наркоманией и токсикоманией, находящиеся на принудительном лечении в наркологической организации, нарушающие правила внутреннего распорядка или укл</w:t>
      </w:r>
      <w:r>
        <w:rPr>
          <w:rStyle w:val="s0"/>
        </w:rPr>
        <w:t>оняющиеся от лечения, помещаются в специальную палату, если их действия угрожают жизни и здоровью окружающих или непосредственно себе. Помещение в специальную палату производится по письменному распоряжению руководителя наркологической организации для прин</w:t>
      </w:r>
      <w:r>
        <w:rPr>
          <w:rStyle w:val="s0"/>
        </w:rPr>
        <w:t>удительного лечения сроком до десяти суток с уведомлением прокурора в течение двадцати четырех часов с момента помещения лица. В случае отсутствия руководителя на рабочем месте решение о помещении в специальную палату принимается старшим по должности сотру</w:t>
      </w:r>
      <w:r>
        <w:rPr>
          <w:rStyle w:val="s0"/>
        </w:rPr>
        <w:t>дником наркологической организации для принудительного лечения с последующим докладом руководителю, который определяет письменным распоряжением сроки содержания в специальной палате.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7. Самовольный уход больных алкоголизмом, наркоманией и токсикоманией из </w:t>
      </w:r>
      <w:r>
        <w:rPr>
          <w:rStyle w:val="s0"/>
        </w:rPr>
        <w:t>наркологической организации для принудительного лечения, а равно неприбытие в организацию к установленному сроку являются уклонением от лечения и влекут ответственность в соответствии с законами Республики Казахстан. Доставление их на принудительное лечени</w:t>
      </w:r>
      <w:r>
        <w:rPr>
          <w:rStyle w:val="s0"/>
        </w:rPr>
        <w:t>е осуществляется органами внутренних дел Республики Казахстан на основании постановления суда.</w:t>
      </w:r>
    </w:p>
    <w:p w:rsidR="00000000" w:rsidRDefault="00AD52F2">
      <w:pPr>
        <w:ind w:firstLine="400"/>
        <w:jc w:val="both"/>
      </w:pPr>
      <w:r>
        <w:rPr>
          <w:rStyle w:val="s0"/>
        </w:rPr>
        <w:t>Период самовольного отсутствия больных алкоголизмом, наркоманией и токсикоманией в наркологической организации для принудительного лечения в срок лечения не засч</w:t>
      </w:r>
      <w:r>
        <w:rPr>
          <w:rStyle w:val="s0"/>
        </w:rPr>
        <w:t>итывается.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6-2 в соответствии с </w:t>
      </w:r>
      <w:hyperlink r:id="rId36" w:anchor="sub_id=6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6-2. </w:t>
      </w:r>
      <w:r>
        <w:rPr>
          <w:rStyle w:val="s0"/>
        </w:rPr>
        <w:t>Медико-санитарное обслуживание больных алкоголизмом, наркоманией и токсикоманией, находящихся на принудительном лечении в наркологической организации</w:t>
      </w:r>
    </w:p>
    <w:p w:rsidR="00000000" w:rsidRDefault="00AD52F2">
      <w:pPr>
        <w:ind w:firstLine="400"/>
        <w:jc w:val="both"/>
      </w:pPr>
      <w:r>
        <w:rPr>
          <w:rStyle w:val="s0"/>
        </w:rPr>
        <w:t>Медико-санитарное обслуживание больных алкоголизмом, наркоманией и токсикоманией, находящихся на принудите</w:t>
      </w:r>
      <w:r>
        <w:rPr>
          <w:rStyle w:val="s0"/>
        </w:rPr>
        <w:t xml:space="preserve">льном лечении в наркологической организации, осуществляется в соответствии с </w:t>
      </w:r>
      <w:hyperlink r:id="rId3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6-3 в соответствии с </w:t>
      </w:r>
      <w:hyperlink r:id="rId38" w:anchor="sub_id=6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6-3. </w:t>
      </w:r>
      <w:r>
        <w:rPr>
          <w:rStyle w:val="s0"/>
        </w:rPr>
        <w:t>Организация трудовой деятельности больных алкоголизмом, наркоманией и токсикоманией, находящихся на принудительном лечении в нарк</w:t>
      </w:r>
      <w:r>
        <w:rPr>
          <w:rStyle w:val="s0"/>
        </w:rPr>
        <w:t>ологической организации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Больные алкоголизмом, наркоманией и токсикоманией, находящиеся на принудительном лечении в наркологической организации, по их желанию обеспечиваются работой, на них распространяется действие </w:t>
      </w:r>
      <w:hyperlink r:id="rId39" w:history="1">
        <w:r>
          <w:rPr>
            <w:rStyle w:val="a4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6-4 в соответствии с </w:t>
      </w:r>
      <w:hyperlink r:id="rId40" w:anchor="sub_id=6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6-4. </w:t>
      </w:r>
      <w:r>
        <w:rPr>
          <w:rStyle w:val="s0"/>
        </w:rPr>
        <w:t xml:space="preserve">Права и </w:t>
      </w:r>
      <w:r>
        <w:rPr>
          <w:rStyle w:val="s0"/>
        </w:rPr>
        <w:t>обязанности больных алкоголизмом, наркоманией и токсикоманией, находящихся на принудительном лечении в наркологической организации</w:t>
      </w:r>
    </w:p>
    <w:p w:rsidR="00000000" w:rsidRDefault="00AD52F2">
      <w:pPr>
        <w:ind w:firstLine="400"/>
        <w:jc w:val="both"/>
      </w:pPr>
      <w:r>
        <w:rPr>
          <w:rStyle w:val="s0"/>
        </w:rPr>
        <w:t>1. Больные алкоголизмом, наркоманией и токсикоманией, находящиеся на принудительном лечении в наркологической организации, об</w:t>
      </w:r>
      <w:r>
        <w:rPr>
          <w:rStyle w:val="s0"/>
        </w:rPr>
        <w:t xml:space="preserve">ладают всеми правами и свободами граждан, предусмотренными </w:t>
      </w:r>
      <w:hyperlink r:id="rId4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Ограничение осуществления прав и свобод больных алкоголизмом, наркоманией и токсикоманией, находящ</w:t>
      </w:r>
      <w:r>
        <w:rPr>
          <w:rStyle w:val="s0"/>
        </w:rPr>
        <w:t>ихся на принудительном лечении в наркологической организации, допустимо лишь в случаях, предусмотренных законами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2. Больные алкоголизмом, наркоманией и токсикоманией, находящиеся на принудительном лечении в наркологической организации</w:t>
      </w:r>
      <w:r>
        <w:rPr>
          <w:rStyle w:val="s0"/>
        </w:rPr>
        <w:t>, имеют право:</w:t>
      </w:r>
    </w:p>
    <w:p w:rsidR="00000000" w:rsidRDefault="00AD52F2">
      <w:pPr>
        <w:ind w:firstLine="400"/>
        <w:jc w:val="both"/>
      </w:pPr>
      <w:r>
        <w:rPr>
          <w:rStyle w:val="s0"/>
        </w:rPr>
        <w:t>1) на ознакомление с правилами внутреннего распорядка наркологической организации для принудительного лечения и иными документами, регламентирующими порядок пребывания в данном учреждении;</w:t>
      </w:r>
    </w:p>
    <w:p w:rsidR="00000000" w:rsidRDefault="00AD52F2">
      <w:pPr>
        <w:ind w:firstLine="400"/>
        <w:jc w:val="both"/>
      </w:pPr>
      <w:r>
        <w:rPr>
          <w:rStyle w:val="s0"/>
        </w:rPr>
        <w:t>2) получать питание, материально-бытовое и медицинск</w:t>
      </w:r>
      <w:r>
        <w:rPr>
          <w:rStyle w:val="s0"/>
        </w:rPr>
        <w:t>ое обслуживание;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3) на трудовое устройство в соответствии с </w:t>
      </w:r>
      <w:hyperlink r:id="rId42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AD52F2">
      <w:pPr>
        <w:ind w:firstLine="400"/>
        <w:jc w:val="both"/>
      </w:pPr>
      <w:r>
        <w:rPr>
          <w:rStyle w:val="s0"/>
        </w:rPr>
        <w:t>4) приобретать за счет средств, находящихся на персональном лицевом счете, продукты питания и предметы первой необходимости, а также иные вещи, не запрещенные к хранению и использованию на территории наркологической организации для принудительного лечения;</w:t>
      </w:r>
    </w:p>
    <w:p w:rsidR="00000000" w:rsidRDefault="00AD52F2">
      <w:pPr>
        <w:ind w:firstLine="400"/>
        <w:jc w:val="both"/>
      </w:pPr>
      <w:r>
        <w:rPr>
          <w:rStyle w:val="s0"/>
        </w:rPr>
        <w:t>5) иметь встречи с близкими родственниками в порядке, определенном правилами внутреннего распорядка;</w:t>
      </w:r>
    </w:p>
    <w:p w:rsidR="00000000" w:rsidRDefault="00AD52F2">
      <w:pPr>
        <w:ind w:firstLine="400"/>
        <w:jc w:val="both"/>
      </w:pPr>
      <w:r>
        <w:rPr>
          <w:rStyle w:val="s0"/>
        </w:rPr>
        <w:t>6) вести переписку без ограничения;</w:t>
      </w:r>
    </w:p>
    <w:p w:rsidR="00000000" w:rsidRDefault="00AD52F2">
      <w:pPr>
        <w:ind w:firstLine="400"/>
        <w:jc w:val="both"/>
      </w:pPr>
      <w:r>
        <w:rPr>
          <w:rStyle w:val="s0"/>
        </w:rPr>
        <w:t>7) получать передачи, отправлять и получать посылки в порядке, определенном правилами внутреннего распорядка;</w:t>
      </w:r>
    </w:p>
    <w:p w:rsidR="00000000" w:rsidRDefault="00AD52F2">
      <w:pPr>
        <w:ind w:firstLine="400"/>
        <w:jc w:val="both"/>
      </w:pPr>
      <w:r>
        <w:rPr>
          <w:rStyle w:val="s0"/>
        </w:rPr>
        <w:t>8) получ</w:t>
      </w:r>
      <w:r>
        <w:rPr>
          <w:rStyle w:val="s0"/>
        </w:rPr>
        <w:t>ать денежные переводы, которые зачисляются на их лицевой счет;</w:t>
      </w:r>
    </w:p>
    <w:p w:rsidR="00000000" w:rsidRDefault="00AD52F2">
      <w:pPr>
        <w:ind w:firstLine="400"/>
        <w:jc w:val="both"/>
      </w:pPr>
      <w:r>
        <w:rPr>
          <w:rStyle w:val="s0"/>
        </w:rPr>
        <w:t>9) получать краткосрочный отдых сроком до десяти суток в случае успешного лечения;</w:t>
      </w:r>
    </w:p>
    <w:p w:rsidR="00000000" w:rsidRDefault="00AD52F2">
      <w:pPr>
        <w:ind w:firstLine="400"/>
        <w:jc w:val="both"/>
      </w:pPr>
      <w:r>
        <w:rPr>
          <w:rStyle w:val="s0"/>
        </w:rPr>
        <w:t>10) отправлять религиозные обряды при условии соблюдения правил внутреннего распорядка и прав других лиц, содержащихся в наркологической организации для принудительного лечения;</w:t>
      </w:r>
    </w:p>
    <w:p w:rsidR="00000000" w:rsidRDefault="00AD52F2">
      <w:pPr>
        <w:ind w:firstLine="400"/>
        <w:jc w:val="both"/>
      </w:pPr>
      <w:r>
        <w:rPr>
          <w:rStyle w:val="s0"/>
        </w:rPr>
        <w:t>11) на ежедневную прогулку;</w:t>
      </w:r>
    </w:p>
    <w:p w:rsidR="00000000" w:rsidRDefault="00AD52F2">
      <w:pPr>
        <w:ind w:firstLine="400"/>
        <w:jc w:val="both"/>
      </w:pPr>
      <w:r>
        <w:rPr>
          <w:rStyle w:val="s0"/>
        </w:rPr>
        <w:t>12) подавать жалобы на действия (бездействие) сотр</w:t>
      </w:r>
      <w:r>
        <w:rPr>
          <w:rStyle w:val="s0"/>
        </w:rPr>
        <w:t>удников организаций в уполномоченный орган в области здравоохранения, органы прокуратуры, суд.</w:t>
      </w:r>
    </w:p>
    <w:p w:rsidR="00000000" w:rsidRDefault="00AD52F2">
      <w:pPr>
        <w:ind w:firstLine="400"/>
        <w:jc w:val="both"/>
      </w:pPr>
      <w:r>
        <w:rPr>
          <w:rStyle w:val="s0"/>
        </w:rPr>
        <w:t>3. Больные алкоголизмом, наркоманией и токсикоманией, находящиеся на принудительном лечении в наркологической организации, обязаны:</w:t>
      </w:r>
    </w:p>
    <w:p w:rsidR="00000000" w:rsidRDefault="00AD52F2">
      <w:pPr>
        <w:ind w:firstLine="400"/>
        <w:jc w:val="both"/>
      </w:pPr>
      <w:r>
        <w:rPr>
          <w:rStyle w:val="s0"/>
        </w:rPr>
        <w:t>1) соблюдать установленные пр</w:t>
      </w:r>
      <w:r>
        <w:rPr>
          <w:rStyle w:val="s0"/>
        </w:rPr>
        <w:t>авила внутреннего распорядка;</w:t>
      </w:r>
    </w:p>
    <w:p w:rsidR="00000000" w:rsidRDefault="00AD52F2">
      <w:pPr>
        <w:ind w:firstLine="400"/>
        <w:jc w:val="both"/>
      </w:pPr>
      <w:r>
        <w:rPr>
          <w:rStyle w:val="s0"/>
        </w:rPr>
        <w:t>2) выполнять законные требования администрации наркологической организации для принудительного лечения и медицинского персонала;</w:t>
      </w:r>
    </w:p>
    <w:p w:rsidR="00000000" w:rsidRDefault="00AD52F2">
      <w:pPr>
        <w:ind w:firstLine="400"/>
        <w:jc w:val="both"/>
      </w:pPr>
      <w:r>
        <w:rPr>
          <w:rStyle w:val="s0"/>
        </w:rPr>
        <w:t>3) принимать назначенное лечение;</w:t>
      </w:r>
    </w:p>
    <w:p w:rsidR="00000000" w:rsidRDefault="00AD52F2">
      <w:pPr>
        <w:ind w:firstLine="400"/>
        <w:jc w:val="both"/>
      </w:pPr>
      <w:r>
        <w:rPr>
          <w:rStyle w:val="s0"/>
        </w:rPr>
        <w:t>4) бережно относиться к имуществу организации;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5) поддерживать </w:t>
      </w:r>
      <w:r>
        <w:rPr>
          <w:rStyle w:val="s0"/>
        </w:rPr>
        <w:t>чистоту и порядок в наркологической организации для принудительного лечения, а также осуществлять уборку на ее территории не более двух часов в неделю;</w:t>
      </w:r>
    </w:p>
    <w:p w:rsidR="00000000" w:rsidRDefault="00AD52F2">
      <w:pPr>
        <w:ind w:firstLine="400"/>
        <w:jc w:val="both"/>
      </w:pPr>
      <w:r>
        <w:rPr>
          <w:rStyle w:val="s0"/>
        </w:rPr>
        <w:t>6) соблюдать личную гигиену.</w:t>
      </w:r>
    </w:p>
    <w:p w:rsidR="00000000" w:rsidRDefault="00AD52F2">
      <w:pPr>
        <w:ind w:firstLine="400"/>
        <w:jc w:val="both"/>
      </w:pPr>
      <w:r>
        <w:rPr>
          <w:rStyle w:val="s0"/>
        </w:rPr>
        <w:t>4. За совершение правонарушений и (или) причинение материального ущерба бол</w:t>
      </w:r>
      <w:r>
        <w:rPr>
          <w:rStyle w:val="s0"/>
        </w:rPr>
        <w:t>ьные алкоголизмом, наркоманией и токсикоманией, находящиеся на принудительном лечении в наркологической организации, несут ответственность, установленную законами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Статья 7 изложена в редакции </w:t>
      </w:r>
      <w:hyperlink r:id="rId43" w:anchor="sub_id=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44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rPr>
          <w:rStyle w:val="s0"/>
        </w:rPr>
        <w:t>Основания и порядок прекращения принудительного лечения больных алкоголиз</w:t>
      </w:r>
      <w:r>
        <w:rPr>
          <w:rStyle w:val="s0"/>
        </w:rPr>
        <w:t>мом, наркоманией и токсикоманией</w:t>
      </w:r>
    </w:p>
    <w:p w:rsidR="00000000" w:rsidRDefault="00AD52F2">
      <w:pPr>
        <w:ind w:firstLine="400"/>
        <w:jc w:val="both"/>
      </w:pPr>
      <w:r>
        <w:rPr>
          <w:rStyle w:val="s0"/>
        </w:rPr>
        <w:t>1. Больные алкоголизмом, наркоманией и токсикоманией выписываются из наркологических организаций для принудительного лечения:</w:t>
      </w:r>
    </w:p>
    <w:p w:rsidR="00000000" w:rsidRDefault="00AD52F2">
      <w:pPr>
        <w:ind w:firstLine="400"/>
        <w:jc w:val="both"/>
      </w:pPr>
      <w:r>
        <w:rPr>
          <w:rStyle w:val="s0"/>
        </w:rPr>
        <w:t>1) по истечении срока принудительного лечения, определенного судом;</w:t>
      </w:r>
    </w:p>
    <w:p w:rsidR="00000000" w:rsidRDefault="00AD52F2">
      <w:pPr>
        <w:ind w:firstLine="400"/>
        <w:jc w:val="both"/>
      </w:pPr>
      <w:r>
        <w:rPr>
          <w:rStyle w:val="s0"/>
        </w:rPr>
        <w:t>2) в связи с выявлением сопут</w:t>
      </w:r>
      <w:r>
        <w:rPr>
          <w:rStyle w:val="s0"/>
        </w:rPr>
        <w:t>ствующих тяжких заболеваний, препятствующих проведению принудительного лечения, - по постановлению суда;</w:t>
      </w:r>
    </w:p>
    <w:p w:rsidR="00000000" w:rsidRDefault="00AD52F2">
      <w:pPr>
        <w:ind w:firstLine="400"/>
        <w:jc w:val="both"/>
      </w:pPr>
      <w:r>
        <w:rPr>
          <w:rStyle w:val="s0"/>
        </w:rPr>
        <w:t>3) досрочно в связи с успешным излечением, но не ранее чем через шесть месяцев, - по постановлению суда.</w:t>
      </w:r>
    </w:p>
    <w:p w:rsidR="00000000" w:rsidRDefault="00AD52F2">
      <w:pPr>
        <w:ind w:firstLine="400"/>
        <w:jc w:val="both"/>
      </w:pPr>
      <w:r>
        <w:rPr>
          <w:rStyle w:val="s0"/>
        </w:rPr>
        <w:t>В случае уклонения от лечения больных алкоголи</w:t>
      </w:r>
      <w:r>
        <w:rPr>
          <w:rStyle w:val="s0"/>
        </w:rPr>
        <w:t>змом, наркоманией и токсикоманией, находящихся в наркологической организации для принудительного лечения, срок пребывания может быть продлен по решению суда на основании обращения администрации наркологической организации, основанного на медицинском заключ</w:t>
      </w:r>
      <w:r>
        <w:rPr>
          <w:rStyle w:val="s0"/>
        </w:rPr>
        <w:t>ении, но не более чем на один год. При этом время нахождения в наркологической организации не должно превышать два года.</w:t>
      </w:r>
    </w:p>
    <w:p w:rsidR="00000000" w:rsidRDefault="00AD52F2">
      <w:pPr>
        <w:ind w:firstLine="400"/>
        <w:jc w:val="both"/>
      </w:pPr>
      <w:r>
        <w:rPr>
          <w:rStyle w:val="s0"/>
        </w:rPr>
        <w:t>2. Лицам, выписанным из наркологической организации для принудительного лечения, возвращаются документы, деньги и вещи, изъятые и храня</w:t>
      </w:r>
      <w:r>
        <w:rPr>
          <w:rStyle w:val="s0"/>
        </w:rPr>
        <w:t>щиеся в камере хранения организации.</w:t>
      </w:r>
    </w:p>
    <w:p w:rsidR="00000000" w:rsidRDefault="00AD52F2">
      <w:pPr>
        <w:ind w:firstLine="400"/>
        <w:jc w:val="both"/>
      </w:pPr>
      <w:r>
        <w:rPr>
          <w:rStyle w:val="s0"/>
        </w:rPr>
        <w:t>В трудовой книжке делается отметка о трудовой деятельности в период нахождения в наркологической организации для принудительного лечения, а при отсутствии трудовой книжки выдается справка.</w:t>
      </w:r>
    </w:p>
    <w:p w:rsidR="00000000" w:rsidRDefault="00AD52F2">
      <w:pPr>
        <w:ind w:firstLine="400"/>
        <w:jc w:val="both"/>
      </w:pPr>
      <w:r>
        <w:rPr>
          <w:rStyle w:val="s0"/>
        </w:rPr>
        <w:t>3. О лицах, освобождающихся из</w:t>
      </w:r>
      <w:r>
        <w:rPr>
          <w:rStyle w:val="s0"/>
        </w:rPr>
        <w:t xml:space="preserve"> наркологической организации для принудительного лечения, администрация организации сообщает местному исполнительному органу по месту жительства для оказания содействия в бытовом и трудовом устройстве и в организацию здравоохранения по месту жительства для</w:t>
      </w:r>
      <w:r>
        <w:rPr>
          <w:rStyle w:val="s0"/>
        </w:rPr>
        <w:t xml:space="preserve"> обеспечения наблюдения.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5" w:anchor="sub_id=25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6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8.</w:t>
      </w:r>
      <w:r>
        <w:t xml:space="preserve"> Учет и поддерживающее лечение </w:t>
      </w:r>
    </w:p>
    <w:p w:rsidR="00000000" w:rsidRDefault="00AD52F2">
      <w:pPr>
        <w:ind w:firstLine="400"/>
        <w:jc w:val="both"/>
      </w:pPr>
      <w:r>
        <w:rPr>
          <w:rStyle w:val="s0"/>
        </w:rPr>
        <w:t>Лица, подвергавшиеся принудительному лечению от алкоголизма, наркомании и токсикомании, после выписки из наркологиче</w:t>
      </w:r>
      <w:r>
        <w:rPr>
          <w:rStyle w:val="s0"/>
        </w:rPr>
        <w:t xml:space="preserve">ских организаций для принудительного лечения, кроме выписанных по постановлению суда как излечившиеся досрочно, обязаны встать на учет в наркологических организациях по месту жительства и проходить в них поддерживающее лечение в </w:t>
      </w:r>
      <w:hyperlink r:id="rId49" w:anchor="sub_id=134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устанавливаемом Министерством здравоохранения Республики Казахстан.</w:t>
      </w:r>
      <w:r>
        <w:t xml:space="preserve"> </w:t>
      </w:r>
    </w:p>
    <w:p w:rsidR="00000000" w:rsidRDefault="00AD52F2">
      <w:pPr>
        <w:ind w:firstLine="400"/>
        <w:jc w:val="both"/>
      </w:pPr>
      <w:r>
        <w:rPr>
          <w:rStyle w:val="s0"/>
        </w:rPr>
        <w:t>В случае уклонения от постановки на учет и прохождения поддерживающего лечения лица могут быть подвергнуты принудительно</w:t>
      </w:r>
      <w:r>
        <w:rPr>
          <w:rStyle w:val="s0"/>
        </w:rPr>
        <w:t>му приводу органами внутренних дел.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Статья 9 изложена в редакции </w:t>
      </w:r>
      <w:hyperlink r:id="rId50" w:anchor="sub_id=25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1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5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9.</w:t>
      </w:r>
      <w:r>
        <w:t xml:space="preserve"> Трудовое и бытовое устройство лиц, выписанных из </w:t>
      </w:r>
      <w:r>
        <w:rPr>
          <w:rStyle w:val="s0"/>
        </w:rPr>
        <w:t>наркологических организаций для принудительного лечения</w:t>
      </w:r>
      <w:r>
        <w:t xml:space="preserve"> </w:t>
      </w:r>
    </w:p>
    <w:p w:rsidR="00000000" w:rsidRDefault="00AD52F2">
      <w:pPr>
        <w:ind w:firstLine="400"/>
        <w:jc w:val="both"/>
      </w:pPr>
      <w:r>
        <w:rPr>
          <w:rStyle w:val="s0"/>
        </w:rPr>
        <w:t>Трудовое и бытовое устройство лиц, выписанных из наркологических организаций д</w:t>
      </w:r>
      <w:r>
        <w:rPr>
          <w:rStyle w:val="s0"/>
        </w:rPr>
        <w:t>ля принудительного лечения, осуществляется по месту жительства и возлагается на местные исполнительные органы районов (городов областного значения), города республиканского значения, столицы.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54" w:anchor="sub_id=25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5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t xml:space="preserve">Надзор за соблюдением законности в </w:t>
      </w:r>
      <w:r>
        <w:rPr>
          <w:rStyle w:val="s0"/>
        </w:rPr>
        <w:t>наркологических организаций для принудительного лечения</w:t>
      </w:r>
      <w:r>
        <w:t xml:space="preserve"> </w:t>
      </w:r>
    </w:p>
    <w:p w:rsidR="00000000" w:rsidRDefault="00AD52F2">
      <w:pPr>
        <w:ind w:firstLine="400"/>
        <w:jc w:val="both"/>
      </w:pPr>
      <w:r>
        <w:rPr>
          <w:rStyle w:val="s0"/>
        </w:rPr>
        <w:t>Надзор за соблюдением законности в наркологических организациях для принудительного лечения осуществляется органами прокуратуры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>Закон дополн</w:t>
      </w:r>
      <w:r>
        <w:rPr>
          <w:rStyle w:val="s3"/>
        </w:rPr>
        <w:t xml:space="preserve">ен статьей 10-1 в соответствии с </w:t>
      </w:r>
      <w:hyperlink r:id="rId56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10-1. </w:t>
      </w:r>
      <w:r>
        <w:rPr>
          <w:rStyle w:val="s0"/>
        </w:rPr>
        <w:t>Национальный превентивный механизм</w:t>
      </w:r>
    </w:p>
    <w:p w:rsidR="00000000" w:rsidRDefault="00AD52F2">
      <w:pPr>
        <w:ind w:firstLine="400"/>
        <w:jc w:val="both"/>
      </w:pPr>
      <w:r>
        <w:rPr>
          <w:rStyle w:val="s0"/>
        </w:rPr>
        <w:t>1. Национальный превентивный механизм действует в виде систе</w:t>
      </w:r>
      <w:r>
        <w:rPr>
          <w:rStyle w:val="s0"/>
        </w:rPr>
        <w:t>мы предупреждения пыток и других жестоких, бесчеловечных или унижающих достоинство видов обращения и наказания, функционирующей посредством деятельности участников национального превентивного механизма.</w:t>
      </w:r>
    </w:p>
    <w:p w:rsidR="00000000" w:rsidRDefault="00AD52F2">
      <w:pPr>
        <w:ind w:firstLine="400"/>
        <w:jc w:val="both"/>
      </w:pPr>
      <w:r>
        <w:rPr>
          <w:rStyle w:val="s0"/>
        </w:rPr>
        <w:t>2. В рамках своей деятельности участники национальног</w:t>
      </w:r>
      <w:r>
        <w:rPr>
          <w:rStyle w:val="s0"/>
        </w:rPr>
        <w:t>о превентивного механизма посещают наркологические организации для принудительного лечения и иные организации, определяемые законами Республики Казахстан для посещения данными участниками (далее - превентивные посещения).</w:t>
      </w:r>
    </w:p>
    <w:p w:rsidR="00000000" w:rsidRDefault="00AD52F2">
      <w:pPr>
        <w:ind w:firstLine="400"/>
        <w:jc w:val="both"/>
      </w:pPr>
      <w:r>
        <w:rPr>
          <w:rStyle w:val="s0"/>
        </w:rPr>
        <w:t>3. Участниками национального преве</w:t>
      </w:r>
      <w:r>
        <w:rPr>
          <w:rStyle w:val="s0"/>
        </w:rPr>
        <w:t>нтивного механизма являются Уполномоченный по правам человека, а также отбираемые Координационным советом члены общественных наблюдательных комиссий и общественных объединений, осуществляющих деятельность по защите прав, законных интересов граждан, юристы,</w:t>
      </w:r>
      <w:r>
        <w:rPr>
          <w:rStyle w:val="s0"/>
        </w:rPr>
        <w:t xml:space="preserve"> социальные работники, врачи.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4. Уполномоченный по правам человека координирует деятельность участников национального превентивного механизма, принимает в соответствии с законодательством Республики Казахстан меры для обеспечения необходимого потенциала и </w:t>
      </w:r>
      <w:r>
        <w:rPr>
          <w:rStyle w:val="s0"/>
        </w:rPr>
        <w:t>профессиональных знаний участников национального превентивного механизма.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5. Возмещение расходов участников национального превентивного механизма по превентивным посещениям осуществляется из бюджетных средств в </w:t>
      </w:r>
      <w:hyperlink r:id="rId5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10-2 в соответствии с </w:t>
      </w:r>
      <w:hyperlink r:id="rId58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10-2. </w:t>
      </w:r>
      <w:r>
        <w:rPr>
          <w:rStyle w:val="s0"/>
        </w:rPr>
        <w:t>Ко</w:t>
      </w:r>
      <w:r>
        <w:rPr>
          <w:rStyle w:val="s0"/>
        </w:rPr>
        <w:t>ординационный совет</w:t>
      </w:r>
    </w:p>
    <w:p w:rsidR="00000000" w:rsidRDefault="00AD52F2">
      <w:pPr>
        <w:ind w:firstLine="400"/>
        <w:jc w:val="both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AD52F2">
      <w:pPr>
        <w:ind w:firstLine="400"/>
        <w:jc w:val="both"/>
      </w:pPr>
      <w:r>
        <w:rPr>
          <w:rStyle w:val="s0"/>
        </w:rPr>
        <w:t>Члены Координационного совета, за исключением Уполномоченного по пр</w:t>
      </w:r>
      <w:r>
        <w:rPr>
          <w:rStyle w:val="s0"/>
        </w:rPr>
        <w:t>авам человека, избираются комиссией, создаваемой Уполномоченным по правам человека, из числа граждан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2. Уполномоченный по правам человека утверждает:</w:t>
      </w:r>
    </w:p>
    <w:p w:rsidR="00000000" w:rsidRDefault="00AD52F2">
      <w:pPr>
        <w:ind w:firstLine="400"/>
        <w:jc w:val="both"/>
      </w:pPr>
      <w:r>
        <w:rPr>
          <w:rStyle w:val="s0"/>
        </w:rPr>
        <w:t>положение о Координационном совете при Уполномоченном по правам человека;</w:t>
      </w:r>
    </w:p>
    <w:p w:rsidR="00000000" w:rsidRDefault="00AD52F2">
      <w:pPr>
        <w:ind w:firstLine="400"/>
        <w:jc w:val="both"/>
      </w:pPr>
      <w:r>
        <w:rPr>
          <w:rStyle w:val="s0"/>
        </w:rPr>
        <w:t>порядок отбора участников национального превентивного механизма;</w:t>
      </w:r>
    </w:p>
    <w:p w:rsidR="00000000" w:rsidRDefault="00AD52F2">
      <w:pPr>
        <w:ind w:firstLine="400"/>
        <w:jc w:val="both"/>
      </w:pPr>
      <w:r>
        <w:rPr>
          <w:rStyle w:val="s0"/>
        </w:rPr>
        <w:t>порядок формирования групп из участников национального превентивного механизма для превентивных посещений;</w:t>
      </w:r>
    </w:p>
    <w:p w:rsidR="00000000" w:rsidRDefault="00AD52F2">
      <w:pPr>
        <w:ind w:firstLine="400"/>
        <w:jc w:val="both"/>
      </w:pPr>
      <w:r>
        <w:rPr>
          <w:rStyle w:val="s0"/>
        </w:rPr>
        <w:t>методические рекомендации по превентивным посещениям;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порядок подготовки ежегодного </w:t>
      </w:r>
      <w:r>
        <w:rPr>
          <w:rStyle w:val="s0"/>
        </w:rPr>
        <w:t>консолидированного доклада по итогам превентивных посещений.</w:t>
      </w:r>
    </w:p>
    <w:p w:rsidR="00000000" w:rsidRDefault="00AD52F2">
      <w:pPr>
        <w:ind w:firstLine="400"/>
        <w:jc w:val="both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наказания Комитета Организации Объедин</w:t>
      </w:r>
      <w:r>
        <w:rPr>
          <w:rStyle w:val="s0"/>
        </w:rPr>
        <w:t>енных Наций против пыток.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10-3 в соответствии с </w:t>
      </w:r>
      <w:hyperlink r:id="rId59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10-3. </w:t>
      </w:r>
      <w:r>
        <w:rPr>
          <w:rStyle w:val="s0"/>
        </w:rPr>
        <w:t>Требования к участникам национального превентивного механизма</w:t>
      </w:r>
    </w:p>
    <w:p w:rsidR="00000000" w:rsidRDefault="00AD52F2">
      <w:pPr>
        <w:ind w:firstLine="400"/>
        <w:jc w:val="both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AD52F2">
      <w:pPr>
        <w:ind w:firstLine="400"/>
        <w:jc w:val="both"/>
      </w:pPr>
      <w:r>
        <w:rPr>
          <w:rStyle w:val="s0"/>
        </w:rPr>
        <w:t>1) имеющие не погашенную или не снятую в установленном законом порядке судимость;</w:t>
      </w:r>
    </w:p>
    <w:p w:rsidR="00000000" w:rsidRDefault="00AD52F2">
      <w:pPr>
        <w:ind w:firstLine="400"/>
        <w:jc w:val="both"/>
      </w:pPr>
      <w:r>
        <w:rPr>
          <w:rStyle w:val="s0"/>
        </w:rPr>
        <w:t>2) подозреваемые или обвиняемые в совер</w:t>
      </w:r>
      <w:r>
        <w:rPr>
          <w:rStyle w:val="s0"/>
        </w:rPr>
        <w:t>шении преступления;</w:t>
      </w:r>
    </w:p>
    <w:p w:rsidR="00000000" w:rsidRDefault="00AD52F2">
      <w:pPr>
        <w:ind w:firstLine="400"/>
        <w:jc w:val="both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AD52F2">
      <w:pPr>
        <w:ind w:firstLine="400"/>
        <w:jc w:val="both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AD52F2">
      <w:pPr>
        <w:ind w:firstLine="400"/>
        <w:jc w:val="both"/>
      </w:pPr>
      <w:r>
        <w:rPr>
          <w:rStyle w:val="s0"/>
        </w:rPr>
        <w:t>5) состоящие на учете у психиа</w:t>
      </w:r>
      <w:r>
        <w:rPr>
          <w:rStyle w:val="s0"/>
        </w:rPr>
        <w:t>тра и (или) нарколога.</w:t>
      </w:r>
    </w:p>
    <w:p w:rsidR="00000000" w:rsidRDefault="00AD52F2">
      <w:pPr>
        <w:ind w:firstLine="400"/>
        <w:jc w:val="both"/>
      </w:pPr>
      <w:r>
        <w:rPr>
          <w:rStyle w:val="s0"/>
        </w:rPr>
        <w:t>2. Участниками национального превентивного механизма также не могут быть лица, освобожденные от уголовной ответственности по нереабилитирующим основаниям за совершение умышленного преступления; уволенные с государственной или воинско</w:t>
      </w:r>
      <w:r>
        <w:rPr>
          <w:rStyle w:val="s0"/>
        </w:rPr>
        <w:t>й службы, из правоохранительных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10-4 в соответствии с </w:t>
      </w:r>
      <w:hyperlink r:id="rId60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10-4. </w:t>
      </w:r>
      <w:r>
        <w:rPr>
          <w:rStyle w:val="s0"/>
        </w:rPr>
        <w:t>Права участника национального превентивного механизма</w:t>
      </w:r>
    </w:p>
    <w:p w:rsidR="00000000" w:rsidRDefault="00AD52F2">
      <w:pPr>
        <w:ind w:firstLine="400"/>
        <w:jc w:val="both"/>
      </w:pPr>
      <w:r>
        <w:rPr>
          <w:rStyle w:val="s0"/>
        </w:rPr>
        <w:t>1. Участник национального превентивного механизма вправе:</w:t>
      </w:r>
    </w:p>
    <w:p w:rsidR="00000000" w:rsidRDefault="00AD52F2">
      <w:pPr>
        <w:ind w:firstLine="400"/>
        <w:jc w:val="both"/>
      </w:pPr>
      <w:r>
        <w:rPr>
          <w:rStyle w:val="s0"/>
        </w:rPr>
        <w:t>1) получать информацию о кол</w:t>
      </w:r>
      <w:r>
        <w:rPr>
          <w:rStyle w:val="s0"/>
        </w:rPr>
        <w:t>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AD52F2">
      <w:pPr>
        <w:ind w:firstLine="400"/>
        <w:jc w:val="both"/>
      </w:pPr>
      <w:r>
        <w:rPr>
          <w:rStyle w:val="s0"/>
        </w:rPr>
        <w:t>2) иметь доступ к информации, касающейся обращения с лицами, содержащимися в организациях, подлежащих превентивному посещению,</w:t>
      </w:r>
      <w:r>
        <w:rPr>
          <w:rStyle w:val="s0"/>
        </w:rPr>
        <w:t xml:space="preserve"> а также условий их содержания;</w:t>
      </w:r>
    </w:p>
    <w:p w:rsidR="00000000" w:rsidRDefault="00AD52F2">
      <w:pPr>
        <w:ind w:firstLine="400"/>
        <w:jc w:val="both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AD52F2">
      <w:pPr>
        <w:ind w:firstLine="400"/>
        <w:jc w:val="both"/>
      </w:pPr>
      <w:r>
        <w:rPr>
          <w:rStyle w:val="s0"/>
        </w:rPr>
        <w:t>4) проводить беседы с лицами, содержащимися в организациях, подлежащих превентивным посещениям, и (или) их законными представител</w:t>
      </w:r>
      <w:r>
        <w:rPr>
          <w:rStyle w:val="s0"/>
        </w:rPr>
        <w:t>ями без свидетелей, лично или при необходимости через переводчика, а также с любым другим лицом, которое по мнению участника национального превентивного механизма может предоставить соответствующую информацию;</w:t>
      </w:r>
    </w:p>
    <w:p w:rsidR="00000000" w:rsidRDefault="00AD52F2">
      <w:pPr>
        <w:ind w:firstLine="400"/>
        <w:jc w:val="both"/>
      </w:pPr>
      <w:r>
        <w:rPr>
          <w:rStyle w:val="s0"/>
        </w:rPr>
        <w:t>5) беспрепятственно выбирать и посещать органи</w:t>
      </w:r>
      <w:r>
        <w:rPr>
          <w:rStyle w:val="s0"/>
        </w:rPr>
        <w:t>зации, подлежащие превентивному посещению;</w:t>
      </w:r>
    </w:p>
    <w:p w:rsidR="00000000" w:rsidRDefault="00AD52F2">
      <w:pPr>
        <w:ind w:firstLine="400"/>
        <w:jc w:val="both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AD52F2">
      <w:pPr>
        <w:ind w:firstLine="400"/>
        <w:jc w:val="both"/>
      </w:pPr>
      <w:r>
        <w:rPr>
          <w:rStyle w:val="s0"/>
        </w:rPr>
        <w:t>2.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10-5 в соответствии с </w:t>
      </w:r>
      <w:hyperlink r:id="rId61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10-5. </w:t>
      </w:r>
      <w:r>
        <w:rPr>
          <w:rStyle w:val="s0"/>
        </w:rPr>
        <w:t>Обязанности участников национального превентивного механизма</w:t>
      </w:r>
    </w:p>
    <w:p w:rsidR="00000000" w:rsidRDefault="00AD52F2">
      <w:pPr>
        <w:ind w:firstLine="400"/>
        <w:jc w:val="both"/>
      </w:pPr>
      <w:r>
        <w:rPr>
          <w:rStyle w:val="s0"/>
        </w:rPr>
        <w:t>1. При исполнении своих полномочий участники национального превентивного механизма обязаны соблюдать законодательство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2. Не допускается вмешат</w:t>
      </w:r>
      <w:r>
        <w:rPr>
          <w:rStyle w:val="s0"/>
        </w:rPr>
        <w:t>ельство участников национального превентивного механизма в деятельность организаций, подлежащих превентивному посещению.</w:t>
      </w:r>
    </w:p>
    <w:p w:rsidR="00000000" w:rsidRDefault="00AD52F2">
      <w:pPr>
        <w:ind w:firstLine="400"/>
        <w:jc w:val="both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</w:t>
      </w:r>
      <w:r>
        <w:rPr>
          <w:rStyle w:val="s0"/>
        </w:rPr>
        <w:t>пу по превентивному посещению, он обязан отказаться от участия в превентивном посещении.</w:t>
      </w:r>
    </w:p>
    <w:p w:rsidR="00000000" w:rsidRDefault="00AD52F2">
      <w:pPr>
        <w:ind w:firstLine="400"/>
        <w:jc w:val="both"/>
      </w:pPr>
      <w:r>
        <w:rPr>
          <w:rStyle w:val="s0"/>
        </w:rPr>
        <w:t>4. Участники национального превентивного механизма обязаны регистрировать принимаемые сообщения и жалобы о применении пыток и других жестоких, бесчеловечных или унижаю</w:t>
      </w:r>
      <w:r>
        <w:rPr>
          <w:rStyle w:val="s0"/>
        </w:rPr>
        <w:t>щих достоинство видов обращения и наказания в порядке, определяемом Уполномоченным по правам человека.</w:t>
      </w:r>
    </w:p>
    <w:p w:rsidR="00000000" w:rsidRDefault="00AD52F2">
      <w:pPr>
        <w:ind w:firstLine="400"/>
        <w:jc w:val="both"/>
      </w:pPr>
      <w:r>
        <w:rPr>
          <w:rStyle w:val="s0"/>
        </w:rPr>
        <w:t>Принятые сообщения и жалобы передаются на рассмотрение Уполномоченному по правам человека в порядке, предусмотренном законодательством Республики Казахст</w:t>
      </w:r>
      <w:r>
        <w:rPr>
          <w:rStyle w:val="s0"/>
        </w:rPr>
        <w:t>ан.</w:t>
      </w:r>
    </w:p>
    <w:p w:rsidR="00000000" w:rsidRDefault="00AD52F2">
      <w:pPr>
        <w:ind w:firstLine="400"/>
        <w:jc w:val="both"/>
      </w:pPr>
      <w:r>
        <w:rPr>
          <w:rStyle w:val="s0"/>
        </w:rP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5. Участники национального превентивного механизма, нарушившие положения настоящего Закона, несут ответственность, установленную законами </w:t>
      </w:r>
      <w:r>
        <w:rPr>
          <w:rStyle w:val="s0"/>
        </w:rPr>
        <w:t>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10-6 в соответствии с </w:t>
      </w:r>
      <w:hyperlink r:id="rId62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10-6. </w:t>
      </w:r>
      <w:r>
        <w:rPr>
          <w:rStyle w:val="s0"/>
        </w:rPr>
        <w:t>Прекращение полномочий участника национального превентивного механизма</w:t>
      </w:r>
    </w:p>
    <w:p w:rsidR="00000000" w:rsidRDefault="00AD52F2">
      <w:pPr>
        <w:ind w:firstLine="400"/>
        <w:jc w:val="both"/>
      </w:pPr>
      <w:r>
        <w:rPr>
          <w:rStyle w:val="s0"/>
        </w:rPr>
        <w:t>Полномочия участника национального превентивного механизма прекращаются при:</w:t>
      </w:r>
    </w:p>
    <w:p w:rsidR="00000000" w:rsidRDefault="00AD52F2">
      <w:pPr>
        <w:ind w:firstLine="400"/>
        <w:jc w:val="both"/>
      </w:pPr>
      <w:r>
        <w:rPr>
          <w:rStyle w:val="s0"/>
        </w:rPr>
        <w:t>1) нарушении положений настоящего Закона;</w:t>
      </w:r>
    </w:p>
    <w:p w:rsidR="00000000" w:rsidRDefault="00AD52F2">
      <w:pPr>
        <w:ind w:firstLine="400"/>
        <w:jc w:val="both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AD52F2">
      <w:pPr>
        <w:ind w:firstLine="400"/>
        <w:jc w:val="both"/>
      </w:pPr>
      <w:r>
        <w:rPr>
          <w:rStyle w:val="s0"/>
        </w:rPr>
        <w:t>3) его смерти</w:t>
      </w:r>
      <w:r>
        <w:rPr>
          <w:rStyle w:val="s0"/>
        </w:rPr>
        <w:t xml:space="preserve"> либо вступлении в законную силу решения суда об объявлении его умершим;</w:t>
      </w:r>
    </w:p>
    <w:p w:rsidR="00000000" w:rsidRDefault="00AD52F2">
      <w:pPr>
        <w:ind w:firstLine="400"/>
        <w:jc w:val="both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AD52F2">
      <w:pPr>
        <w:ind w:firstLine="400"/>
        <w:jc w:val="both"/>
      </w:pPr>
      <w:r>
        <w:rPr>
          <w:rStyle w:val="s0"/>
        </w:rPr>
        <w:t>5) утрате гражданства Республики Казахстан;</w:t>
      </w:r>
    </w:p>
    <w:p w:rsidR="00000000" w:rsidRDefault="00AD52F2">
      <w:pPr>
        <w:ind w:firstLine="400"/>
        <w:jc w:val="both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AD52F2">
      <w:pPr>
        <w:ind w:firstLine="400"/>
        <w:jc w:val="both"/>
      </w:pPr>
      <w:r>
        <w:rPr>
          <w:rStyle w:val="s0"/>
        </w:rPr>
        <w:t>7) наступл</w:t>
      </w:r>
      <w:r>
        <w:rPr>
          <w:rStyle w:val="s0"/>
        </w:rPr>
        <w:t>ении иных случаев, предусмотренных законами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10-7 в соответствии с </w:t>
      </w:r>
      <w:hyperlink r:id="rId63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10-7. </w:t>
      </w:r>
      <w:r>
        <w:rPr>
          <w:rStyle w:val="s0"/>
        </w:rPr>
        <w:t>Виды и периодич</w:t>
      </w:r>
      <w:r>
        <w:rPr>
          <w:rStyle w:val="s0"/>
        </w:rPr>
        <w:t>ность превентивных посещений</w:t>
      </w:r>
    </w:p>
    <w:p w:rsidR="00000000" w:rsidRDefault="00AD52F2">
      <w:pPr>
        <w:ind w:firstLine="400"/>
        <w:jc w:val="both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AD52F2">
      <w:pPr>
        <w:ind w:firstLine="400"/>
        <w:jc w:val="both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2) 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</w:t>
      </w:r>
      <w:r>
        <w:rPr>
          <w:rStyle w:val="s0"/>
        </w:rPr>
        <w:t>лиц, с которыми участники национального превентивного механизма проводили беседы, со стороны администраций организаций, подлежащих превентивному посещению;</w:t>
      </w:r>
    </w:p>
    <w:p w:rsidR="00000000" w:rsidRDefault="00AD52F2">
      <w:pPr>
        <w:ind w:firstLine="400"/>
        <w:jc w:val="both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</w:t>
      </w:r>
      <w:r>
        <w:rPr>
          <w:rStyle w:val="s0"/>
        </w:rPr>
        <w:t>ток и других жестоких, бесчеловечных или унижающих достоинство видов обращения и наказания.</w:t>
      </w:r>
    </w:p>
    <w:p w:rsidR="00000000" w:rsidRDefault="00AD52F2">
      <w:pPr>
        <w:ind w:firstLine="400"/>
        <w:jc w:val="both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>Закон дополнен стат</w:t>
      </w:r>
      <w:r>
        <w:rPr>
          <w:rStyle w:val="s3"/>
        </w:rPr>
        <w:t xml:space="preserve">ьей 10-8 в соответствии с </w:t>
      </w:r>
      <w:hyperlink r:id="rId64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10-8. </w:t>
      </w:r>
      <w:r>
        <w:rPr>
          <w:rStyle w:val="s0"/>
        </w:rPr>
        <w:t>Порядок превентивных посещений</w:t>
      </w:r>
    </w:p>
    <w:p w:rsidR="00000000" w:rsidRDefault="00AD52F2">
      <w:pPr>
        <w:ind w:firstLine="400"/>
        <w:jc w:val="both"/>
      </w:pPr>
      <w:r>
        <w:rPr>
          <w:rStyle w:val="s0"/>
        </w:rPr>
        <w:t>1. Превентивные посещения проводятся группами, формируемыми Координацио</w:t>
      </w:r>
      <w:r>
        <w:rPr>
          <w:rStyle w:val="s0"/>
        </w:rPr>
        <w:t xml:space="preserve">нным советом из участников национального превентивного механизма, в соответствии с </w:t>
      </w:r>
      <w:hyperlink r:id="rId65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 по согласованию с Уполномоченным по правам чело</w:t>
      </w:r>
      <w:r>
        <w:rPr>
          <w:rStyle w:val="s0"/>
        </w:rPr>
        <w:t>века.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пола, расы, </w:t>
      </w:r>
      <w:r>
        <w:rPr>
          <w:rStyle w:val="s0"/>
        </w:rPr>
        <w:t>национальности, языка, отношения к религии, убеждений, места жительства или по любым иным обстоятельствам.</w:t>
      </w:r>
    </w:p>
    <w:p w:rsidR="00000000" w:rsidRDefault="00AD52F2">
      <w:pPr>
        <w:ind w:firstLine="400"/>
        <w:jc w:val="both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организаций, подлежащих превентивному посещ</w:t>
      </w:r>
      <w:r>
        <w:rPr>
          <w:rStyle w:val="s0"/>
        </w:rPr>
        <w:t>ению. В случае неправомерных действий участников национального превентивного механизма руководитель администрации организаций, подлежащих превентивному посещению, письменно информирует Уполномоченного по правам человека.</w:t>
      </w:r>
    </w:p>
    <w:p w:rsidR="00000000" w:rsidRDefault="00AD52F2">
      <w:pPr>
        <w:ind w:firstLine="400"/>
        <w:jc w:val="both"/>
      </w:pPr>
      <w:r>
        <w:rPr>
          <w:rStyle w:val="s0"/>
        </w:rPr>
        <w:t>4. По результатам каждого превентив</w:t>
      </w:r>
      <w:r>
        <w:rPr>
          <w:rStyle w:val="s0"/>
        </w:rPr>
        <w:t>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письменно и при</w:t>
      </w:r>
      <w:r>
        <w:rPr>
          <w:rStyle w:val="s0"/>
        </w:rPr>
        <w:t>лагает к отчету.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10-9 в соответствии с </w:t>
      </w:r>
      <w:hyperlink r:id="rId66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10-9. </w:t>
      </w:r>
      <w:r>
        <w:rPr>
          <w:rStyle w:val="s0"/>
        </w:rPr>
        <w:t>Ежегодный консолидированный доклад участников национального превентивного механизма</w:t>
      </w:r>
    </w:p>
    <w:p w:rsidR="00000000" w:rsidRDefault="00AD52F2">
      <w:pPr>
        <w:ind w:firstLine="400"/>
        <w:jc w:val="both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отчетов по результатам превентивных посещен</w:t>
      </w:r>
      <w:r>
        <w:rPr>
          <w:rStyle w:val="s0"/>
        </w:rPr>
        <w:t>ий.</w:t>
      </w:r>
    </w:p>
    <w:p w:rsidR="00000000" w:rsidRDefault="00AD52F2">
      <w:pPr>
        <w:ind w:firstLine="400"/>
        <w:jc w:val="both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AD52F2">
      <w:pPr>
        <w:ind w:firstLine="400"/>
        <w:jc w:val="both"/>
      </w:pPr>
      <w:r>
        <w:rPr>
          <w:rStyle w:val="s0"/>
        </w:rPr>
        <w:t>рекомендации уполномоченным государственным органам по улучшению условий обращения с лицами, содержащимися в организациях, подлежащих превентивно</w:t>
      </w:r>
      <w:r>
        <w:rPr>
          <w:rStyle w:val="s0"/>
        </w:rPr>
        <w:t>му посещению, 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AD52F2">
      <w:pPr>
        <w:ind w:firstLine="400"/>
        <w:jc w:val="both"/>
      </w:pPr>
      <w:r>
        <w:rPr>
          <w:rStyle w:val="s0"/>
        </w:rPr>
        <w:t>предложения по совершенствованию законодательства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К ежегодному консолидированному докладу участников национал</w:t>
      </w:r>
      <w:r>
        <w:rPr>
          <w:rStyle w:val="s0"/>
        </w:rPr>
        <w:t>ьного превентивного механизма прилагается финансовый отчет по превентивным посещениям за прошедший год.</w:t>
      </w:r>
    </w:p>
    <w:p w:rsidR="00000000" w:rsidRDefault="00AD52F2">
      <w:pPr>
        <w:ind w:firstLine="400"/>
        <w:jc w:val="both"/>
      </w:pPr>
      <w:r>
        <w:rPr>
          <w:rStyle w:val="s0"/>
        </w:rPr>
        <w:t>3. Ежегодный консолидированный доклад участников национального превентивного механизма направляется для рассмотрения уполномоченным государственным орга</w:t>
      </w:r>
      <w:r>
        <w:rPr>
          <w:rStyle w:val="s0"/>
        </w:rPr>
        <w:t>нам и размещается на интернет-ресурсе Уполномоченного по правам человека в срок не позднее одного месяца со дня его утверждения Координационным советом.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10-10 в соответствии с </w:t>
      </w:r>
      <w:hyperlink r:id="rId67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10-10. </w:t>
      </w:r>
      <w:r>
        <w:rPr>
          <w:rStyle w:val="s0"/>
        </w:rPr>
        <w:t>Конфиденциальность</w:t>
      </w:r>
    </w:p>
    <w:p w:rsidR="00000000" w:rsidRDefault="00AD52F2">
      <w:pPr>
        <w:ind w:firstLine="400"/>
        <w:jc w:val="both"/>
      </w:pPr>
      <w:r>
        <w:rPr>
          <w:rStyle w:val="s0"/>
        </w:rPr>
        <w:t>1. Участники национального превентивного механизма не вправе разглашать сведения о частной жизни лица, ставшие известными им в ходе превентивных посещений, без сог</w:t>
      </w:r>
      <w:r>
        <w:rPr>
          <w:rStyle w:val="s0"/>
        </w:rPr>
        <w:t>ласия данного лица.</w:t>
      </w:r>
    </w:p>
    <w:p w:rsidR="00000000" w:rsidRDefault="00AD52F2">
      <w:pPr>
        <w:ind w:firstLine="400"/>
        <w:jc w:val="both"/>
      </w:pPr>
      <w:r>
        <w:rPr>
          <w:rStyle w:val="s0"/>
        </w:rPr>
        <w:t>2. Разглашение участниками национального превентивного механизма сведений о частной жизни лица, ставших известными им в ходе превентивных посещений, без согласия данного лица влечет ответственность, установленную законами Республики Каз</w:t>
      </w:r>
      <w:r>
        <w:rPr>
          <w:rStyle w:val="s0"/>
        </w:rPr>
        <w:t>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jc w:val="both"/>
      </w:pPr>
      <w:r>
        <w:rPr>
          <w:rStyle w:val="s3"/>
        </w:rPr>
        <w:t xml:space="preserve">Закон дополнен статьей 10-11 в соответствии с </w:t>
      </w:r>
      <w:hyperlink r:id="rId68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02.07.13 г. № 111-V</w:t>
      </w:r>
    </w:p>
    <w:p w:rsidR="00000000" w:rsidRDefault="00AD52F2">
      <w:pPr>
        <w:ind w:left="1200" w:hanging="800"/>
        <w:jc w:val="both"/>
      </w:pPr>
      <w:r>
        <w:rPr>
          <w:rStyle w:val="s1"/>
        </w:rPr>
        <w:t xml:space="preserve">Статья 10-11. </w:t>
      </w:r>
      <w:r>
        <w:rPr>
          <w:rStyle w:val="s0"/>
        </w:rPr>
        <w:t>Взаимодействие уполномоченных государственных органов с участниками национального превентивного механизма</w:t>
      </w:r>
    </w:p>
    <w:p w:rsidR="00000000" w:rsidRDefault="00AD52F2">
      <w:pPr>
        <w:ind w:firstLine="400"/>
        <w:jc w:val="both"/>
      </w:pPr>
      <w:r>
        <w:rPr>
          <w:rStyle w:val="s0"/>
        </w:rPr>
        <w:t>1. Государственные органы и их должностные лица оказывают содействие участникам национального превентивного механизма в осуществлении ими законной дея</w:t>
      </w:r>
      <w:r>
        <w:rPr>
          <w:rStyle w:val="s0"/>
        </w:rPr>
        <w:t>тельности.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Ни один государственный орган или должностное лицо не вправе ограничивать права и свободы граждан за сообщение участникам национального превентивного механизма о фактах применения пыток и других жестоких, бесчеловечных или унижающих достоинство </w:t>
      </w:r>
      <w:r>
        <w:rPr>
          <w:rStyle w:val="s0"/>
        </w:rPr>
        <w:t>видов обращения и наказания.</w:t>
      </w:r>
    </w:p>
    <w:p w:rsidR="00000000" w:rsidRDefault="00AD52F2">
      <w:pPr>
        <w:ind w:firstLine="400"/>
        <w:jc w:val="both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2. Уполномоченные государственные органы в течение </w:t>
      </w:r>
      <w:r>
        <w:rPr>
          <w:rStyle w:val="s0"/>
        </w:rPr>
        <w:t>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человека о мерах, принятых по результатам рассмотрения полученных докладов.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3. На </w:t>
      </w:r>
      <w:r>
        <w:rPr>
          <w:rStyle w:val="s0"/>
        </w:rPr>
        <w:t>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Республики Казахстан порядке имеет право обращаться к уполномоченным государственны</w:t>
      </w:r>
      <w:r>
        <w:rPr>
          <w:rStyle w:val="s0"/>
        </w:rPr>
        <w:t>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гражданина.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ind w:firstLine="400"/>
        <w:jc w:val="both"/>
      </w:pPr>
      <w:r>
        <w:rPr>
          <w:rStyle w:val="s1"/>
        </w:rPr>
        <w:t>Статья 11.</w:t>
      </w:r>
      <w:r>
        <w:t xml:space="preserve"> Порядок вступления в силу на</w:t>
      </w:r>
      <w:r>
        <w:t xml:space="preserve">стоящего Закона </w:t>
      </w:r>
    </w:p>
    <w:p w:rsidR="00000000" w:rsidRDefault="00AD52F2">
      <w:pPr>
        <w:ind w:firstLine="400"/>
        <w:jc w:val="both"/>
      </w:pPr>
      <w:r>
        <w:rPr>
          <w:rStyle w:val="s0"/>
        </w:rPr>
        <w:t xml:space="preserve">Настоящий Закон вступает в силу со дня </w:t>
      </w:r>
      <w:hyperlink r:id="rId69" w:history="1">
        <w:r>
          <w:rPr>
            <w:rStyle w:val="a4"/>
          </w:rPr>
          <w:t>опубликования.</w:t>
        </w:r>
      </w:hyperlink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p w:rsidR="00000000" w:rsidRDefault="00AD52F2">
      <w:pPr>
        <w:ind w:firstLine="426"/>
      </w:pPr>
      <w:r>
        <w:rPr>
          <w:b/>
          <w:bCs/>
        </w:rPr>
        <w:t xml:space="preserve">Президент </w:t>
      </w:r>
    </w:p>
    <w:p w:rsidR="00000000" w:rsidRDefault="00AD52F2">
      <w:r>
        <w:rPr>
          <w:b/>
          <w:bCs/>
        </w:rPr>
        <w:t>Республики Казахстан</w:t>
      </w:r>
    </w:p>
    <w:p w:rsidR="00000000" w:rsidRDefault="00AD52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2F2" w:rsidRDefault="00AD52F2" w:rsidP="00AD52F2">
      <w:r>
        <w:separator/>
      </w:r>
    </w:p>
  </w:endnote>
  <w:endnote w:type="continuationSeparator" w:id="0">
    <w:p w:rsidR="00AD52F2" w:rsidRDefault="00AD52F2" w:rsidP="00AD5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F2" w:rsidRDefault="00AD52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F2" w:rsidRDefault="00AD52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F2" w:rsidRDefault="00AD52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2F2" w:rsidRDefault="00AD52F2" w:rsidP="00AD52F2">
      <w:r>
        <w:separator/>
      </w:r>
    </w:p>
  </w:footnote>
  <w:footnote w:type="continuationSeparator" w:id="0">
    <w:p w:rsidR="00AD52F2" w:rsidRDefault="00AD52F2" w:rsidP="00AD52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F2" w:rsidRDefault="00AD52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F2" w:rsidRDefault="00AD52F2" w:rsidP="00AD52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52F2" w:rsidRDefault="00AD52F2" w:rsidP="00AD52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апреля 1995 года № 2184 «О принудительном лечении больных алкоголизмом, наркоманией и токсикоманией» (с изменениями и дополнениями по состоянию на 28.12.2018 г.) (утратил силу)</w:t>
    </w:r>
  </w:p>
  <w:p w:rsidR="00AD52F2" w:rsidRPr="00AD52F2" w:rsidRDefault="00AD52F2" w:rsidP="00AD52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2F2" w:rsidRDefault="00AD52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52F2"/>
    <w:rsid w:val="00AD5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52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52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52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52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52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52F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52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52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3575" TargetMode="External"/><Relationship Id="rId21" Type="http://schemas.openxmlformats.org/officeDocument/2006/relationships/hyperlink" Target="http://online.zakon.kz/Document/?doc_id=30913134" TargetMode="External"/><Relationship Id="rId42" Type="http://schemas.openxmlformats.org/officeDocument/2006/relationships/hyperlink" Target="http://online.zakon.kz/Document/?doc_id=38910832" TargetMode="External"/><Relationship Id="rId47" Type="http://schemas.openxmlformats.org/officeDocument/2006/relationships/hyperlink" Target="http://online.zakon.kz/Document/?doc_id=31163232" TargetMode="External"/><Relationship Id="rId63" Type="http://schemas.openxmlformats.org/officeDocument/2006/relationships/hyperlink" Target="http://online.zakon.kz/Document/?doc_id=31414216" TargetMode="External"/><Relationship Id="rId68" Type="http://schemas.openxmlformats.org/officeDocument/2006/relationships/hyperlink" Target="http://online.zakon.kz/Document/?doc_id=31414216" TargetMode="External"/><Relationship Id="rId16" Type="http://schemas.openxmlformats.org/officeDocument/2006/relationships/hyperlink" Target="http://online.zakon.kz/Document/?doc_id=3003575" TargetMode="External"/><Relationship Id="rId11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1008574" TargetMode="External"/><Relationship Id="rId32" Type="http://schemas.openxmlformats.org/officeDocument/2006/relationships/hyperlink" Target="http://online.zakon.kz/Document/?doc_id=31609276" TargetMode="External"/><Relationship Id="rId37" Type="http://schemas.openxmlformats.org/officeDocument/2006/relationships/hyperlink" Target="http://online.zakon.kz/Document/?doc_id=30479065" TargetMode="External"/><Relationship Id="rId40" Type="http://schemas.openxmlformats.org/officeDocument/2006/relationships/hyperlink" Target="http://online.zakon.kz/Document/?doc_id=30912984" TargetMode="External"/><Relationship Id="rId45" Type="http://schemas.openxmlformats.org/officeDocument/2006/relationships/hyperlink" Target="http://online.zakon.kz/Document/?doc_id=1052440" TargetMode="External"/><Relationship Id="rId53" Type="http://schemas.openxmlformats.org/officeDocument/2006/relationships/hyperlink" Target="http://online.zakon.kz/Document/?doc_id=31609401" TargetMode="External"/><Relationship Id="rId58" Type="http://schemas.openxmlformats.org/officeDocument/2006/relationships/hyperlink" Target="http://online.zakon.kz/Document/?doc_id=31414216" TargetMode="External"/><Relationship Id="rId66" Type="http://schemas.openxmlformats.org/officeDocument/2006/relationships/hyperlink" Target="http://online.zakon.kz/Document/?doc_id=31414216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414216" TargetMode="External"/><Relationship Id="rId19" Type="http://schemas.openxmlformats.org/officeDocument/2006/relationships/hyperlink" Target="http://online.zakon.kz/Document/?doc_id=3003575" TargetMode="External"/><Relationship Id="rId14" Type="http://schemas.openxmlformats.org/officeDocument/2006/relationships/hyperlink" Target="http://online.zakon.kz/Document/?doc_id=1020355" TargetMode="External"/><Relationship Id="rId22" Type="http://schemas.openxmlformats.org/officeDocument/2006/relationships/hyperlink" Target="http://online.zakon.kz/Document/?doc_id=31020870" TargetMode="External"/><Relationship Id="rId27" Type="http://schemas.openxmlformats.org/officeDocument/2006/relationships/hyperlink" Target="http://online.zakon.kz/Document/?doc_id=30912984" TargetMode="External"/><Relationship Id="rId30" Type="http://schemas.openxmlformats.org/officeDocument/2006/relationships/hyperlink" Target="http://online.zakon.kz/Document/?doc_id=30081398" TargetMode="External"/><Relationship Id="rId35" Type="http://schemas.openxmlformats.org/officeDocument/2006/relationships/hyperlink" Target="http://online.zakon.kz/Document/?doc_id=31027683" TargetMode="External"/><Relationship Id="rId43" Type="http://schemas.openxmlformats.org/officeDocument/2006/relationships/hyperlink" Target="http://online.zakon.kz/Document/?doc_id=30912984" TargetMode="External"/><Relationship Id="rId48" Type="http://schemas.openxmlformats.org/officeDocument/2006/relationships/hyperlink" Target="http://online.zakon.kz/Document/?doc_id=31181943" TargetMode="External"/><Relationship Id="rId56" Type="http://schemas.openxmlformats.org/officeDocument/2006/relationships/hyperlink" Target="http://online.zakon.kz/Document/?doc_id=31414216" TargetMode="External"/><Relationship Id="rId64" Type="http://schemas.openxmlformats.org/officeDocument/2006/relationships/hyperlink" Target="http://online.zakon.kz/Document/?doc_id=31414216" TargetMode="External"/><Relationship Id="rId69" Type="http://schemas.openxmlformats.org/officeDocument/2006/relationships/hyperlink" Target="http://online.zakon.kz/Document/?doc_id=2003575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4464437" TargetMode="External"/><Relationship Id="rId51" Type="http://schemas.openxmlformats.org/officeDocument/2006/relationships/hyperlink" Target="http://online.zakon.kz/Document/?doc_id=3003575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3575" TargetMode="External"/><Relationship Id="rId17" Type="http://schemas.openxmlformats.org/officeDocument/2006/relationships/hyperlink" Target="http://online.zakon.kz/Document/?doc_id=30530663" TargetMode="External"/><Relationship Id="rId25" Type="http://schemas.openxmlformats.org/officeDocument/2006/relationships/hyperlink" Target="http://online.zakon.kz/Document/?doc_id=1052440" TargetMode="External"/><Relationship Id="rId33" Type="http://schemas.openxmlformats.org/officeDocument/2006/relationships/hyperlink" Target="http://online.zakon.kz/Document/?doc_id=31609401" TargetMode="External"/><Relationship Id="rId38" Type="http://schemas.openxmlformats.org/officeDocument/2006/relationships/hyperlink" Target="http://online.zakon.kz/Document/?doc_id=30912984" TargetMode="External"/><Relationship Id="rId46" Type="http://schemas.openxmlformats.org/officeDocument/2006/relationships/hyperlink" Target="http://online.zakon.kz/Document/?doc_id=3003575" TargetMode="External"/><Relationship Id="rId59" Type="http://schemas.openxmlformats.org/officeDocument/2006/relationships/hyperlink" Target="http://online.zakon.kz/Document/?doc_id=31414216" TargetMode="External"/><Relationship Id="rId67" Type="http://schemas.openxmlformats.org/officeDocument/2006/relationships/hyperlink" Target="http://online.zakon.kz/Document/?doc_id=31414216" TargetMode="External"/><Relationship Id="rId20" Type="http://schemas.openxmlformats.org/officeDocument/2006/relationships/hyperlink" Target="http://online.zakon.kz/Document/?doc_id=30912984" TargetMode="External"/><Relationship Id="rId41" Type="http://schemas.openxmlformats.org/officeDocument/2006/relationships/hyperlink" Target="http://online.zakon.kz/Document/?doc_id=1005029" TargetMode="External"/><Relationship Id="rId54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1414216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31317592" TargetMode="External"/><Relationship Id="rId28" Type="http://schemas.openxmlformats.org/officeDocument/2006/relationships/hyperlink" Target="http://online.zakon.kz/Document/?doc_id=30913134" TargetMode="External"/><Relationship Id="rId36" Type="http://schemas.openxmlformats.org/officeDocument/2006/relationships/hyperlink" Target="http://online.zakon.kz/Document/?doc_id=30912984" TargetMode="External"/><Relationship Id="rId49" Type="http://schemas.openxmlformats.org/officeDocument/2006/relationships/hyperlink" Target="http://online.zakon.kz/Document/?doc_id=30479065" TargetMode="External"/><Relationship Id="rId57" Type="http://schemas.openxmlformats.org/officeDocument/2006/relationships/hyperlink" Target="http://online.zakon.kz/Document/?doc_id=31533094" TargetMode="External"/><Relationship Id="rId10" Type="http://schemas.openxmlformats.org/officeDocument/2006/relationships/hyperlink" Target="http://online.zakon.kz/Document/?doc_id=30913134" TargetMode="External"/><Relationship Id="rId31" Type="http://schemas.openxmlformats.org/officeDocument/2006/relationships/hyperlink" Target="http://online.zakon.kz/Document/?doc_id=30912984" TargetMode="External"/><Relationship Id="rId44" Type="http://schemas.openxmlformats.org/officeDocument/2006/relationships/hyperlink" Target="http://online.zakon.kz/Document/?doc_id=30913134" TargetMode="External"/><Relationship Id="rId52" Type="http://schemas.openxmlformats.org/officeDocument/2006/relationships/hyperlink" Target="http://online.zakon.kz/Document/?doc_id=36810001" TargetMode="External"/><Relationship Id="rId60" Type="http://schemas.openxmlformats.org/officeDocument/2006/relationships/hyperlink" Target="http://online.zakon.kz/Document/?doc_id=31414216" TargetMode="External"/><Relationship Id="rId65" Type="http://schemas.openxmlformats.org/officeDocument/2006/relationships/hyperlink" Target="http://online.zakon.kz/Document/?doc_id=31530674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2984" TargetMode="External"/><Relationship Id="rId13" Type="http://schemas.openxmlformats.org/officeDocument/2006/relationships/hyperlink" Target="http://online.zakon.kz/Document/?doc_id=30912984" TargetMode="External"/><Relationship Id="rId18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38910832" TargetMode="External"/><Relationship Id="rId34" Type="http://schemas.openxmlformats.org/officeDocument/2006/relationships/hyperlink" Target="http://online.zakon.kz/Document/?doc_id=35616042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03575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2003575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276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3830</Words>
  <Characters>33434</Characters>
  <Application>Microsoft Office Word</Application>
  <DocSecurity>0</DocSecurity>
  <Lines>278</Lines>
  <Paragraphs>74</Paragraphs>
  <ScaleCrop>false</ScaleCrop>
  <Company/>
  <LinksUpToDate>false</LinksUpToDate>
  <CharactersWithSpaces>37190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апреля 1995 года № 2184 «О принудительном лечении больных алкоголизмом, наркоманией и токсикоманией» (с изменениями и дополнениями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2023-11-10T16:07:00Z</dcterms:created>
  <dcterms:modified xsi:type="dcterms:W3CDTF">2023-11-10T16:07:00Z</dcterms:modified>
</cp:coreProperties>
</file>