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C6B07">
      <w:pPr>
        <w:spacing w:after="240"/>
        <w:jc w:val="center"/>
      </w:pPr>
      <w:bookmarkStart w:id="0" w:name="_GoBack"/>
      <w:bookmarkEnd w:id="0"/>
      <w:r>
        <w:rPr>
          <w:rStyle w:val="s1"/>
        </w:rPr>
        <w:t>Указ Президента Республики Казахстан Имеющий силу Закона от 21 апреля</w:t>
      </w:r>
      <w:r>
        <w:t xml:space="preserve"> </w:t>
      </w:r>
      <w:r>
        <w:br/>
      </w:r>
      <w:r>
        <w:rPr>
          <w:rStyle w:val="s1"/>
        </w:rPr>
        <w:t>1995 года № 2227 О ценных бумагах и фондовой бирже</w:t>
      </w:r>
      <w:r>
        <w:br/>
      </w:r>
    </w:p>
    <w:p w:rsidR="00000000" w:rsidRDefault="003C6B07">
      <w:pPr>
        <w:spacing w:after="240"/>
        <w:ind w:firstLine="400"/>
        <w:jc w:val="both"/>
      </w:pPr>
      <w:r>
        <w:rPr>
          <w:rStyle w:val="s3"/>
        </w:rPr>
        <w:t xml:space="preserve">Утратил силу в соответствии с </w:t>
      </w:r>
      <w:hyperlink r:id="rId7" w:history="1">
        <w:r>
          <w:rPr>
            <w:rStyle w:val="a3"/>
            <w:i/>
            <w:iCs/>
          </w:rPr>
          <w:t>Законом</w:t>
        </w:r>
      </w:hyperlink>
      <w:r>
        <w:rPr>
          <w:rStyle w:val="s3"/>
        </w:rPr>
        <w:t xml:space="preserve"> РК от 05.03.97г. № 79-1</w:t>
      </w:r>
    </w:p>
    <w:p w:rsidR="00000000" w:rsidRDefault="003C6B07">
      <w:pPr>
        <w:spacing w:after="240"/>
        <w:ind w:firstLine="400"/>
        <w:jc w:val="both"/>
      </w:pPr>
      <w:r>
        <w:t>В соответствии со статьей 1 Закона Республики Казахстан от 10 декабря 1993 года "О временном делегировании Президенту Республики Казахстан и главам местных администраций дополнительных полномочий" и в целях определения основных прав и обязанностей участник</w:t>
      </w:r>
      <w:r>
        <w:t>ов рынка ценных бумаг, порядка формирования и деятельности Национальной комиссии Республики Казахстан по ценным бумагам, а также защиты интересов инвесторов и содействия эффективному развитию экономики Республики Казахстан издаю настоящий Указ.</w:t>
      </w:r>
    </w:p>
    <w:p w:rsidR="00000000" w:rsidRDefault="003C6B07">
      <w:pPr>
        <w:spacing w:after="240"/>
        <w:jc w:val="center"/>
      </w:pPr>
      <w:r>
        <w:t>ГЛАВА I. ОБ</w:t>
      </w:r>
      <w:r>
        <w:t>ЩИЕ ПОЛОЖЕНИЯ</w:t>
      </w:r>
    </w:p>
    <w:p w:rsidR="00000000" w:rsidRDefault="003C6B07">
      <w:pPr>
        <w:spacing w:after="240"/>
        <w:ind w:firstLine="400"/>
        <w:jc w:val="both"/>
      </w:pPr>
      <w:r>
        <w:t>Статья 1. Отношения, регулируемые настоящим Указом</w:t>
      </w:r>
    </w:p>
    <w:p w:rsidR="00000000" w:rsidRDefault="003C6B07">
      <w:pPr>
        <w:ind w:firstLine="400"/>
        <w:jc w:val="both"/>
      </w:pPr>
      <w:r>
        <w:t>Настоящим Указом регулируются отношения, возникающие по поводу выпуска негосударственных ценных бумаг, обращения всех ценных бумаг, функционирования рынка ценных бумаг, а также отношения по о</w:t>
      </w:r>
      <w:r>
        <w:t xml:space="preserve">существлению государственного регулирования рынка ценных бумаг. </w:t>
      </w:r>
    </w:p>
    <w:p w:rsidR="00000000" w:rsidRDefault="003C6B07">
      <w:pPr>
        <w:ind w:firstLine="400"/>
        <w:jc w:val="both"/>
      </w:pPr>
      <w:r>
        <w:t xml:space="preserve">Действие настоящего Указа не распространяется на порядок выпуска и первичного размещения государственных ценных бумаг, на порядок обращения ценных бумаг в иностранной валюте, а также порядок </w:t>
      </w:r>
      <w:r>
        <w:t xml:space="preserve">выпуска ценных бумаг, не подлежащих государственной регистрации в соответствии с настоящим Указом. </w:t>
      </w:r>
    </w:p>
    <w:p w:rsidR="00000000" w:rsidRDefault="003C6B07">
      <w:pPr>
        <w:spacing w:after="240"/>
        <w:ind w:firstLine="400"/>
        <w:jc w:val="both"/>
      </w:pPr>
      <w:r>
        <w:t>Особенности выпуска и обращения векселей, чеков, банковских сертификатов, коносаментов и иных документов, признанных ценными бумагами, определяются законода</w:t>
      </w:r>
      <w:r>
        <w:t>тельными актами Республики Казахстан или в порядке, ими установленном.</w:t>
      </w:r>
    </w:p>
    <w:p w:rsidR="00000000" w:rsidRDefault="003C6B07">
      <w:pPr>
        <w:spacing w:after="240"/>
        <w:ind w:firstLine="400"/>
        <w:jc w:val="both"/>
      </w:pPr>
      <w:r>
        <w:t>Статья 2. Законодательство Республики Казахстан о ценных бумагах</w:t>
      </w:r>
    </w:p>
    <w:p w:rsidR="00000000" w:rsidRDefault="003C6B07">
      <w:pPr>
        <w:ind w:firstLine="400"/>
        <w:jc w:val="both"/>
      </w:pPr>
      <w:r>
        <w:t>Законодательство Республики Казахстан о ценных бумагах состоит из норм Гражданского кодекса Республики Казахстан и други</w:t>
      </w:r>
      <w:r>
        <w:t xml:space="preserve">х законодательных актов Республики Казахстан, настоящего Указа, актов Президента Республики Казахстан и Кабинета Министров Республики Казахстан, актов Национальной комиссии по ценным бумагам, издаваемых в пределах предоставленных полномочий, установленных </w:t>
      </w:r>
      <w:r>
        <w:t>настоящим Указом, а в случаях, предусмотренных законодательными актами Республики Казахстан, - актов иных государственных органов в пределах их полномочий. Дополнительные основания и условия приобретения и продажи акций банков и небанковских финансовых учр</w:t>
      </w:r>
      <w:r>
        <w:t xml:space="preserve">еждений устанавливаются действующим законодательством о банках и небанковских финансовых учреждениях. </w:t>
      </w:r>
    </w:p>
    <w:p w:rsidR="00000000" w:rsidRDefault="003C6B07">
      <w:pPr>
        <w:spacing w:after="240"/>
        <w:ind w:firstLine="400"/>
        <w:jc w:val="both"/>
      </w:pPr>
      <w:r>
        <w:rPr>
          <w:rStyle w:val="s3"/>
        </w:rPr>
        <w:t xml:space="preserve">В статью 2 внесены изменения в соответствии с Законом РК от 7 декабря 1996 года № 50-1. </w:t>
      </w:r>
    </w:p>
    <w:p w:rsidR="00000000" w:rsidRDefault="003C6B07">
      <w:pPr>
        <w:spacing w:after="240"/>
        <w:ind w:firstLine="400"/>
        <w:jc w:val="both"/>
      </w:pPr>
      <w:r>
        <w:t>Статья 3. Основные понятия</w:t>
      </w:r>
    </w:p>
    <w:p w:rsidR="00000000" w:rsidRDefault="003C6B07">
      <w:pPr>
        <w:ind w:firstLine="400"/>
        <w:jc w:val="both"/>
      </w:pPr>
      <w:r>
        <w:t>В Указе используются следующие поняти</w:t>
      </w:r>
      <w:r>
        <w:t xml:space="preserve">я: </w:t>
      </w:r>
    </w:p>
    <w:p w:rsidR="00000000" w:rsidRDefault="003C6B07">
      <w:pPr>
        <w:ind w:firstLine="400"/>
        <w:jc w:val="both"/>
      </w:pPr>
      <w:r>
        <w:t xml:space="preserve">"брокер" - посредник, осуществляющий сделки с ценными бумагами на основании договора в интересах и за счет своего клиента и выступающий при этом от своего имени или от имени своего клиента, получая за это определенное вознаграждение; </w:t>
      </w:r>
    </w:p>
    <w:p w:rsidR="00000000" w:rsidRDefault="003C6B07">
      <w:pPr>
        <w:ind w:firstLine="400"/>
        <w:jc w:val="both"/>
      </w:pPr>
      <w:r>
        <w:t xml:space="preserve">"вторичный рынок </w:t>
      </w:r>
      <w:r>
        <w:t xml:space="preserve">ценных бумаг" - отношения, складывающиеся при обращении ранее выпущенных ценных бумаг, включающие в себя сделки с ними, осуществляемые различными субъектами рынка ценных бумаг, за исключением отношений, складывающихся на первичном рынке; </w:t>
      </w:r>
    </w:p>
    <w:p w:rsidR="00000000" w:rsidRDefault="003C6B07">
      <w:pPr>
        <w:ind w:firstLine="400"/>
        <w:jc w:val="both"/>
      </w:pPr>
      <w:r>
        <w:t xml:space="preserve">"государственные </w:t>
      </w:r>
      <w:r>
        <w:t>ценные бумаги" - облигации внутреннего государственного займа, а также иные ценные бумаги, выпускаемые в соответствии с законодательными актами Республики Казахстан в пределах внутреннего государственного долга и ценные бумаги Национального Банка Республик</w:t>
      </w:r>
      <w:r>
        <w:t xml:space="preserve">и Казахстан; </w:t>
      </w:r>
    </w:p>
    <w:p w:rsidR="00000000" w:rsidRDefault="003C6B07">
      <w:pPr>
        <w:ind w:firstLine="400"/>
        <w:jc w:val="both"/>
      </w:pPr>
      <w:r>
        <w:t>"депозитарий ценных бумаг" - создаваемая профессиональными участниками рынка ценных бумаг специализированная организация, функции которой заключаются в хранении ценных бумаг и техническом обслуживании совершаемых ее членами в интересах их кли</w:t>
      </w:r>
      <w:r>
        <w:t xml:space="preserve">ентов сделок с этими ценными бумагами (учет и регистрация движения выраженных в ценных бумагах имущественных прав), а также при наличии лицензии на осуществлении клиринговой деятельности; </w:t>
      </w:r>
    </w:p>
    <w:p w:rsidR="00000000" w:rsidRDefault="003C6B07">
      <w:pPr>
        <w:ind w:firstLine="400"/>
        <w:jc w:val="both"/>
      </w:pPr>
      <w:r>
        <w:t>"дилер" - лицо, совершающее сделки с ценными бумагами на профессион</w:t>
      </w:r>
      <w:r>
        <w:t xml:space="preserve">альной основе от своего имени и за собственный счет с целью получения прибыли в результате последующей перепродажи этих ценных бумаг; "инвестор" - физическое или юридическое лицо, приобретающее ценные бумаги от своего имени и за свой счет; </w:t>
      </w:r>
    </w:p>
    <w:p w:rsidR="00000000" w:rsidRDefault="003C6B07">
      <w:pPr>
        <w:ind w:firstLine="400"/>
        <w:jc w:val="both"/>
      </w:pPr>
      <w:r>
        <w:t>"котировка" - о</w:t>
      </w:r>
      <w:r>
        <w:t xml:space="preserve">пределение рыночных цен ценных бумаг на фондовой бирже или иных организованных рынках ценных бумаг; </w:t>
      </w:r>
    </w:p>
    <w:p w:rsidR="00000000" w:rsidRDefault="003C6B07">
      <w:pPr>
        <w:ind w:firstLine="400"/>
        <w:jc w:val="both"/>
      </w:pPr>
      <w:r>
        <w:t>"клиринг ценных бумаг" - система безналичных расчетов, основанная на зачете взаимных требований и обязательств сторон, участвующих в расчетах; "котировочна</w:t>
      </w:r>
      <w:r>
        <w:t>я система внебиржевого рынка ценных бумаг" создаваемая объединением профессиональных участников рынка ценных бумаг организация, которая в соответствии с законодательными актами Республики Казахстан имеет статус юридического лица и осуществляет функции по к</w:t>
      </w:r>
      <w:r>
        <w:t xml:space="preserve">отировке ценных бумаг, обращающихся на внебиржевом рынке; </w:t>
      </w:r>
    </w:p>
    <w:p w:rsidR="00000000" w:rsidRDefault="003C6B07">
      <w:pPr>
        <w:ind w:firstLine="400"/>
        <w:jc w:val="both"/>
      </w:pPr>
      <w:r>
        <w:t xml:space="preserve">"листинг" - допуск и учет ценных бумаг, являющихся предметом сделок на фондовой бирже или иных организованных рынках ценных бумаг; </w:t>
      </w:r>
    </w:p>
    <w:p w:rsidR="00000000" w:rsidRDefault="003C6B07">
      <w:pPr>
        <w:ind w:firstLine="400"/>
        <w:jc w:val="both"/>
      </w:pPr>
      <w:r>
        <w:t>"независимый регистратор" - специализированная организация, осуще</w:t>
      </w:r>
      <w:r>
        <w:t xml:space="preserve">ствляющая на основании соответствующего договора с эмитентом ценных бумаг функции ведения реестров всех держателей ценных бумаг данного эмитента; </w:t>
      </w:r>
    </w:p>
    <w:p w:rsidR="00000000" w:rsidRDefault="003C6B07">
      <w:pPr>
        <w:ind w:firstLine="400"/>
        <w:jc w:val="both"/>
      </w:pPr>
      <w:r>
        <w:t xml:space="preserve">"обращение ценных бумаг" - совершение гражданско-правовых сделок с ценными бумагами. </w:t>
      </w:r>
    </w:p>
    <w:p w:rsidR="00000000" w:rsidRDefault="003C6B07">
      <w:pPr>
        <w:ind w:firstLine="400"/>
        <w:jc w:val="both"/>
      </w:pPr>
      <w:r>
        <w:t>"организованный рынок ц</w:t>
      </w:r>
      <w:r>
        <w:t xml:space="preserve">енных бумаг" - сфера обращения ценных бумаг, в которой сделки с ценными бумагами урегулированы процедурой и условиями, установленными участниками этих сделок; </w:t>
      </w:r>
    </w:p>
    <w:p w:rsidR="00000000" w:rsidRDefault="003C6B07">
      <w:pPr>
        <w:ind w:firstLine="400"/>
        <w:jc w:val="both"/>
      </w:pPr>
      <w:r>
        <w:t>"объединение профессиональных участников" - юридическое лицо, созданное в соответствии с законод</w:t>
      </w:r>
      <w:r>
        <w:t>ательными актами Республики Казахстан, представляющее собой объединение профессиональных участников рынка ценных бумаг, действующее на основе добровольности участия и общности их интересов, с целью создания условий для более эффективного функционирования в</w:t>
      </w:r>
      <w:r>
        <w:t xml:space="preserve">сей инфраструктуры рынка ценных бумаг; </w:t>
      </w:r>
    </w:p>
    <w:p w:rsidR="00000000" w:rsidRDefault="003C6B07">
      <w:pPr>
        <w:ind w:firstLine="400"/>
        <w:jc w:val="both"/>
      </w:pPr>
      <w:r>
        <w:t>"первичный рынок ценных бумаг" - отношения, складывающиеся в процессе выпуска и первоначального размещения ценных бумаг между эмитентом (или другим лицом, выпустившим ценные бумаги) или по его поручению профессиональ</w:t>
      </w:r>
      <w:r>
        <w:t xml:space="preserve">ным участником рынка ценных бумаг и инвесторами; </w:t>
      </w:r>
    </w:p>
    <w:p w:rsidR="00000000" w:rsidRDefault="003C6B07">
      <w:pPr>
        <w:ind w:firstLine="400"/>
        <w:jc w:val="both"/>
      </w:pPr>
      <w:r>
        <w:t xml:space="preserve">"производные ценные бумаги" - ценные бумаги, которые приобретают стоимость, будучи выраженными через другие ценные бумаги; </w:t>
      </w:r>
    </w:p>
    <w:p w:rsidR="00000000" w:rsidRDefault="003C6B07">
      <w:pPr>
        <w:ind w:firstLine="400"/>
        <w:jc w:val="both"/>
      </w:pPr>
      <w:r>
        <w:t xml:space="preserve">"профессиональные участники рынка ценных бумаг" </w:t>
      </w:r>
      <w:r>
        <w:t xml:space="preserve">- физические и юридические лица, имеющие лицензию для осуществления одного или нескольких видов деятельности на рынке ценных бумаг; </w:t>
      </w:r>
    </w:p>
    <w:p w:rsidR="00000000" w:rsidRDefault="003C6B07">
      <w:pPr>
        <w:ind w:firstLine="400"/>
        <w:jc w:val="both"/>
      </w:pPr>
      <w:r>
        <w:t>"фондовая биржа" - организация, представляющая собой постоянно функционирующий организованный рынок ценных бумаг, где прода</w:t>
      </w:r>
      <w:r>
        <w:t>вцы и покупатели обеспечиваются всем необходимым (помещением, оборудованием и сервисом) для торговли ценными бумагами, которая осуществляется согласно установленной биржей процедуре, гарантирующей на момент совершения сделки существование соответствующих ц</w:t>
      </w:r>
      <w:r>
        <w:t xml:space="preserve">енных бумаг и правомочность сторон на заключение данной сделки; </w:t>
      </w:r>
    </w:p>
    <w:p w:rsidR="00000000" w:rsidRDefault="003C6B07">
      <w:pPr>
        <w:ind w:firstLine="400"/>
        <w:jc w:val="both"/>
      </w:pPr>
      <w:r>
        <w:t xml:space="preserve">"эмиссия" - выпуск в обращение ценных бумаг эмитентами; </w:t>
      </w:r>
    </w:p>
    <w:p w:rsidR="00000000" w:rsidRDefault="003C6B07">
      <w:pPr>
        <w:ind w:firstLine="400"/>
        <w:jc w:val="both"/>
      </w:pPr>
      <w:r>
        <w:t>"эмитент ценных бумаг" - юридическое лицо, которое от своего имени выпускает (выпустило) ценные бумаги в обращение и обязуется выполни</w:t>
      </w:r>
      <w:r>
        <w:t xml:space="preserve">ть обязательства, вытекающие из условий эмиссии этих ценных бумаг. </w:t>
      </w:r>
    </w:p>
    <w:p w:rsidR="00000000" w:rsidRDefault="003C6B07">
      <w:pPr>
        <w:spacing w:after="240"/>
        <w:ind w:firstLine="400"/>
        <w:jc w:val="both"/>
      </w:pPr>
      <w:r>
        <w:rPr>
          <w:rStyle w:val="s3"/>
        </w:rPr>
        <w:t xml:space="preserve">В статью 3 внесены изменения в соответствии с Указом Президента Республики Казахстан, имеющим силу Закона, от 5 декабря 1995 г. № 2672 </w:t>
      </w:r>
    </w:p>
    <w:p w:rsidR="00000000" w:rsidRDefault="003C6B07">
      <w:pPr>
        <w:spacing w:after="240"/>
        <w:ind w:firstLine="400"/>
        <w:jc w:val="both"/>
      </w:pPr>
      <w:r>
        <w:t>Статья 4. Объекты рынка ценных бумаг</w:t>
      </w:r>
    </w:p>
    <w:p w:rsidR="00000000" w:rsidRDefault="003C6B07">
      <w:pPr>
        <w:spacing w:after="240"/>
        <w:ind w:firstLine="400"/>
        <w:jc w:val="both"/>
      </w:pPr>
      <w:r>
        <w:t>Объектами рынка</w:t>
      </w:r>
      <w:r>
        <w:t xml:space="preserve"> ценных бумаг Республики Казахстан являются виды ценных бумаг, выпущенные в соответствии с законодательством Республики Казахстан, а также ценные бумаги других государств, выпущенные в соответствии с законодательством страны-эмитента, обращение которых доп</w:t>
      </w:r>
      <w:r>
        <w:t>ущено на территории Республики Казахстан в порядке и на условиях, предусмотренных законодательством Республики Казахстан.</w:t>
      </w:r>
    </w:p>
    <w:p w:rsidR="00000000" w:rsidRDefault="003C6B07">
      <w:pPr>
        <w:spacing w:after="240"/>
        <w:ind w:firstLine="400"/>
        <w:jc w:val="both"/>
      </w:pPr>
      <w:r>
        <w:t>Статья 5. Виды ценных бумаг, обращающиеся на территории Республики Казахстан</w:t>
      </w:r>
    </w:p>
    <w:p w:rsidR="00000000" w:rsidRDefault="003C6B07">
      <w:pPr>
        <w:ind w:firstLine="400"/>
        <w:jc w:val="both"/>
      </w:pPr>
      <w:r>
        <w:t>К обращению на рынке ценных бумаг на территории Республик</w:t>
      </w:r>
      <w:r>
        <w:t xml:space="preserve">и Казахстан допускаются следующие виды ценных бумаг: </w:t>
      </w:r>
    </w:p>
    <w:p w:rsidR="00000000" w:rsidRDefault="003C6B07">
      <w:pPr>
        <w:ind w:firstLine="400"/>
        <w:jc w:val="both"/>
      </w:pPr>
      <w:r>
        <w:t>акции, облигации, банковские сертификаты, векселя, ипотечные свидетельства и другие виды ценных бумаг, признанных ценными бумагами в соответствии с решениями Национальной комиссии Республики Казахстан п</w:t>
      </w:r>
      <w:r>
        <w:t xml:space="preserve">о ценным бумагам, а также производные ценные бумаги; </w:t>
      </w:r>
    </w:p>
    <w:p w:rsidR="00000000" w:rsidRDefault="003C6B07">
      <w:pPr>
        <w:ind w:firstLine="400"/>
        <w:jc w:val="both"/>
      </w:pPr>
      <w:r>
        <w:t xml:space="preserve">ценные бумаги, выпущенные в соответствии с законодательством других государств, обращение которых на территории Республики Казахстан допущено на территории Республики Казахстан в порядке и на условиях, </w:t>
      </w:r>
      <w:r>
        <w:t xml:space="preserve">предусмотренных законодательством Республики Казахстан. </w:t>
      </w:r>
    </w:p>
    <w:p w:rsidR="00000000" w:rsidRDefault="003C6B07">
      <w:pPr>
        <w:spacing w:after="240"/>
        <w:ind w:firstLine="400"/>
        <w:jc w:val="both"/>
      </w:pPr>
      <w:r>
        <w:rPr>
          <w:rStyle w:val="s3"/>
        </w:rPr>
        <w:t xml:space="preserve">В статью 5 внесены изменения в соответствии с Указом Президента РК, имеющим силу закона, от 23 декабря 1995 г. № 2720. </w:t>
      </w:r>
    </w:p>
    <w:p w:rsidR="00000000" w:rsidRDefault="003C6B07">
      <w:pPr>
        <w:spacing w:after="240"/>
        <w:ind w:firstLine="400"/>
        <w:jc w:val="both"/>
      </w:pPr>
      <w:r>
        <w:t>Статья 6. Ценные бумаги, подлежащие государственной регистрации</w:t>
      </w:r>
    </w:p>
    <w:p w:rsidR="00000000" w:rsidRDefault="003C6B07">
      <w:pPr>
        <w:ind w:firstLine="400"/>
        <w:jc w:val="both"/>
      </w:pPr>
      <w:r>
        <w:t>Государственной</w:t>
      </w:r>
      <w:r>
        <w:t xml:space="preserve"> регистрации подлежат акции, облигации и другие негосударственные ценные бумаги по определению Национальной комиссии Республики Казахстан по ценным бумагам. </w:t>
      </w:r>
    </w:p>
    <w:p w:rsidR="00000000" w:rsidRDefault="003C6B07">
      <w:pPr>
        <w:spacing w:after="240"/>
        <w:ind w:firstLine="400"/>
        <w:jc w:val="both"/>
      </w:pPr>
      <w:r>
        <w:t>Не подлежит государственной регистрации эмиссия государственных ценных бумаг, ценных бумаг в иност</w:t>
      </w:r>
      <w:r>
        <w:t>ранной валюте, а также других ценных бумаг по определению Национальной комиссии Республики Казахстан по ценным бумагам.</w:t>
      </w:r>
    </w:p>
    <w:p w:rsidR="00000000" w:rsidRDefault="003C6B07">
      <w:pPr>
        <w:spacing w:after="240"/>
        <w:ind w:firstLine="400"/>
        <w:jc w:val="both"/>
      </w:pPr>
      <w:r>
        <w:t>Статья 7. Субъекты рынка ценных бумаг</w:t>
      </w:r>
    </w:p>
    <w:p w:rsidR="00000000" w:rsidRDefault="003C6B07">
      <w:pPr>
        <w:spacing w:after="240"/>
        <w:ind w:firstLine="400"/>
        <w:jc w:val="both"/>
      </w:pPr>
      <w:r>
        <w:t>Субъектами рынка ценных бумаг являются эмитенты, инвесторы, профессиональные участники рынка ценны</w:t>
      </w:r>
      <w:r>
        <w:t>х бумаг.</w:t>
      </w:r>
    </w:p>
    <w:p w:rsidR="00000000" w:rsidRDefault="003C6B07">
      <w:pPr>
        <w:spacing w:after="240"/>
        <w:ind w:firstLine="400"/>
        <w:jc w:val="both"/>
      </w:pPr>
      <w:r>
        <w:t>Статья 8. Иные способы удостоверения выраженных в ценных бумагах прав (бездокументарные ценные бумаги)</w:t>
      </w:r>
    </w:p>
    <w:p w:rsidR="00000000" w:rsidRDefault="003C6B07">
      <w:pPr>
        <w:ind w:firstLine="400"/>
        <w:jc w:val="both"/>
      </w:pPr>
      <w:r>
        <w:t>По решению высшего органа управления эмитента ценных бумаг права, выраженные в именных ценных бумагах, могут удостоверяться записью в документах</w:t>
      </w:r>
      <w:r>
        <w:t xml:space="preserve"> эмитента (реестре) или с помощью электронно-вычислительной техники (в памяти компьютера), без фактического выпуска ценных бумаг в материализованном виде. </w:t>
      </w:r>
    </w:p>
    <w:p w:rsidR="00000000" w:rsidRDefault="003C6B07">
      <w:pPr>
        <w:ind w:firstLine="400"/>
        <w:jc w:val="both"/>
      </w:pPr>
      <w:r>
        <w:t>В случае принятия такого решения эмитент должен пройти процедуру регистрации, определенную статьей 1</w:t>
      </w:r>
      <w:r>
        <w:t xml:space="preserve">7 настоящего Указа. </w:t>
      </w:r>
    </w:p>
    <w:p w:rsidR="00000000" w:rsidRDefault="003C6B07">
      <w:pPr>
        <w:ind w:firstLine="400"/>
        <w:jc w:val="both"/>
      </w:pPr>
      <w:r>
        <w:t xml:space="preserve">По требованию инвесторов эмитента их права могут подтверждаться сертификатом или выпиской из реестра, которые не являются ценными бумагами. Прямые расходы по изготовлению сертификатов и выдаче выписок из реестра могут быть отнесены на </w:t>
      </w:r>
      <w:r>
        <w:t xml:space="preserve">счет инвесторов. </w:t>
      </w:r>
    </w:p>
    <w:p w:rsidR="00000000" w:rsidRDefault="003C6B07">
      <w:pPr>
        <w:ind w:firstLine="400"/>
        <w:jc w:val="both"/>
      </w:pPr>
      <w:r>
        <w:t xml:space="preserve">Закрепление прав способами, указанными в части первой настоящей статьи, является достаточным для осуществления и передачи этих прав. </w:t>
      </w:r>
    </w:p>
    <w:p w:rsidR="00000000" w:rsidRDefault="003C6B07">
      <w:pPr>
        <w:ind w:firstLine="400"/>
        <w:jc w:val="both"/>
      </w:pPr>
      <w:r>
        <w:t>Осуществление и передача прав, закрепленных способами, указанными в части первой настоящей статьи, должн</w:t>
      </w:r>
      <w:r>
        <w:t>ы официально фиксироваться депозитарием ценных бумаг. Депозитарий ценных бумаг несет ответственность за сохранность официальных записей, обеспечение их конфиденциальности, представление достоверных данных о таких записях и за совершение официальных записей</w:t>
      </w:r>
      <w:r>
        <w:t xml:space="preserve"> об осуществленных сделках. </w:t>
      </w:r>
    </w:p>
    <w:p w:rsidR="00000000" w:rsidRDefault="003C6B07">
      <w:pPr>
        <w:spacing w:after="240"/>
        <w:ind w:firstLine="400"/>
        <w:jc w:val="both"/>
      </w:pPr>
      <w:r>
        <w:t>Деятельность депозитария ценных бумаг регулируется законодательными актами Республики Казахстан.</w:t>
      </w:r>
    </w:p>
    <w:p w:rsidR="00000000" w:rsidRDefault="003C6B07">
      <w:pPr>
        <w:spacing w:after="240"/>
        <w:jc w:val="center"/>
      </w:pPr>
      <w:r>
        <w:t>ГЛАВА II. НАЦИОНАЛЬНАЯ КОМИССИЯ РЕСПУБЛИКИ КАЗАХСТАН ПО ЦЕННЫМ БУМАГАМ</w:t>
      </w:r>
    </w:p>
    <w:p w:rsidR="00000000" w:rsidRDefault="003C6B07">
      <w:pPr>
        <w:spacing w:after="240"/>
        <w:ind w:firstLine="400"/>
        <w:jc w:val="both"/>
      </w:pPr>
      <w:r>
        <w:t>Статья 9. Национальная комиссия Республики Казахстан по цен</w:t>
      </w:r>
      <w:r>
        <w:t>ным бумагам</w:t>
      </w:r>
    </w:p>
    <w:p w:rsidR="00000000" w:rsidRDefault="003C6B07">
      <w:pPr>
        <w:ind w:firstLine="400"/>
        <w:jc w:val="both"/>
      </w:pPr>
      <w:r>
        <w:t>Национальная комиссия Республики Казахстан по ценным бумагам является центральным органом государственного управления в составе Кабинета Министров Республики Казахстан, осуществляющим государственное регулирование рынка ценных бумаг Республики Казахстан, а</w:t>
      </w:r>
      <w:r>
        <w:t xml:space="preserve"> также контроль за функционированием рынка и обеспечение (в рамках предоставленных ей полномочий) защиты прав и интересов его участников. </w:t>
      </w:r>
    </w:p>
    <w:p w:rsidR="00000000" w:rsidRDefault="003C6B07">
      <w:pPr>
        <w:spacing w:after="240"/>
        <w:ind w:firstLine="400"/>
        <w:jc w:val="both"/>
      </w:pPr>
      <w:r>
        <w:t xml:space="preserve">Для обеспечения функционирования Национальной комиссии Республики Казахстан по ценным бумагам создается ее постоянно </w:t>
      </w:r>
      <w:r>
        <w:t>действующий исполнительный аппарат.</w:t>
      </w:r>
    </w:p>
    <w:p w:rsidR="00000000" w:rsidRDefault="003C6B07">
      <w:pPr>
        <w:spacing w:after="240"/>
        <w:ind w:firstLine="400"/>
        <w:jc w:val="both"/>
      </w:pPr>
      <w:r>
        <w:t>Статья 10. Правовая основа деятельности Национальной комиссии Республики Казахстан по ценным бумагам</w:t>
      </w:r>
    </w:p>
    <w:p w:rsidR="00000000" w:rsidRDefault="003C6B07">
      <w:pPr>
        <w:spacing w:after="240"/>
        <w:ind w:firstLine="400"/>
        <w:jc w:val="both"/>
      </w:pPr>
      <w:r>
        <w:t xml:space="preserve">Организация и порядок деятельности Национальной комиссии Республики Казахстан по ценным бумагам определяются настоящим </w:t>
      </w:r>
      <w:r>
        <w:t>Указом, Положением о ней, утверждаемым Кабинетом Министров Республики Казахстан, другим законодательством Республики Казахстан, а также международными договорами, участницей которых является Республика Казахстан.</w:t>
      </w:r>
    </w:p>
    <w:p w:rsidR="00000000" w:rsidRDefault="003C6B07">
      <w:pPr>
        <w:spacing w:after="240"/>
        <w:ind w:firstLine="400"/>
        <w:jc w:val="both"/>
      </w:pPr>
      <w:r>
        <w:t>Статья 11. Цель и задачи Национальной комис</w:t>
      </w:r>
      <w:r>
        <w:t>сии Республики Казахстан по ценным бумагам</w:t>
      </w:r>
    </w:p>
    <w:p w:rsidR="00000000" w:rsidRDefault="003C6B07">
      <w:pPr>
        <w:ind w:firstLine="400"/>
        <w:jc w:val="both"/>
      </w:pPr>
      <w:r>
        <w:t>Национальная комиссия Республики Казахстан по ценным бумагам своей деятельностью по регулированию рынка ценных бумаг способствует обеспечению соблюдения прав и законных интересов всех участников сделок с ценными б</w:t>
      </w:r>
      <w:r>
        <w:t xml:space="preserve">умагами на рынке ценных бумаг Республики Казахстан. </w:t>
      </w:r>
    </w:p>
    <w:p w:rsidR="00000000" w:rsidRDefault="003C6B07">
      <w:pPr>
        <w:ind w:firstLine="400"/>
        <w:jc w:val="both"/>
      </w:pPr>
      <w:r>
        <w:t xml:space="preserve">Для достижения указанной цели комиссия выполняет следующие задачи: </w:t>
      </w:r>
    </w:p>
    <w:p w:rsidR="00000000" w:rsidRDefault="003C6B07">
      <w:pPr>
        <w:ind w:firstLine="400"/>
        <w:jc w:val="both"/>
      </w:pPr>
      <w:r>
        <w:t xml:space="preserve">регулирует функционирование рынка ценных бумаг и деятельность профессиональных участников рынка ценных бумаг; </w:t>
      </w:r>
    </w:p>
    <w:p w:rsidR="00000000" w:rsidRDefault="003C6B07">
      <w:pPr>
        <w:ind w:firstLine="400"/>
        <w:jc w:val="both"/>
      </w:pPr>
      <w:r>
        <w:t xml:space="preserve">контролирует соблюдение </w:t>
      </w:r>
      <w:r>
        <w:t xml:space="preserve">законодательства Республики Казахстан о выпуске и обращении ценных бумаг участниками рынка ценных бумаг; </w:t>
      </w:r>
    </w:p>
    <w:p w:rsidR="00000000" w:rsidRDefault="003C6B07">
      <w:pPr>
        <w:ind w:firstLine="400"/>
        <w:jc w:val="both"/>
      </w:pPr>
      <w:r>
        <w:t xml:space="preserve">контролирует деятельность профессиональных участников рынка ценных бумаг и процесс обращения ценных бумаг; </w:t>
      </w:r>
    </w:p>
    <w:p w:rsidR="00000000" w:rsidRDefault="003C6B07">
      <w:pPr>
        <w:ind w:firstLine="400"/>
        <w:jc w:val="both"/>
      </w:pPr>
      <w:r>
        <w:t>осуществляет лицензирование профессиональн</w:t>
      </w:r>
      <w:r>
        <w:t xml:space="preserve">ой деятельности на рынке ценных бумаг; </w:t>
      </w:r>
    </w:p>
    <w:p w:rsidR="00000000" w:rsidRDefault="003C6B07">
      <w:pPr>
        <w:ind w:firstLine="400"/>
        <w:jc w:val="both"/>
      </w:pPr>
      <w:r>
        <w:t xml:space="preserve">разрабатывает и внедряет в практику унифицированные стандарты и правила осуществления операций с ценными бумагами; </w:t>
      </w:r>
    </w:p>
    <w:p w:rsidR="00000000" w:rsidRDefault="003C6B07">
      <w:pPr>
        <w:spacing w:after="240"/>
        <w:ind w:firstLine="400"/>
        <w:jc w:val="both"/>
      </w:pPr>
      <w:r>
        <w:t>организует работу по повышению профессионального и образовательного уровня участников рынка ценных б</w:t>
      </w:r>
      <w:r>
        <w:t>умаг.</w:t>
      </w:r>
    </w:p>
    <w:p w:rsidR="00000000" w:rsidRDefault="003C6B07">
      <w:pPr>
        <w:spacing w:after="240"/>
        <w:ind w:firstLine="400"/>
        <w:jc w:val="both"/>
      </w:pPr>
      <w:r>
        <w:t>Статья 12. Полномочия Национальной комиссии по ценным бумагам</w:t>
      </w:r>
    </w:p>
    <w:p w:rsidR="00000000" w:rsidRDefault="003C6B07">
      <w:pPr>
        <w:ind w:firstLine="400"/>
        <w:jc w:val="both"/>
      </w:pPr>
      <w:r>
        <w:t xml:space="preserve">Для выполнения поставленных перед нею задач Национальная комиссия Республики Казахстан по ценным бумагам: </w:t>
      </w:r>
    </w:p>
    <w:p w:rsidR="00000000" w:rsidRDefault="003C6B07">
      <w:pPr>
        <w:ind w:firstLine="400"/>
        <w:jc w:val="both"/>
      </w:pPr>
      <w:r>
        <w:t>участвует в разработке и экспертизе проектов законов и иных нормативных актов, ре</w:t>
      </w:r>
      <w:r>
        <w:t xml:space="preserve">гулирующих отношения в сфере выпуска и обращения ценных бумаг; </w:t>
      </w:r>
    </w:p>
    <w:p w:rsidR="00000000" w:rsidRDefault="003C6B07">
      <w:pPr>
        <w:ind w:firstLine="400"/>
        <w:jc w:val="both"/>
      </w:pPr>
      <w:r>
        <w:t xml:space="preserve">осуществляет регистрацию эмиссии ценных бумаг независимо от общего объема эмиссии и способа размещения ценных бумаг, кроме ценных бумаг в иностранной валюте; </w:t>
      </w:r>
    </w:p>
    <w:p w:rsidR="00000000" w:rsidRDefault="003C6B07">
      <w:pPr>
        <w:ind w:firstLine="400"/>
        <w:jc w:val="both"/>
      </w:pPr>
      <w:r>
        <w:t>допускает (регистрирует) к обраще</w:t>
      </w:r>
      <w:r>
        <w:t xml:space="preserve">нию на рынке ценных бумаг Республики Казахстан ценные бумаги иностранных эмитентов; </w:t>
      </w:r>
    </w:p>
    <w:p w:rsidR="00000000" w:rsidRDefault="003C6B07">
      <w:pPr>
        <w:ind w:firstLine="400"/>
        <w:jc w:val="both"/>
      </w:pPr>
      <w:r>
        <w:t xml:space="preserve">ведет общий государственный реестр ценных бумаг, зарегистрированных на территории Республики Казахстан; </w:t>
      </w:r>
    </w:p>
    <w:p w:rsidR="00000000" w:rsidRDefault="003C6B07">
      <w:pPr>
        <w:ind w:firstLine="400"/>
        <w:jc w:val="both"/>
      </w:pPr>
      <w:r>
        <w:t>выдает лицензии на право осуществления профессиональной деятельнос</w:t>
      </w:r>
      <w:r>
        <w:t xml:space="preserve">ти на рынке ценных бумаг; </w:t>
      </w:r>
    </w:p>
    <w:p w:rsidR="00000000" w:rsidRDefault="003C6B07">
      <w:pPr>
        <w:ind w:firstLine="400"/>
        <w:jc w:val="both"/>
      </w:pPr>
      <w:r>
        <w:t xml:space="preserve">издает нормативные акты, регулирующие деятельность субъектов рынка ценных бумаг; </w:t>
      </w:r>
    </w:p>
    <w:p w:rsidR="00000000" w:rsidRDefault="003C6B07">
      <w:pPr>
        <w:ind w:firstLine="400"/>
        <w:jc w:val="both"/>
      </w:pPr>
      <w:r>
        <w:t xml:space="preserve">осуществляет сбор необходимой информации от профессиональных участников рынка ценных бумаг, касающейся их деятельности с ценными бумагами, а также </w:t>
      </w:r>
      <w:r>
        <w:t xml:space="preserve">от центральных и иных исполнительных органов относительно их деятельности на рынке ценных бумаг, и проводит анализ такой информации; </w:t>
      </w:r>
    </w:p>
    <w:p w:rsidR="00000000" w:rsidRDefault="003C6B07">
      <w:pPr>
        <w:ind w:firstLine="400"/>
        <w:jc w:val="both"/>
      </w:pPr>
      <w:r>
        <w:t>в случае обнаружения фактов представления ложных, неточных и неполных сведений о финансово-хозяйственной деятельности эмит</w:t>
      </w:r>
      <w:r>
        <w:t>ента и выпуске ценных бумаг, а также иного нарушения законов Республики Казахстан о ценных бумагах Национальная комиссия Республики Казахстан по ценным бумагам обращается в правоохранительные, судебные и другие органы государственной власти для привлечения</w:t>
      </w:r>
      <w:r>
        <w:t xml:space="preserve"> эмитента к установленной законодательством ответственности; </w:t>
      </w:r>
    </w:p>
    <w:p w:rsidR="00000000" w:rsidRDefault="003C6B07">
      <w:pPr>
        <w:ind w:firstLine="400"/>
        <w:jc w:val="both"/>
      </w:pPr>
      <w:r>
        <w:t xml:space="preserve">разрабатывает квалификационные требования к профессиональным участникам рынка ценных бумаг; </w:t>
      </w:r>
    </w:p>
    <w:p w:rsidR="00000000" w:rsidRDefault="003C6B07">
      <w:pPr>
        <w:ind w:firstLine="400"/>
        <w:jc w:val="both"/>
      </w:pPr>
      <w:r>
        <w:t>требует от субъектов рынка ценных бумаг представления полной информации, необходимой для осуществлени</w:t>
      </w:r>
      <w:r>
        <w:t xml:space="preserve">я Национальной комиссией Республики Казахстан по ценным бумагам возложенных на нее контрольных функций; </w:t>
      </w:r>
    </w:p>
    <w:p w:rsidR="00000000" w:rsidRDefault="003C6B07">
      <w:pPr>
        <w:ind w:firstLine="400"/>
        <w:jc w:val="both"/>
      </w:pPr>
      <w:r>
        <w:t>информирует население о своей деятельности через средства массовой информации, в том числе через печатный орган Национальной комиссии Республики Казахс</w:t>
      </w:r>
      <w:r>
        <w:t xml:space="preserve">тан по ценным бумагам; </w:t>
      </w:r>
    </w:p>
    <w:p w:rsidR="00000000" w:rsidRDefault="003C6B07">
      <w:pPr>
        <w:ind w:firstLine="400"/>
        <w:jc w:val="both"/>
      </w:pPr>
      <w:r>
        <w:t xml:space="preserve">регулярно публикует в средствах массовой информации сведения об эмитентах, зарегистрировавших ценные бумаги, и видах выпускаемых ими ценных бумаг; </w:t>
      </w:r>
    </w:p>
    <w:p w:rsidR="00000000" w:rsidRDefault="003C6B07">
      <w:pPr>
        <w:ind w:firstLine="400"/>
        <w:jc w:val="both"/>
      </w:pPr>
      <w:r>
        <w:t xml:space="preserve">контролирует порядок опубликования субъектами рынка ценных бумаг информации об их деятельности на рынке ценных бумаг с учетом требований полноты, достоверности, доступности и регулярности указанной информации; </w:t>
      </w:r>
    </w:p>
    <w:p w:rsidR="00000000" w:rsidRDefault="003C6B07">
      <w:pPr>
        <w:ind w:firstLine="400"/>
        <w:jc w:val="both"/>
      </w:pPr>
      <w:r>
        <w:t>проводит проверки соответствия деятельности п</w:t>
      </w:r>
      <w:r>
        <w:t xml:space="preserve">рофессиональных участников рынка ценных бумаг полученным им лицензиям; </w:t>
      </w:r>
    </w:p>
    <w:p w:rsidR="00000000" w:rsidRDefault="003C6B07">
      <w:pPr>
        <w:ind w:firstLine="400"/>
        <w:jc w:val="both"/>
      </w:pPr>
      <w:r>
        <w:t xml:space="preserve">может подавать иски в суды по защите нарушенных прав и законных интересов инвесторов в процессе выпуска и обращения ценных бумаг; </w:t>
      </w:r>
    </w:p>
    <w:p w:rsidR="00000000" w:rsidRDefault="003C6B07">
      <w:pPr>
        <w:ind w:firstLine="400"/>
        <w:jc w:val="both"/>
      </w:pPr>
      <w:r>
        <w:t>привлекает к работе в качестве консультантов и экспер</w:t>
      </w:r>
      <w:r>
        <w:t xml:space="preserve">тов отечественных и зарубежных специалистов; </w:t>
      </w:r>
    </w:p>
    <w:p w:rsidR="00000000" w:rsidRDefault="003C6B07">
      <w:pPr>
        <w:ind w:firstLine="400"/>
        <w:jc w:val="both"/>
      </w:pPr>
      <w:r>
        <w:t xml:space="preserve">координирует деятельность по разработке образовательных программ для организаций, обучающих участников рынка ценных бумаг; </w:t>
      </w:r>
    </w:p>
    <w:p w:rsidR="00000000" w:rsidRDefault="003C6B07">
      <w:pPr>
        <w:ind w:firstLine="400"/>
        <w:jc w:val="both"/>
      </w:pPr>
      <w:r>
        <w:t xml:space="preserve">создает региональные отделения своего исполнительного аппарата; </w:t>
      </w:r>
    </w:p>
    <w:p w:rsidR="00000000" w:rsidRDefault="003C6B07">
      <w:pPr>
        <w:spacing w:after="240"/>
        <w:ind w:firstLine="400"/>
        <w:jc w:val="both"/>
      </w:pPr>
      <w:r>
        <w:t>реализует другие полн</w:t>
      </w:r>
      <w:r>
        <w:t>омочия по регулированию деятельности на рынке ценных бумаг и обеспечению защиты прав и интересов его субъектов на основе действующего законодательства Республики Казахстан.</w:t>
      </w:r>
    </w:p>
    <w:p w:rsidR="00000000" w:rsidRDefault="003C6B07">
      <w:pPr>
        <w:spacing w:after="240"/>
        <w:ind w:firstLine="400"/>
        <w:jc w:val="both"/>
      </w:pPr>
      <w:r>
        <w:t>Статья 13. Нормативные акты Национальной комиссии Республики Казахстан по ценным бу</w:t>
      </w:r>
      <w:r>
        <w:t>магам</w:t>
      </w:r>
    </w:p>
    <w:p w:rsidR="00000000" w:rsidRDefault="003C6B07">
      <w:pPr>
        <w:spacing w:after="240"/>
        <w:ind w:firstLine="400"/>
        <w:jc w:val="both"/>
      </w:pPr>
      <w:r>
        <w:t>На основании и во исполнение законодательства Республики Казахстан Национальная комиссия Республики Казахстан по ценным бумагам издает по вопросам регулирования деятельности на рынке ценных бумаг нормативные акты, обязательные для исполнения всеми су</w:t>
      </w:r>
      <w:r>
        <w:t>бъектами рынка ценных бумаг.</w:t>
      </w:r>
    </w:p>
    <w:p w:rsidR="00000000" w:rsidRDefault="003C6B07">
      <w:pPr>
        <w:spacing w:after="240"/>
        <w:ind w:firstLine="400"/>
        <w:jc w:val="both"/>
      </w:pPr>
      <w:r>
        <w:t>Статья 14. Состав Национальной комиссии Республики Казахстан по ценным бумагам, назначение и освобождение ее Председателя и членов</w:t>
      </w:r>
    </w:p>
    <w:p w:rsidR="00000000" w:rsidRDefault="003C6B07">
      <w:pPr>
        <w:ind w:firstLine="400"/>
        <w:jc w:val="both"/>
      </w:pPr>
      <w:r>
        <w:t>Национальная комиссия Республики Казахстан по ценным бумагам состоит из Председателя и четырех ч</w:t>
      </w:r>
      <w:r>
        <w:t>ленов комиссии, обладающих всей полнотой полномочий и ответственности, возложенных на Национальную комиссию по ценным бумагам законодательством Республики Казахстан. Председатель и члены Национальной комиссии Республики Казахстан по ценным бумагам обладают</w:t>
      </w:r>
      <w:r>
        <w:t xml:space="preserve"> одинаковым статусом и равными правами по принятию решений в области регулирования рынка ценных бумаг. На Председателя комиссии дополнительно возлагаются функции организационного характера. </w:t>
      </w:r>
    </w:p>
    <w:p w:rsidR="00000000" w:rsidRDefault="003C6B07">
      <w:pPr>
        <w:ind w:firstLine="400"/>
        <w:jc w:val="both"/>
      </w:pPr>
      <w:r>
        <w:t>Председатель и члены Национальной комиссии Республики Казахстан п</w:t>
      </w:r>
      <w:r>
        <w:t xml:space="preserve">о ценным бумагам назначаются сроком на пять лет и освобождаются от должности Президентом Республики Казахстан по представлению Премьер-министра Республики Казахстан. </w:t>
      </w:r>
    </w:p>
    <w:p w:rsidR="00000000" w:rsidRDefault="003C6B07">
      <w:pPr>
        <w:ind w:firstLine="400"/>
        <w:jc w:val="both"/>
      </w:pPr>
      <w:r>
        <w:t>Председатель и члены Национальной комиссии Республики Казахстан по ценным бумагам осущест</w:t>
      </w:r>
      <w:r>
        <w:t xml:space="preserve">вляют свои функции на профессиональной основе. </w:t>
      </w:r>
    </w:p>
    <w:p w:rsidR="00000000" w:rsidRDefault="003C6B07">
      <w:pPr>
        <w:spacing w:after="240"/>
        <w:ind w:firstLine="400"/>
        <w:jc w:val="both"/>
      </w:pPr>
      <w:r>
        <w:t>Запрещается Председателю и членам Национальной комиссии Республики Казахстан по ценным бумагам совмещать деятельность по выполнению поставленных перед комиссией задач с другими видами деятельности, кроме науч</w:t>
      </w:r>
      <w:r>
        <w:t>ной, творческой и преподавательской.</w:t>
      </w:r>
    </w:p>
    <w:p w:rsidR="00000000" w:rsidRDefault="003C6B07">
      <w:pPr>
        <w:spacing w:after="240"/>
        <w:ind w:firstLine="400"/>
        <w:jc w:val="both"/>
      </w:pPr>
      <w:r>
        <w:t>Статья 15. Заседания и порядок принятия решений Национальной комиссией Республики Казахстан по ценным бумагам</w:t>
      </w:r>
    </w:p>
    <w:p w:rsidR="00000000" w:rsidRDefault="003C6B07">
      <w:pPr>
        <w:ind w:firstLine="400"/>
        <w:jc w:val="both"/>
      </w:pPr>
      <w:r>
        <w:t>Заседания Национальной комиссии Республики Казахстан по ценным бумагам проводятся по мере необходимости, но н</w:t>
      </w:r>
      <w:r>
        <w:t xml:space="preserve">е реже двух раз в месяц. </w:t>
      </w:r>
    </w:p>
    <w:p w:rsidR="00000000" w:rsidRDefault="003C6B07">
      <w:pPr>
        <w:ind w:firstLine="400"/>
        <w:jc w:val="both"/>
      </w:pPr>
      <w:r>
        <w:t xml:space="preserve">Решения Национальной комиссии Республики Казахстан по ценным бумагам принимаются большинством голосов членов комиссии, которое должно составлять не менее трех голосов. </w:t>
      </w:r>
    </w:p>
    <w:p w:rsidR="00000000" w:rsidRDefault="003C6B07">
      <w:pPr>
        <w:ind w:firstLine="400"/>
        <w:jc w:val="both"/>
      </w:pPr>
      <w:r>
        <w:t>При принятии решений Председатель и каждый из членов комиссии</w:t>
      </w:r>
      <w:r>
        <w:t xml:space="preserve"> имеют право только одного решающего голоса. </w:t>
      </w:r>
    </w:p>
    <w:p w:rsidR="00000000" w:rsidRDefault="003C6B07">
      <w:pPr>
        <w:spacing w:after="240"/>
        <w:ind w:firstLine="400"/>
        <w:jc w:val="both"/>
      </w:pPr>
      <w:r>
        <w:t>Не допускается передача полномочий по участию в голосовании одного члена Комиссии другому.</w:t>
      </w:r>
    </w:p>
    <w:p w:rsidR="00000000" w:rsidRDefault="003C6B07">
      <w:pPr>
        <w:spacing w:after="240"/>
        <w:ind w:firstLine="400"/>
        <w:jc w:val="both"/>
      </w:pPr>
      <w:r>
        <w:t>Статья 16. Региональные отделения аппарата Национальной комиссии Республики Казахстан по ценным бумагам</w:t>
      </w:r>
    </w:p>
    <w:p w:rsidR="00000000" w:rsidRDefault="003C6B07">
      <w:pPr>
        <w:ind w:firstLine="400"/>
        <w:jc w:val="both"/>
      </w:pPr>
      <w:r>
        <w:t>Национальная ко</w:t>
      </w:r>
      <w:r>
        <w:t>миссия Республики Казахстан по ценным бумагам может создавать подчиненные ей региональные отделения исполнительного аппарата. Национальная комиссия Республики Казахстан по ценным бумагам вправе возложить на региональные отделения исполнительного аппарата о</w:t>
      </w:r>
      <w:r>
        <w:t xml:space="preserve">существление полномочий, определяемых решением об их создании. </w:t>
      </w:r>
    </w:p>
    <w:p w:rsidR="00000000" w:rsidRDefault="003C6B07">
      <w:pPr>
        <w:spacing w:after="240"/>
        <w:ind w:firstLine="400"/>
        <w:jc w:val="both"/>
      </w:pPr>
      <w:r>
        <w:t>Основным критерием необходимости создания региональных отделений рабочего аппарата Национальной комиссии Республики Казахстан по ценным бумагам является концентрация хозяйственной, предпринима</w:t>
      </w:r>
      <w:r>
        <w:t>тельской деятельности.</w:t>
      </w:r>
    </w:p>
    <w:p w:rsidR="00000000" w:rsidRDefault="003C6B07">
      <w:pPr>
        <w:spacing w:after="240"/>
        <w:jc w:val="center"/>
      </w:pPr>
      <w:r>
        <w:t>ГЛАВА III. ПОРЯДОК РЕГИСТРАЦИИ, ЭМИССИИ И ОБРАЩЕНИЯ ЦЕННЫХ БУМАГ, ПОДЛЕЖАЩИХ РЕГИСТРАЦИИ</w:t>
      </w:r>
    </w:p>
    <w:p w:rsidR="00000000" w:rsidRDefault="003C6B07">
      <w:pPr>
        <w:spacing w:after="240"/>
        <w:ind w:firstLine="400"/>
        <w:jc w:val="both"/>
      </w:pPr>
      <w:r>
        <w:t>Статья 17. Порядок государственной регистрации эмиссии ценных бумаг, подлежащих регистрации</w:t>
      </w:r>
    </w:p>
    <w:p w:rsidR="00000000" w:rsidRDefault="003C6B07">
      <w:pPr>
        <w:ind w:firstLine="400"/>
        <w:jc w:val="both"/>
      </w:pPr>
      <w:r>
        <w:t>Эмитент имеет право на выпуск ценных бумаг, подлежащ</w:t>
      </w:r>
      <w:r>
        <w:t xml:space="preserve">их регистрации (далее - ценных бумаг), с момента их регистрации Национальной комиссией Республики Казахстан по ценным бумагам. Государственная регистрация ценных бумаг производится независимо от общего объема эмиссии и способа размещения. </w:t>
      </w:r>
    </w:p>
    <w:p w:rsidR="00000000" w:rsidRDefault="003C6B07">
      <w:pPr>
        <w:ind w:firstLine="400"/>
        <w:jc w:val="both"/>
      </w:pPr>
      <w:r>
        <w:t>Регистрация эмис</w:t>
      </w:r>
      <w:r>
        <w:t>сии ценных бумаг банков и других организаций, осуществляющих отдельные виды банковских операций, независимо от суммы эмиссии, осуществляется Национальной комиссией Республики Казахстан по ценным бумагам после прохождения экспертизы документов в Национально</w:t>
      </w:r>
      <w:r>
        <w:t xml:space="preserve">м Банке Республики Казахстан, что должно удостоверяться документом, подтверждающим проведение такой экспертизы. Срок проведения экспертизы в Национальном Банке Республики Казахстан не должен превышать 30 дней с момента подачи необходимых документов. </w:t>
      </w:r>
    </w:p>
    <w:p w:rsidR="00000000" w:rsidRDefault="003C6B07">
      <w:pPr>
        <w:ind w:firstLine="400"/>
        <w:jc w:val="both"/>
      </w:pPr>
      <w:r>
        <w:t xml:space="preserve">В случае нарушения указанного порядка государственная регистрация эмиссии ценных бумаг банков и других организаций, осуществляющих отдельные виды банковских операций, считается недействительной. </w:t>
      </w:r>
    </w:p>
    <w:p w:rsidR="00000000" w:rsidRDefault="003C6B07">
      <w:pPr>
        <w:ind w:firstLine="400"/>
        <w:jc w:val="both"/>
      </w:pPr>
      <w:r>
        <w:t>Правила регистрации эмиссии ценных бумаг устанавливаются Нац</w:t>
      </w:r>
      <w:r>
        <w:t xml:space="preserve">иональной комиссией Республики Казахстан по ценным бумагам. </w:t>
      </w:r>
    </w:p>
    <w:p w:rsidR="00000000" w:rsidRDefault="003C6B07">
      <w:pPr>
        <w:ind w:firstLine="400"/>
        <w:jc w:val="both"/>
      </w:pPr>
      <w:r>
        <w:t>Государственная регистрация эмиссии ценных бумаг должна быть проведена не позднее 30 дней с момента подачи в Национальную комиссию Республики Казахстан по ценным бумагам заявления с приложением н</w:t>
      </w:r>
      <w:r>
        <w:t xml:space="preserve">еобходимых документов. </w:t>
      </w:r>
    </w:p>
    <w:p w:rsidR="00000000" w:rsidRDefault="003C6B07">
      <w:pPr>
        <w:ind w:firstLine="400"/>
        <w:jc w:val="both"/>
      </w:pPr>
      <w:r>
        <w:t xml:space="preserve">Отказ в регистрации может последовать лишь по мотивам нарушения установленного порядка или несоответствия представленных документов требованиям законодательства. </w:t>
      </w:r>
    </w:p>
    <w:p w:rsidR="00000000" w:rsidRDefault="003C6B07">
      <w:pPr>
        <w:ind w:firstLine="400"/>
        <w:jc w:val="both"/>
      </w:pPr>
      <w:r>
        <w:t>Акционерное общество обязано не позднее трех месяцев с момента его го</w:t>
      </w:r>
      <w:r>
        <w:t xml:space="preserve">сударственной регистрации как юридического лица зарегистрировать эмиссию акций и выпустить и разместить их в срок, не превышающий одного года со дня получения государственного регистрационного номера эмиссии. </w:t>
      </w:r>
    </w:p>
    <w:p w:rsidR="00000000" w:rsidRDefault="003C6B07">
      <w:pPr>
        <w:ind w:firstLine="400"/>
        <w:jc w:val="both"/>
      </w:pPr>
      <w:r>
        <w:t xml:space="preserve">Срок размещения последующих эмиссий не должен </w:t>
      </w:r>
      <w:r>
        <w:t xml:space="preserve">превышать шести месяцев с момента их государственной регистрации. </w:t>
      </w:r>
    </w:p>
    <w:p w:rsidR="00000000" w:rsidRDefault="003C6B07">
      <w:pPr>
        <w:ind w:firstLine="400"/>
        <w:jc w:val="both"/>
      </w:pPr>
      <w:r>
        <w:t xml:space="preserve">В случае нарушения настоящих требований эмитент несет ответственность в соответствии с законодательством Республики Казахстан. </w:t>
      </w:r>
    </w:p>
    <w:p w:rsidR="00000000" w:rsidRDefault="003C6B07">
      <w:pPr>
        <w:ind w:firstLine="400"/>
        <w:jc w:val="both"/>
      </w:pPr>
      <w:r>
        <w:t>Учет изменений прав владения на акции банков и небанковских ф</w:t>
      </w:r>
      <w:r>
        <w:t xml:space="preserve">инансовых учреждений, принудительно выкупленных Национальным Банком Республики Казахстан в целях последующей незамедлительной реализации новому инвестору, в пределах предоставленных Национальному Банку действующим законодательством полномочий и порядок их </w:t>
      </w:r>
      <w:r>
        <w:t>государственной регистрации определяются нормативными актами Национального Банка Республики Казахстан и Национальной комиссией Республики Казахстан по ценным бумагам. Национальной комиссией Республики Казахстан по ценным бумагам ведется государственный рее</w:t>
      </w:r>
      <w:r>
        <w:t xml:space="preserve">стр ценных бумаг. </w:t>
      </w:r>
    </w:p>
    <w:p w:rsidR="00000000" w:rsidRDefault="003C6B07">
      <w:pPr>
        <w:ind w:firstLine="400"/>
        <w:jc w:val="both"/>
      </w:pPr>
      <w:r>
        <w:t>Эмиссия ценных бумаг, не включенных в государственный реестр, является незаконной и влечет за собой изъятие их у владельцев, изъятие выручки от продажи ценных бумаг у эмитента и ее возвращение бывшим владельцам ценных бумаг, а также иные</w:t>
      </w:r>
      <w:r>
        <w:t xml:space="preserve"> санкции, предусмотренные законодательством Республики Казахстан. </w:t>
      </w:r>
    </w:p>
    <w:p w:rsidR="00000000" w:rsidRDefault="003C6B07">
      <w:pPr>
        <w:spacing w:after="240"/>
        <w:ind w:firstLine="400"/>
        <w:jc w:val="both"/>
      </w:pPr>
      <w:r>
        <w:rPr>
          <w:rStyle w:val="s3"/>
        </w:rPr>
        <w:t>В статью 17 внесены изменения в соответствии с Законом Республики Казахстан от 7 декабря 1996 года № 50-1.</w:t>
      </w:r>
    </w:p>
    <w:p w:rsidR="00000000" w:rsidRDefault="003C6B07">
      <w:pPr>
        <w:spacing w:after="240"/>
        <w:ind w:firstLine="400"/>
        <w:jc w:val="both"/>
      </w:pPr>
      <w:r>
        <w:t>Статья 18. Способы размещения ценных бумаг</w:t>
      </w:r>
    </w:p>
    <w:p w:rsidR="00000000" w:rsidRDefault="003C6B07">
      <w:pPr>
        <w:ind w:firstLine="400"/>
        <w:jc w:val="both"/>
      </w:pPr>
      <w:r>
        <w:t xml:space="preserve">Размещение ценных бумаг осуществляется </w:t>
      </w:r>
      <w:r>
        <w:t xml:space="preserve">следующими способами: </w:t>
      </w:r>
    </w:p>
    <w:p w:rsidR="00000000" w:rsidRDefault="003C6B07">
      <w:pPr>
        <w:ind w:firstLine="400"/>
        <w:jc w:val="both"/>
      </w:pPr>
      <w:r>
        <w:t xml:space="preserve">закрытым, когда ценные бумаги размещаются только среди учредителей эмитента или иного заранее определенного круга лиц, число которых не может превышать пятидесяти; </w:t>
      </w:r>
    </w:p>
    <w:p w:rsidR="00000000" w:rsidRDefault="003C6B07">
      <w:pPr>
        <w:spacing w:after="240"/>
        <w:ind w:firstLine="400"/>
        <w:jc w:val="both"/>
      </w:pPr>
      <w:r>
        <w:t>открытым, когда ценные бумаги размещаются среди лиц, круг которых за</w:t>
      </w:r>
      <w:r>
        <w:t>ранее не определен.</w:t>
      </w:r>
    </w:p>
    <w:p w:rsidR="00000000" w:rsidRDefault="003C6B07">
      <w:pPr>
        <w:spacing w:after="240"/>
        <w:ind w:firstLine="400"/>
        <w:jc w:val="both"/>
      </w:pPr>
      <w:r>
        <w:t>Статья 19. Реестр владельцев ценных бумаг</w:t>
      </w:r>
    </w:p>
    <w:p w:rsidR="00000000" w:rsidRDefault="003C6B07">
      <w:pPr>
        <w:ind w:firstLine="400"/>
        <w:jc w:val="both"/>
      </w:pPr>
      <w:r>
        <w:t>Реестр владельцев ценных бумаг представляет собой список инвесторов, составленный по состоянию на любую установленную дату и позволяющий идентифицировать этих инвесторов и количество принадлежащ</w:t>
      </w:r>
      <w:r>
        <w:t xml:space="preserve">их им ценных бумаг. </w:t>
      </w:r>
    </w:p>
    <w:p w:rsidR="00000000" w:rsidRDefault="003C6B07">
      <w:pPr>
        <w:ind w:firstLine="400"/>
        <w:jc w:val="both"/>
      </w:pPr>
      <w:r>
        <w:t xml:space="preserve">Ведение реестра владельцев ценных бумаг может осуществляться самим эмитентом, а в акционерных обществах, имеющих 500 и более акционеров, - по договору эмитента с независимым регистратором. </w:t>
      </w:r>
    </w:p>
    <w:p w:rsidR="00000000" w:rsidRDefault="003C6B07">
      <w:pPr>
        <w:ind w:firstLine="400"/>
        <w:jc w:val="both"/>
      </w:pPr>
      <w:r>
        <w:t>Решение о форме выпуска ценных бумаг в бездок</w:t>
      </w:r>
      <w:r>
        <w:t xml:space="preserve">ументарной форме и выбор регистратора ценных бумаг относятся к компетенции высшего органа управления эмитента. </w:t>
      </w:r>
    </w:p>
    <w:p w:rsidR="00000000" w:rsidRDefault="003C6B07">
      <w:pPr>
        <w:spacing w:after="240"/>
        <w:ind w:firstLine="400"/>
        <w:jc w:val="both"/>
      </w:pPr>
      <w:r>
        <w:t>Порядок ведения реестра владельцев ценных бумаг определяется Национальной комиссией Республики Казахстан по ценным бумагам.</w:t>
      </w:r>
    </w:p>
    <w:p w:rsidR="00000000" w:rsidRDefault="003C6B07">
      <w:pPr>
        <w:spacing w:after="240"/>
        <w:ind w:firstLine="400"/>
        <w:jc w:val="both"/>
      </w:pPr>
      <w:r>
        <w:t>Статья 20. Информаци</w:t>
      </w:r>
      <w:r>
        <w:t>я о публичной подписке ценных бумаг</w:t>
      </w:r>
    </w:p>
    <w:p w:rsidR="00000000" w:rsidRDefault="003C6B07">
      <w:pPr>
        <w:ind w:firstLine="400"/>
        <w:jc w:val="both"/>
      </w:pPr>
      <w:r>
        <w:t xml:space="preserve">Информация о проведении публичной подписки распространяется после регистрации эмиссии ценных бумаг эмитентом. </w:t>
      </w:r>
    </w:p>
    <w:p w:rsidR="00000000" w:rsidRDefault="003C6B07">
      <w:pPr>
        <w:ind w:firstLine="400"/>
        <w:jc w:val="both"/>
      </w:pPr>
      <w:r>
        <w:t>Сведения, излагаемые в информации и публикуемые в объявлении, должны отражать реальное финансовое положение э</w:t>
      </w:r>
      <w:r>
        <w:t xml:space="preserve">митента. </w:t>
      </w:r>
    </w:p>
    <w:p w:rsidR="00000000" w:rsidRDefault="003C6B07">
      <w:pPr>
        <w:ind w:firstLine="400"/>
        <w:jc w:val="both"/>
      </w:pPr>
      <w:r>
        <w:t xml:space="preserve">Давность содержащихся в информации сведений не должна превышать шести месяцев. </w:t>
      </w:r>
    </w:p>
    <w:p w:rsidR="00000000" w:rsidRDefault="003C6B07">
      <w:pPr>
        <w:ind w:firstLine="400"/>
        <w:jc w:val="both"/>
      </w:pPr>
      <w:r>
        <w:t xml:space="preserve">Информация о ценных бумагах издается эмитентом в виде отдельной брошюры (проспекта). </w:t>
      </w:r>
    </w:p>
    <w:p w:rsidR="00000000" w:rsidRDefault="003C6B07">
      <w:pPr>
        <w:ind w:firstLine="400"/>
        <w:jc w:val="both"/>
      </w:pPr>
      <w:r>
        <w:t>Национальная комиссия Республики Казахстан по ценным бумагам разрабатывает и утв</w:t>
      </w:r>
      <w:r>
        <w:t>ерждает нормативные акты, конкретизирующие положения настоящей статьи, в которых определены форма и содержание проспекта эмиссии ценных бумаг, сроки его представления и публикации, перечень сведений, которые обязательно должны содержаться в публикуемой инф</w:t>
      </w:r>
      <w:r>
        <w:t xml:space="preserve">ормации. Для банков и других организаций, осуществляющих отдельные виды банковских операций, вышеназванные нормативные акты утверждаются по согласованию с Национальным Банком Республики Казахстан. </w:t>
      </w:r>
    </w:p>
    <w:p w:rsidR="00000000" w:rsidRDefault="003C6B07">
      <w:pPr>
        <w:ind w:firstLine="400"/>
        <w:jc w:val="both"/>
      </w:pPr>
      <w:r>
        <w:t>Должностные лица, подписавшие проспект эмиссии ценных бума</w:t>
      </w:r>
      <w:r>
        <w:t xml:space="preserve">г, отвечают за достоверность данных, содержащихся в проспекте, а также за соблюдение порядка и правил эмиссии ценных бумаг, определяемых законодательством Республики Казахстан по ценным бумагам. </w:t>
      </w:r>
    </w:p>
    <w:p w:rsidR="00000000" w:rsidRDefault="003C6B07">
      <w:pPr>
        <w:ind w:firstLine="400"/>
        <w:jc w:val="both"/>
      </w:pPr>
      <w:r>
        <w:t xml:space="preserve">Ценные бумаги, предлагаемые к открытой продаже, допускаются </w:t>
      </w:r>
      <w:r>
        <w:t xml:space="preserve">к размещению только через месяц со дня опубликования в средствах массовой информации сведений об открытой продаже ценных бумаг. </w:t>
      </w:r>
    </w:p>
    <w:p w:rsidR="00000000" w:rsidRDefault="003C6B07">
      <w:pPr>
        <w:spacing w:after="240"/>
        <w:ind w:firstLine="400"/>
        <w:jc w:val="both"/>
      </w:pPr>
      <w:r>
        <w:t>В период проведения подписки на ценные бумаги эмитент обязан, в случае возникновения каких-либо изменений в фактическом положении дел по сравнению с первоначально представленной информацией об открытой продаже ценных бумаг, существенно затрагивающих матери</w:t>
      </w:r>
      <w:r>
        <w:t>альные интересы инвесторов, зарегистрировать в Национальной комиссии Республики Казахстан по ценным бумагам, а в случаях, когда эмитентом является банк - и в Национальном Банке Республики Казахстан измененный проспект эмиссии, а также оповестить об этих из</w:t>
      </w:r>
      <w:r>
        <w:t>менениях подписчиков.</w:t>
      </w:r>
    </w:p>
    <w:p w:rsidR="00000000" w:rsidRDefault="003C6B07">
      <w:pPr>
        <w:spacing w:after="240"/>
        <w:ind w:firstLine="400"/>
        <w:jc w:val="both"/>
      </w:pPr>
      <w:r>
        <w:t>Статья 21. Отказ в регистрации ценных бумаг и приостановление эмиссии ценных бумаг</w:t>
      </w:r>
    </w:p>
    <w:p w:rsidR="00000000" w:rsidRDefault="003C6B07">
      <w:pPr>
        <w:ind w:firstLine="400"/>
        <w:jc w:val="both"/>
      </w:pPr>
      <w:r>
        <w:t xml:space="preserve">Национальная комиссия Республики Казахстан по ценным бумагам вправе отказать в регистрации и приостановить эмиссию ценных бумаг в случаях: </w:t>
      </w:r>
    </w:p>
    <w:p w:rsidR="00000000" w:rsidRDefault="003C6B07">
      <w:pPr>
        <w:ind w:firstLine="400"/>
        <w:jc w:val="both"/>
      </w:pPr>
      <w:r>
        <w:t>нарушения д</w:t>
      </w:r>
      <w:r>
        <w:t xml:space="preserve">ействующего законодательства Республики Казахстан; </w:t>
      </w:r>
    </w:p>
    <w:p w:rsidR="00000000" w:rsidRDefault="003C6B07">
      <w:pPr>
        <w:ind w:firstLine="400"/>
        <w:jc w:val="both"/>
      </w:pPr>
      <w:r>
        <w:t xml:space="preserve">представления информации о выпуске ценных бумаг, содержащей неточные сведения; </w:t>
      </w:r>
    </w:p>
    <w:p w:rsidR="00000000" w:rsidRDefault="003C6B07">
      <w:pPr>
        <w:ind w:firstLine="400"/>
        <w:jc w:val="both"/>
      </w:pPr>
      <w:r>
        <w:t>поступления в ходе подписки новой информации, существенно меняющей условия эмиссии и требующей дополнительного оповещения ин</w:t>
      </w:r>
      <w:r>
        <w:t xml:space="preserve">весторов; </w:t>
      </w:r>
    </w:p>
    <w:p w:rsidR="00000000" w:rsidRDefault="003C6B07">
      <w:pPr>
        <w:ind w:firstLine="400"/>
        <w:jc w:val="both"/>
      </w:pPr>
      <w:r>
        <w:t xml:space="preserve">превышения зарегистрированного объема эмиссии. </w:t>
      </w:r>
    </w:p>
    <w:p w:rsidR="00000000" w:rsidRDefault="003C6B07">
      <w:pPr>
        <w:ind w:firstLine="400"/>
        <w:jc w:val="both"/>
      </w:pPr>
      <w:r>
        <w:t xml:space="preserve">Отказ в регистрации по мотивам нецелесообразности эмиссии ценных бумаг не допускается. </w:t>
      </w:r>
    </w:p>
    <w:p w:rsidR="00000000" w:rsidRDefault="003C6B07">
      <w:pPr>
        <w:ind w:firstLine="400"/>
        <w:jc w:val="both"/>
      </w:pPr>
      <w:r>
        <w:t xml:space="preserve">В случае приостановки эмиссии ценных бумаг эмитент обязан устранить выявленные нарушения, после чего эмиссия </w:t>
      </w:r>
      <w:r>
        <w:t xml:space="preserve">может быть продолжена по специальному письменному разрешению Национальной комиссии Республики Казахстан по ценным бумагам. </w:t>
      </w:r>
    </w:p>
    <w:p w:rsidR="00000000" w:rsidRDefault="003C6B07">
      <w:pPr>
        <w:ind w:firstLine="400"/>
        <w:jc w:val="both"/>
      </w:pPr>
      <w:r>
        <w:t>В случае приостановления эмиссии ценных бумаг Национальная комиссия Республики Казахстан по ценным бумагам в месячный срок со дня вы</w:t>
      </w:r>
      <w:r>
        <w:t xml:space="preserve">несения решения представляет информацию об этом для всеобщего сведения. </w:t>
      </w:r>
    </w:p>
    <w:p w:rsidR="00000000" w:rsidRDefault="003C6B07">
      <w:pPr>
        <w:spacing w:after="240"/>
        <w:ind w:firstLine="400"/>
        <w:jc w:val="both"/>
      </w:pPr>
      <w:r>
        <w:t>Отказ в регистрации ценных бумаг, а также решения о приостановлении их эмиссии могут быть обжалованы в судебном порядке.</w:t>
      </w:r>
    </w:p>
    <w:p w:rsidR="00000000" w:rsidRDefault="003C6B07">
      <w:pPr>
        <w:spacing w:after="240"/>
        <w:ind w:firstLine="400"/>
        <w:jc w:val="both"/>
      </w:pPr>
      <w:r>
        <w:t>Статья 22. Утверждение отчета об итогах эмиссии и размещения ц</w:t>
      </w:r>
      <w:r>
        <w:t>енных бумаг</w:t>
      </w:r>
    </w:p>
    <w:p w:rsidR="00000000" w:rsidRDefault="003C6B07">
      <w:pPr>
        <w:ind w:firstLine="400"/>
        <w:jc w:val="both"/>
      </w:pPr>
      <w:r>
        <w:t xml:space="preserve">В течение месяца после окончания срока размещения ценных бумаг эмитент обязан представить в Национальную комиссию Республики Казахстан по ценным бумагам отчет об итогах эмиссии и размещения. </w:t>
      </w:r>
    </w:p>
    <w:p w:rsidR="00000000" w:rsidRDefault="003C6B07">
      <w:pPr>
        <w:ind w:firstLine="400"/>
        <w:jc w:val="both"/>
      </w:pPr>
      <w:r>
        <w:t>Банки и другие кредитные учреждения представляют отч</w:t>
      </w:r>
      <w:r>
        <w:t xml:space="preserve">ет об итогах размещения ценных бумаг с заключением экспертизы Национального Банка Республики Казахстан. </w:t>
      </w:r>
    </w:p>
    <w:p w:rsidR="00000000" w:rsidRDefault="003C6B07">
      <w:pPr>
        <w:ind w:firstLine="400"/>
        <w:jc w:val="both"/>
      </w:pPr>
      <w:r>
        <w:t>Если в течение 14 дней, начиная со дня, следующего за днем представления отчета об итогах эмиссии ценных бумаг, не получено сообщение Национальной коми</w:t>
      </w:r>
      <w:r>
        <w:t xml:space="preserve">ссии Республики Казахстан по ценным бумагам о признании эмиссии несостоявшейся, то такая эмиссия считается состоявшейся. </w:t>
      </w:r>
    </w:p>
    <w:p w:rsidR="00000000" w:rsidRDefault="003C6B07">
      <w:pPr>
        <w:spacing w:after="240"/>
        <w:ind w:firstLine="400"/>
        <w:jc w:val="both"/>
      </w:pPr>
      <w:r>
        <w:t>Должностные лица, подписавшие отчет об итогах эмиссии ценных бумаг, отвечают за достоверность содержащихся в нем данных в соответствии</w:t>
      </w:r>
      <w:r>
        <w:t xml:space="preserve"> с действующим законодательством.</w:t>
      </w:r>
    </w:p>
    <w:p w:rsidR="00000000" w:rsidRDefault="003C6B07">
      <w:pPr>
        <w:spacing w:after="240"/>
        <w:ind w:firstLine="400"/>
        <w:jc w:val="both"/>
      </w:pPr>
      <w:r>
        <w:t>Статья 23. Информация об изменениях в хозяйственной деятельности эмитента</w:t>
      </w:r>
    </w:p>
    <w:p w:rsidR="00000000" w:rsidRDefault="003C6B07">
      <w:pPr>
        <w:ind w:firstLine="400"/>
        <w:jc w:val="both"/>
      </w:pPr>
      <w:r>
        <w:t>Эмитент обязан в течение пяти рабочих дней направлять Национальной комиссии Республики Казахстан по ценным бумагам информацию, относящуюся к происше</w:t>
      </w:r>
      <w:r>
        <w:t xml:space="preserve">дшим изменениям в его хозяйственной деятельности, существенно затрагивающим материальные интересы инвесторов, если в последней годовой информации не содержались данные или ссылки на эти изменения. Такая информация содержит в себе прежде всего сведения: </w:t>
      </w:r>
    </w:p>
    <w:p w:rsidR="00000000" w:rsidRDefault="003C6B07">
      <w:pPr>
        <w:ind w:firstLine="400"/>
        <w:jc w:val="both"/>
      </w:pPr>
      <w:r>
        <w:t>об</w:t>
      </w:r>
      <w:r>
        <w:t xml:space="preserve"> изменении персонального состава руководящих работников; </w:t>
      </w:r>
    </w:p>
    <w:p w:rsidR="00000000" w:rsidRDefault="003C6B07">
      <w:pPr>
        <w:ind w:firstLine="400"/>
        <w:jc w:val="both"/>
      </w:pPr>
      <w:r>
        <w:t xml:space="preserve">об аресте банковского счета эмитента; </w:t>
      </w:r>
    </w:p>
    <w:p w:rsidR="00000000" w:rsidRDefault="003C6B07">
      <w:pPr>
        <w:ind w:firstLine="400"/>
        <w:jc w:val="both"/>
      </w:pPr>
      <w:r>
        <w:t xml:space="preserve">о начале действий по финансовому оздоровлению или ликвидации; </w:t>
      </w:r>
    </w:p>
    <w:p w:rsidR="00000000" w:rsidRDefault="003C6B07">
      <w:pPr>
        <w:ind w:firstLine="400"/>
        <w:jc w:val="both"/>
      </w:pPr>
      <w:r>
        <w:t xml:space="preserve">о приостановлении или прекращении деятельности; </w:t>
      </w:r>
    </w:p>
    <w:p w:rsidR="00000000" w:rsidRDefault="003C6B07">
      <w:pPr>
        <w:ind w:firstLine="400"/>
        <w:jc w:val="both"/>
      </w:pPr>
      <w:r>
        <w:t xml:space="preserve">о реорганизации эмитента; </w:t>
      </w:r>
    </w:p>
    <w:p w:rsidR="00000000" w:rsidRDefault="003C6B07">
      <w:pPr>
        <w:ind w:firstLine="400"/>
        <w:jc w:val="both"/>
      </w:pPr>
      <w:r>
        <w:t>об уничтожении не ме</w:t>
      </w:r>
      <w:r>
        <w:t xml:space="preserve">нее десяти процентов имущества вследствие чрезвычайных обстоятельств; </w:t>
      </w:r>
    </w:p>
    <w:p w:rsidR="00000000" w:rsidRDefault="003C6B07">
      <w:pPr>
        <w:ind w:firstLine="400"/>
        <w:jc w:val="both"/>
      </w:pPr>
      <w:r>
        <w:t xml:space="preserve">о получении кредита или эмиссии ценных бумаг в размере, превышающем 30 процентов уставного фонда; </w:t>
      </w:r>
    </w:p>
    <w:p w:rsidR="00000000" w:rsidRDefault="003C6B07">
      <w:pPr>
        <w:ind w:firstLine="400"/>
        <w:jc w:val="both"/>
      </w:pPr>
      <w:r>
        <w:t xml:space="preserve">иные сведения, касающиеся материальных интересов инвесторов. </w:t>
      </w:r>
    </w:p>
    <w:p w:rsidR="00000000" w:rsidRDefault="003C6B07">
      <w:pPr>
        <w:spacing w:after="240"/>
        <w:ind w:firstLine="400"/>
        <w:jc w:val="both"/>
      </w:pPr>
      <w:r>
        <w:t>Эмитент в случае публика</w:t>
      </w:r>
      <w:r>
        <w:t>ции недостоверной информации, существенно затрагивающей материальные интересы инвесторов, несет ответственность в соответствии со статьей 24 настоящего Указа.</w:t>
      </w:r>
    </w:p>
    <w:p w:rsidR="00000000" w:rsidRDefault="003C6B07">
      <w:pPr>
        <w:spacing w:after="240"/>
        <w:ind w:firstLine="400"/>
        <w:jc w:val="both"/>
      </w:pPr>
      <w:r>
        <w:t>Статья 24. Ответственность эмитента за представление в проспекте эмиссии ценных бумаг и других документах о финансово-хозяйственной деятельности ложных, неточных или неполных сведений</w:t>
      </w:r>
    </w:p>
    <w:p w:rsidR="00000000" w:rsidRDefault="003C6B07">
      <w:pPr>
        <w:ind w:firstLine="400"/>
        <w:jc w:val="both"/>
      </w:pPr>
      <w:r>
        <w:t>Если проспект эмиссии ценных бумаг, а также другая информация о финансов</w:t>
      </w:r>
      <w:r>
        <w:t>о-хозяйственной деятельности эмитента ценных бумаг содержат ложные, неточные или неполные сведения, существенно затрагивающие материальные интересы инвесторов, то эмитент несет полную материальную ответственность за причиненный ущерб перед владельцами ценн</w:t>
      </w:r>
      <w:r>
        <w:t xml:space="preserve">ых бумаг. </w:t>
      </w:r>
    </w:p>
    <w:p w:rsidR="00000000" w:rsidRDefault="003C6B07">
      <w:pPr>
        <w:ind w:firstLine="400"/>
        <w:jc w:val="both"/>
      </w:pPr>
      <w:r>
        <w:t>Всякое соглашение между владельцами ценных бумаг и эмитентом, ограничивающее ответственность эмитента за ущерб, причиненный владельцам ценных бумаг представлением или публикацией в проспекте эмиссии ценных бумаг или информации о финансово-хозяйс</w:t>
      </w:r>
      <w:r>
        <w:t xml:space="preserve">твенной деятельности эмитента ложных, неточных или неполных сведений, считается недействительным. </w:t>
      </w:r>
    </w:p>
    <w:p w:rsidR="00000000" w:rsidRDefault="003C6B07">
      <w:pPr>
        <w:spacing w:after="240"/>
        <w:ind w:firstLine="400"/>
        <w:jc w:val="both"/>
      </w:pPr>
      <w:r>
        <w:t>Профессиональный участник рынка ценных бумаг, недобросовестно рекламирующий свою деятельность, обязан по требованию Национальной комиссии Республики Казахста</w:t>
      </w:r>
      <w:r>
        <w:t>н по ценным бумагам, а также иных компетентных государственных органов устранить вышеуказанные нарушения в течение 15 дней с дня получения извещения об этом, в противном случае он несет административную ответственность в соответствии с действующим законода</w:t>
      </w:r>
      <w:r>
        <w:t>тельством Республики Казахстан.</w:t>
      </w:r>
    </w:p>
    <w:p w:rsidR="00000000" w:rsidRDefault="003C6B07">
      <w:pPr>
        <w:spacing w:after="240"/>
        <w:ind w:firstLine="400"/>
        <w:jc w:val="both"/>
      </w:pPr>
      <w:r>
        <w:t>Статья 25. Сделки с ценными бумагами</w:t>
      </w:r>
    </w:p>
    <w:p w:rsidR="00000000" w:rsidRDefault="003C6B07">
      <w:pPr>
        <w:ind w:firstLine="400"/>
        <w:jc w:val="both"/>
      </w:pPr>
      <w:r>
        <w:t>Сделки с ценными бумагами могут осуществляться на торгах вторичного рынка путем подачи заявок на покупку либо продажу ценных бумаг профессиональными участниками (дилерами) от своего имени</w:t>
      </w:r>
      <w:r>
        <w:t xml:space="preserve"> и за свой счет или от имени клиента (инвестора) и за его счет, непосредственно между участниками сделки в соответствии с порядком, установленным законодательными актами Республики Казахстан. </w:t>
      </w:r>
    </w:p>
    <w:p w:rsidR="00000000" w:rsidRDefault="003C6B07">
      <w:pPr>
        <w:ind w:firstLine="400"/>
        <w:jc w:val="both"/>
      </w:pPr>
      <w:r>
        <w:t>Профессиональный участник обязан поставить в известность своего</w:t>
      </w:r>
      <w:r>
        <w:t xml:space="preserve"> клиента о результатах совершенной сделки. </w:t>
      </w:r>
    </w:p>
    <w:p w:rsidR="00000000" w:rsidRDefault="003C6B07">
      <w:pPr>
        <w:ind w:firstLine="400"/>
        <w:jc w:val="both"/>
      </w:pPr>
      <w:r>
        <w:t>Профессиональные участники могут совершать сделки за счет клиентов только на основе заключенных договоров с указанными в них всеми необходимыми условиями, при выполнении которых клиент считал бы возможным соверше</w:t>
      </w:r>
      <w:r>
        <w:t xml:space="preserve">ние сделки. </w:t>
      </w:r>
    </w:p>
    <w:p w:rsidR="00000000" w:rsidRDefault="003C6B07">
      <w:pPr>
        <w:ind w:firstLine="400"/>
        <w:jc w:val="both"/>
      </w:pPr>
      <w:r>
        <w:t xml:space="preserve">Регистрация сделок с ценными бумагами осуществляется в соответствии со статьей 26 настоящего Указа. </w:t>
      </w:r>
    </w:p>
    <w:p w:rsidR="00000000" w:rsidRDefault="003C6B07">
      <w:pPr>
        <w:ind w:firstLine="400"/>
        <w:jc w:val="both"/>
      </w:pPr>
      <w:r>
        <w:t xml:space="preserve">Все операции с ценными бумагами подлежат налогообложению в соответствии с действующим налоговым законодательством Республики Казахстан. </w:t>
      </w:r>
    </w:p>
    <w:p w:rsidR="00000000" w:rsidRDefault="003C6B07">
      <w:pPr>
        <w:ind w:firstLine="400"/>
        <w:jc w:val="both"/>
      </w:pPr>
      <w:r>
        <w:t>За не</w:t>
      </w:r>
      <w:r>
        <w:t>соблюдение правил совершения сделок с ценными бумагами и их регистрации профессиональные участники могут быть лишены Национальной комиссией Республики Казахстан по ценным бумагам лицензии на право осуществления деятельности в качестве профессионального уча</w:t>
      </w:r>
      <w:r>
        <w:t xml:space="preserve">стника рынка ценных бумаг. Особенности сделок с ценными бумагами банков и небанковских финансовых учреждений, имеющих отрицательный размер капитала, и круг участвующих в них лиц определяются действующим законодательством о банках и небанковских финансовых </w:t>
      </w:r>
      <w:r>
        <w:t xml:space="preserve">учреждениях. </w:t>
      </w:r>
    </w:p>
    <w:p w:rsidR="00000000" w:rsidRDefault="003C6B07">
      <w:pPr>
        <w:spacing w:after="240"/>
        <w:ind w:firstLine="400"/>
        <w:jc w:val="both"/>
      </w:pPr>
      <w:r>
        <w:rPr>
          <w:rStyle w:val="s3"/>
        </w:rPr>
        <w:t>В статью 25 внесены изменения в соответствии с Законом Республики Казахстан от 7 декабря 1996 года № 50-1.</w:t>
      </w:r>
    </w:p>
    <w:p w:rsidR="00000000" w:rsidRDefault="003C6B07">
      <w:pPr>
        <w:spacing w:after="240"/>
        <w:ind w:firstLine="400"/>
        <w:jc w:val="both"/>
      </w:pPr>
      <w:r>
        <w:t>Статья 26. Регистрация сделок с ценными бумагами</w:t>
      </w:r>
    </w:p>
    <w:p w:rsidR="00000000" w:rsidRDefault="003C6B07">
      <w:pPr>
        <w:ind w:firstLine="400"/>
        <w:jc w:val="both"/>
      </w:pPr>
      <w:r>
        <w:t xml:space="preserve">Сделки с ценными бумагами подлежат регистрации. Регистрация сделки с ценными бумагами </w:t>
      </w:r>
      <w:r>
        <w:t>осуществляется путем внесения соответствующей записи в реестр держателей ценных бумаг данного эмитента либо на основании договора независимым регистратором. Момент совершения соответствующей записи в реестре держателей ценных бумаг данного эмитента являетс</w:t>
      </w:r>
      <w:r>
        <w:t xml:space="preserve">я моментом перехода права собственности на ценную бумагу. </w:t>
      </w:r>
    </w:p>
    <w:p w:rsidR="00000000" w:rsidRDefault="003C6B07">
      <w:pPr>
        <w:ind w:firstLine="400"/>
        <w:jc w:val="both"/>
      </w:pPr>
      <w:r>
        <w:t xml:space="preserve">Сделки, заключенные непосредственно сторонами, регистрируются эмитентом или независимым регистратором на основании заявления самих сторон. </w:t>
      </w:r>
    </w:p>
    <w:p w:rsidR="00000000" w:rsidRDefault="003C6B07">
      <w:pPr>
        <w:spacing w:after="240"/>
        <w:ind w:firstLine="400"/>
        <w:jc w:val="both"/>
      </w:pPr>
      <w:r>
        <w:t>Сделки, заключенные с использованием услуг профессиональн</w:t>
      </w:r>
      <w:r>
        <w:t>ых участников рынка ценных бумаг посредством депозитария, считаются действительными с момента регистрации в реестре держателей ценных бумаг данного эмитента депозитарием. Взаимоотношения депозитария с эмитентом или независимым регистратором регулируются со</w:t>
      </w:r>
      <w:r>
        <w:t>ответствующим договором между ними.</w:t>
      </w:r>
    </w:p>
    <w:p w:rsidR="00000000" w:rsidRDefault="003C6B07">
      <w:pPr>
        <w:spacing w:after="240"/>
        <w:jc w:val="center"/>
      </w:pPr>
      <w:r>
        <w:t>ГЛАВА IV. ПРОФЕССИОНАЛЬНАЯ ДЕЯТЕЛЬНОСТЬ НА РЫНКЕ ЦЕННЫХ БУМАГ</w:t>
      </w:r>
    </w:p>
    <w:p w:rsidR="00000000" w:rsidRDefault="003C6B07">
      <w:pPr>
        <w:spacing w:after="240"/>
        <w:ind w:firstLine="400"/>
        <w:jc w:val="both"/>
      </w:pPr>
      <w:r>
        <w:t>Статья 27. Профессиональные участники рынка ценных бумаг</w:t>
      </w:r>
    </w:p>
    <w:p w:rsidR="00000000" w:rsidRDefault="003C6B07">
      <w:pPr>
        <w:ind w:firstLine="400"/>
        <w:jc w:val="both"/>
      </w:pPr>
      <w:r>
        <w:t>Профессиональными участниками рынка ценных бумаг являются физические и юридические лица, имеющие лице</w:t>
      </w:r>
      <w:r>
        <w:t>нзию для осуществления одного из видов деятельности, перечисленных в статье 28 настоящего Указа. Комплексные лицензии могут выдаваться на одновременное осуществление брокерской и дилерской деятельности, а также на осуществление депозитарной и клиринговой д</w:t>
      </w:r>
      <w:r>
        <w:t xml:space="preserve">еятельности. </w:t>
      </w:r>
    </w:p>
    <w:p w:rsidR="00000000" w:rsidRDefault="003C6B07">
      <w:pPr>
        <w:ind w:firstLine="400"/>
        <w:jc w:val="both"/>
      </w:pPr>
      <w:r>
        <w:t>Профессиональные участники рынка ценных бумаг, кроме фондовых бирж, с целью координирования деятельности на рынке ценных бумаг и выражения их общих интересов, а также интересов инвесторов, которых они представляют, могут создавать объединения</w:t>
      </w:r>
      <w:r>
        <w:t xml:space="preserve"> профессиональных участников, имеющие статус юридического лица. </w:t>
      </w:r>
    </w:p>
    <w:p w:rsidR="00000000" w:rsidRDefault="003C6B07">
      <w:pPr>
        <w:ind w:firstLine="400"/>
        <w:jc w:val="both"/>
      </w:pPr>
      <w:r>
        <w:t>Объединение профессиональных участников рынка ценных бумаг на основании и в рамках законодательных актов Республики Казахстан, определяющих их статус, самостоятельно регулирует вопросы органи</w:t>
      </w:r>
      <w:r>
        <w:t xml:space="preserve">зации и осуществление его деятельности, а также взаимоотношения членов объединения. </w:t>
      </w:r>
    </w:p>
    <w:p w:rsidR="00000000" w:rsidRDefault="003C6B07">
      <w:pPr>
        <w:spacing w:after="240"/>
        <w:ind w:firstLine="400"/>
        <w:jc w:val="both"/>
      </w:pPr>
      <w:r>
        <w:t xml:space="preserve">Профессиональные участники, входящие в объединение профессиональных участников, сохраняют свою юридическую и хозяйственную самостоятельность. Объединение профессиональных </w:t>
      </w:r>
      <w:r>
        <w:t>участников является некоммерческой организацией и профессиональным участником рынка ценных бумаг, на его деятельность распространяются требования настоящего Указа.</w:t>
      </w:r>
    </w:p>
    <w:p w:rsidR="00000000" w:rsidRDefault="003C6B07">
      <w:pPr>
        <w:spacing w:after="240"/>
        <w:ind w:firstLine="400"/>
        <w:jc w:val="both"/>
      </w:pPr>
      <w:r>
        <w:t>Статья 28. Виды профессиональной деятельности на рынке ценных бумаг</w:t>
      </w:r>
    </w:p>
    <w:p w:rsidR="00000000" w:rsidRDefault="003C6B07">
      <w:pPr>
        <w:ind w:firstLine="400"/>
        <w:jc w:val="both"/>
      </w:pPr>
      <w:r>
        <w:t>На рынке ценных бумаг мо</w:t>
      </w:r>
      <w:r>
        <w:t xml:space="preserve">гут осуществляться следующие виды профессиональной деятельности: </w:t>
      </w:r>
    </w:p>
    <w:p w:rsidR="00000000" w:rsidRDefault="003C6B07">
      <w:pPr>
        <w:ind w:firstLine="400"/>
        <w:jc w:val="both"/>
      </w:pPr>
      <w:r>
        <w:t>брокерская - совершение профессиональным участником гражданско-правовых сделок с ценными бумагами в качестве поверенного или комиссионера, действующего на основе договоров поручения или коми</w:t>
      </w:r>
      <w:r>
        <w:t xml:space="preserve">ссии; </w:t>
      </w:r>
    </w:p>
    <w:p w:rsidR="00000000" w:rsidRDefault="003C6B07">
      <w:pPr>
        <w:ind w:firstLine="400"/>
        <w:jc w:val="both"/>
      </w:pPr>
      <w:r>
        <w:t xml:space="preserve">дилерская - выполнение профессиональным участником гражданско-правовых сделок с ценными бумагами от своего имени и за собственный счет для перепродажи третьим лицам; </w:t>
      </w:r>
    </w:p>
    <w:p w:rsidR="00000000" w:rsidRDefault="003C6B07">
      <w:pPr>
        <w:ind w:firstLine="400"/>
        <w:jc w:val="both"/>
      </w:pPr>
      <w:r>
        <w:t xml:space="preserve">депозитарная - осуществление функций по хранению и учету ценных бумаг, принадлежащих членам депозитария и их клиентам, а также по техническому обслуживанию совершения сделок с этими ценными бумагами; </w:t>
      </w:r>
    </w:p>
    <w:p w:rsidR="00000000" w:rsidRDefault="003C6B07">
      <w:pPr>
        <w:ind w:firstLine="400"/>
        <w:jc w:val="both"/>
      </w:pPr>
      <w:r>
        <w:t>клиринговая деятельность по ценным бумагам - деятельнос</w:t>
      </w:r>
      <w:r>
        <w:t xml:space="preserve">ть по определению взаимных обязательств в связи с осуществлением сделок с ценными бумагами, лицензируемая Национальным Банком Республики Казахстан по предварительному согласованию с Национальной комиссией Республики Казахстан по ценным бумагам; </w:t>
      </w:r>
    </w:p>
    <w:p w:rsidR="00000000" w:rsidRDefault="003C6B07">
      <w:pPr>
        <w:ind w:firstLine="400"/>
        <w:jc w:val="both"/>
      </w:pPr>
      <w:r>
        <w:t>деятельнос</w:t>
      </w:r>
      <w:r>
        <w:t xml:space="preserve">ть по управлению портфелями ценных бумаг, принадлежащих другим инвесторам; </w:t>
      </w:r>
    </w:p>
    <w:p w:rsidR="00000000" w:rsidRDefault="003C6B07">
      <w:pPr>
        <w:ind w:firstLine="400"/>
        <w:jc w:val="both"/>
      </w:pPr>
      <w:r>
        <w:t xml:space="preserve">деятельность по ведению реестров держателей ценных бумаг эмитентов; </w:t>
      </w:r>
    </w:p>
    <w:p w:rsidR="00000000" w:rsidRDefault="003C6B07">
      <w:pPr>
        <w:ind w:firstLine="400"/>
        <w:jc w:val="both"/>
      </w:pPr>
      <w:r>
        <w:t>деятельность по хранению ценных бумаг, принадлежащих инвесторам, осуществляемая юридическими лицами (исключая б</w:t>
      </w:r>
      <w:r>
        <w:t xml:space="preserve">анки, деятельность которых по хранению ценных бумаг регулируется банковским законодательством Республики Казахстан); </w:t>
      </w:r>
    </w:p>
    <w:p w:rsidR="00000000" w:rsidRDefault="003C6B07">
      <w:pPr>
        <w:ind w:firstLine="400"/>
        <w:jc w:val="both"/>
      </w:pPr>
      <w:r>
        <w:t xml:space="preserve">деятельность котировочных систем внебиржевого рынка ценных бумаг; </w:t>
      </w:r>
    </w:p>
    <w:p w:rsidR="00000000" w:rsidRDefault="003C6B07">
      <w:pPr>
        <w:ind w:firstLine="400"/>
        <w:jc w:val="both"/>
      </w:pPr>
      <w:r>
        <w:t xml:space="preserve">прочие виды профессиональной деятельности (по определению Национальной </w:t>
      </w:r>
      <w:r>
        <w:t xml:space="preserve">комиссии Республики Казахстан по ценным бумагам). </w:t>
      </w:r>
    </w:p>
    <w:p w:rsidR="00000000" w:rsidRDefault="003C6B07">
      <w:pPr>
        <w:ind w:firstLine="400"/>
        <w:jc w:val="both"/>
      </w:pPr>
      <w:r>
        <w:t>Деятельность банков на рынке ценных бумаг осуществляется в соответствии с законодательством, регулирующим банковскую деятельность в Республике Казахстан, нормативными актами Национальной комиссии Республик</w:t>
      </w:r>
      <w:r>
        <w:t xml:space="preserve">и Казахстан по ценным бумагам. </w:t>
      </w:r>
    </w:p>
    <w:p w:rsidR="00000000" w:rsidRDefault="003C6B07">
      <w:pPr>
        <w:spacing w:after="240"/>
        <w:ind w:firstLine="400"/>
        <w:jc w:val="both"/>
      </w:pPr>
      <w:r>
        <w:t>Деятельность инвестиционных фондов, депозитариев и клиринговых организаций, действующих на рынке ценных бумаг, регулируется законодательством Республики Казахстан и нормативными актами Национальной комиссии Республики Казахс</w:t>
      </w:r>
      <w:r>
        <w:t>тан по ценным бумагам.</w:t>
      </w:r>
    </w:p>
    <w:p w:rsidR="00000000" w:rsidRDefault="003C6B07">
      <w:pPr>
        <w:spacing w:after="240"/>
        <w:ind w:firstLine="400"/>
        <w:jc w:val="both"/>
      </w:pPr>
      <w:r>
        <w:t>Статья 29. Лицензирование профессиональной деятельности на рынке ценных бумаг</w:t>
      </w:r>
    </w:p>
    <w:p w:rsidR="00000000" w:rsidRDefault="003C6B07">
      <w:pPr>
        <w:ind w:firstLine="400"/>
        <w:jc w:val="both"/>
      </w:pPr>
      <w:r>
        <w:t>Профессиональную деятельность на рынке ценных бумаг осуществляют юридические и физические лица на основании лицензий, выдаваемых Национальной комиссией Рес</w:t>
      </w:r>
      <w:r>
        <w:t xml:space="preserve">публики Казахстан по ценным бумагам, за исключением клиринговой деятельности по ценным бумагам. </w:t>
      </w:r>
    </w:p>
    <w:p w:rsidR="00000000" w:rsidRDefault="003C6B07">
      <w:pPr>
        <w:ind w:firstLine="400"/>
        <w:jc w:val="both"/>
      </w:pPr>
      <w:r>
        <w:t xml:space="preserve">Лицензия может быть выдана на ведение одного вида профессиональной деятельности на рынке ценных бумаг, за исключением случаев, указанных в части первой статьи </w:t>
      </w:r>
      <w:r>
        <w:t xml:space="preserve">27 настоящего Указа. </w:t>
      </w:r>
    </w:p>
    <w:p w:rsidR="00000000" w:rsidRDefault="003C6B07">
      <w:pPr>
        <w:ind w:firstLine="400"/>
        <w:jc w:val="both"/>
      </w:pPr>
      <w:r>
        <w:t xml:space="preserve">Международные договоры Республики Казахстан могут предусматривать особые случаи выдачи лицензии. </w:t>
      </w:r>
    </w:p>
    <w:p w:rsidR="00000000" w:rsidRDefault="003C6B07">
      <w:pPr>
        <w:spacing w:after="240"/>
        <w:ind w:firstLine="400"/>
        <w:jc w:val="both"/>
      </w:pPr>
      <w:r>
        <w:t>За выдачу лицензии взимается сбор, размер и порядок уплаты которого определяются законодательством Республики Казахстан.</w:t>
      </w:r>
    </w:p>
    <w:p w:rsidR="00000000" w:rsidRDefault="003C6B07">
      <w:pPr>
        <w:spacing w:after="240"/>
        <w:ind w:firstLine="400"/>
        <w:jc w:val="both"/>
      </w:pPr>
      <w:r>
        <w:t>Статья 30. Огра</w:t>
      </w:r>
      <w:r>
        <w:t>ничения в осуществлении сделок на рынке ценных бумаг</w:t>
      </w:r>
    </w:p>
    <w:p w:rsidR="00000000" w:rsidRDefault="003C6B07">
      <w:pPr>
        <w:ind w:firstLine="400"/>
        <w:jc w:val="both"/>
      </w:pPr>
      <w:r>
        <w:t xml:space="preserve">Профессиональные участники рынка ценных бумаг, за исключением инвестиционных фондов, не вправе осуществлять сделки при эмиссии, обращении и изъятии из обращения ценных бумаг, подлежащих регистрации: </w:t>
      </w:r>
    </w:p>
    <w:p w:rsidR="00000000" w:rsidRDefault="003C6B07">
      <w:pPr>
        <w:ind w:firstLine="400"/>
        <w:jc w:val="both"/>
      </w:pPr>
      <w:r>
        <w:t>эми</w:t>
      </w:r>
      <w:r>
        <w:t xml:space="preserve">тентами, более пяти процентов уставного фонда которых прямо или косвенно принадлежит данному профессиональному участнику рынка ценных бумаг; </w:t>
      </w:r>
    </w:p>
    <w:p w:rsidR="00000000" w:rsidRDefault="003C6B07">
      <w:pPr>
        <w:ind w:firstLine="400"/>
        <w:jc w:val="both"/>
      </w:pPr>
      <w:r>
        <w:t>с иными профессиональными участниками рынка ценных бумаг, более пяти процентов уставного фонда которых прямо или к</w:t>
      </w:r>
      <w:r>
        <w:t xml:space="preserve">освенно принадлежит данному профессиональному участнику рынка ценных бумаг; </w:t>
      </w:r>
    </w:p>
    <w:p w:rsidR="00000000" w:rsidRDefault="003C6B07">
      <w:pPr>
        <w:ind w:firstLine="400"/>
        <w:jc w:val="both"/>
      </w:pPr>
      <w:r>
        <w:t>с иными профессиональными участниками рынка ценных бумаг, которым прямо или косвенно принадлежит более пяти процентов уставного фонда данного профессионального участника рынка цен</w:t>
      </w:r>
      <w:r>
        <w:t xml:space="preserve">ных бумаг. </w:t>
      </w:r>
    </w:p>
    <w:p w:rsidR="00000000" w:rsidRDefault="003C6B07">
      <w:pPr>
        <w:ind w:firstLine="400"/>
        <w:jc w:val="both"/>
      </w:pPr>
      <w:r>
        <w:t xml:space="preserve">Лица, получившие лицензию на осуществление брокерской деятельности на рынке ценных бумаг, не имеют права заключать сделки с ценными бумагами, если заключение указанных сделок противоречит интересам их клиентов. </w:t>
      </w:r>
    </w:p>
    <w:p w:rsidR="00000000" w:rsidRDefault="003C6B07">
      <w:pPr>
        <w:ind w:firstLine="400"/>
        <w:jc w:val="both"/>
      </w:pPr>
      <w:r>
        <w:t>Иные ограничения на осуществлени</w:t>
      </w:r>
      <w:r>
        <w:t xml:space="preserve">е профессиональной деятельности с ценными бумагами могут быть установлены Национальной комиссией Республики Казахстан по ценным бумагам. </w:t>
      </w:r>
    </w:p>
    <w:p w:rsidR="00000000" w:rsidRDefault="003C6B07">
      <w:pPr>
        <w:ind w:firstLine="400"/>
        <w:jc w:val="both"/>
      </w:pPr>
      <w:r>
        <w:t>Лица, располагающие служебной информацией, не имеют права совершать сделки с использованием этой информации в целях ли</w:t>
      </w:r>
      <w:r>
        <w:t xml:space="preserve">чной выгоды или для передачи ее третьим лицам. </w:t>
      </w:r>
    </w:p>
    <w:p w:rsidR="00000000" w:rsidRDefault="003C6B07">
      <w:pPr>
        <w:ind w:firstLine="400"/>
        <w:jc w:val="both"/>
      </w:pPr>
      <w:r>
        <w:t xml:space="preserve">Лица, нарушившие данное требование, несут ответственность в соответствии с действующим законодательством. </w:t>
      </w:r>
    </w:p>
    <w:p w:rsidR="00000000" w:rsidRDefault="003C6B07">
      <w:pPr>
        <w:ind w:firstLine="400"/>
        <w:jc w:val="both"/>
      </w:pPr>
      <w:r>
        <w:t>Информацией для служебного пользования по смыслу настоящего Указа признается любая, не являющаяся общ</w:t>
      </w:r>
      <w:r>
        <w:t>едоступной, информация об эмитенте и выпущенных им ценных бумагах, которая ставит лиц, обладающих в силу своего служебного положения, трудовых обязанностей или договора, заключенного с эмитентом, такой информацией, в преимущественное положение по сравнению</w:t>
      </w:r>
      <w:r>
        <w:t xml:space="preserve"> с другими субъектами рынка ценных бумаг. </w:t>
      </w:r>
    </w:p>
    <w:p w:rsidR="00000000" w:rsidRDefault="003C6B07">
      <w:pPr>
        <w:ind w:firstLine="400"/>
        <w:jc w:val="both"/>
      </w:pPr>
      <w:r>
        <w:t xml:space="preserve">К лицам, располагающим служебной информацией, относятся: </w:t>
      </w:r>
    </w:p>
    <w:p w:rsidR="00000000" w:rsidRDefault="003C6B07">
      <w:pPr>
        <w:ind w:firstLine="400"/>
        <w:jc w:val="both"/>
      </w:pPr>
      <w:r>
        <w:t xml:space="preserve">члены органов управления эмитента или профессионального участника рынка ценных бумаг, связанного договором с этим эмитентом; </w:t>
      </w:r>
    </w:p>
    <w:p w:rsidR="00000000" w:rsidRDefault="003C6B07">
      <w:pPr>
        <w:ind w:firstLine="400"/>
        <w:jc w:val="both"/>
      </w:pPr>
      <w:r>
        <w:t>аудиторы эмитента или професс</w:t>
      </w:r>
      <w:r>
        <w:t xml:space="preserve">ионального участника рынка ценных бумаг, связанного договором с эмитентом; </w:t>
      </w:r>
    </w:p>
    <w:p w:rsidR="00000000" w:rsidRDefault="003C6B07">
      <w:pPr>
        <w:spacing w:after="240"/>
        <w:ind w:firstLine="400"/>
        <w:jc w:val="both"/>
      </w:pPr>
      <w:r>
        <w:t>служащие государственных органов, имеющие в силу контрольных, надзорных и иных полномочий доступ к указанной информации.</w:t>
      </w:r>
    </w:p>
    <w:p w:rsidR="00000000" w:rsidRDefault="003C6B07">
      <w:pPr>
        <w:spacing w:after="240"/>
        <w:jc w:val="center"/>
      </w:pPr>
      <w:r>
        <w:t>ГЛАВА V. ФОНДОВАЯ БИРЖА</w:t>
      </w:r>
    </w:p>
    <w:p w:rsidR="00000000" w:rsidRDefault="003C6B07">
      <w:pPr>
        <w:spacing w:after="240"/>
        <w:ind w:firstLine="400"/>
        <w:jc w:val="both"/>
      </w:pPr>
      <w:r>
        <w:t>Статья 31. Понятие и правовое положение фондовой биржи</w:t>
      </w:r>
    </w:p>
    <w:p w:rsidR="00000000" w:rsidRDefault="003C6B07">
      <w:pPr>
        <w:ind w:firstLine="400"/>
        <w:jc w:val="both"/>
      </w:pPr>
      <w:r>
        <w:t xml:space="preserve">Фондовая биржа (далее - биржа) является юридическим лицом, функционирующим в форме акционерного общества. </w:t>
      </w:r>
    </w:p>
    <w:p w:rsidR="00000000" w:rsidRDefault="003C6B07">
      <w:pPr>
        <w:ind w:firstLine="400"/>
        <w:jc w:val="both"/>
      </w:pPr>
      <w:r>
        <w:t>Основные задачи биржи состоят в организации торговли ценными бумагами на рынке ценных бумаг, г</w:t>
      </w:r>
      <w:r>
        <w:t xml:space="preserve">арантированности сделок с ними, в обеспечении эффективного обращения ценных бумаг, необходимых условий для перераспределения финансовых ресурсов. </w:t>
      </w:r>
    </w:p>
    <w:p w:rsidR="00000000" w:rsidRDefault="003C6B07">
      <w:pPr>
        <w:ind w:firstLine="400"/>
        <w:jc w:val="both"/>
      </w:pPr>
      <w:r>
        <w:t xml:space="preserve">Для осуществления своих задач биржа: </w:t>
      </w:r>
    </w:p>
    <w:p w:rsidR="00000000" w:rsidRDefault="003C6B07">
      <w:pPr>
        <w:ind w:firstLine="400"/>
        <w:jc w:val="both"/>
      </w:pPr>
      <w:r>
        <w:t>организует торговлю ценными бумагами, обращающимися на рынке ценных бум</w:t>
      </w:r>
      <w:r>
        <w:t xml:space="preserve">аг; </w:t>
      </w:r>
    </w:p>
    <w:p w:rsidR="00000000" w:rsidRDefault="003C6B07">
      <w:pPr>
        <w:ind w:firstLine="400"/>
        <w:jc w:val="both"/>
      </w:pPr>
      <w:r>
        <w:t xml:space="preserve">оказывает организационные, информационные, консультационные и правовые услуги своим членам; </w:t>
      </w:r>
    </w:p>
    <w:p w:rsidR="00000000" w:rsidRDefault="003C6B07">
      <w:pPr>
        <w:ind w:firstLine="400"/>
        <w:jc w:val="both"/>
      </w:pPr>
      <w:r>
        <w:t xml:space="preserve">осуществляет котировку ценных бумаг; </w:t>
      </w:r>
    </w:p>
    <w:p w:rsidR="00000000" w:rsidRDefault="003C6B07">
      <w:pPr>
        <w:ind w:firstLine="400"/>
        <w:jc w:val="both"/>
      </w:pPr>
      <w:r>
        <w:t xml:space="preserve">проводит собственные аналитические исследования; </w:t>
      </w:r>
    </w:p>
    <w:p w:rsidR="00000000" w:rsidRDefault="003C6B07">
      <w:pPr>
        <w:ind w:firstLine="400"/>
        <w:jc w:val="both"/>
      </w:pPr>
      <w:r>
        <w:t>способствует взаиморасчетам между субъектами правоотношений на рынке ц</w:t>
      </w:r>
      <w:r>
        <w:t xml:space="preserve">енных бумаг (клиринг) в порядке и на условиях, предусмотренных законодательством. </w:t>
      </w:r>
    </w:p>
    <w:p w:rsidR="00000000" w:rsidRDefault="003C6B07">
      <w:pPr>
        <w:ind w:firstLine="400"/>
        <w:jc w:val="both"/>
      </w:pPr>
      <w:r>
        <w:t xml:space="preserve">Биржа независима в своей деятельности от органов государственной власти Республики Казахстан. </w:t>
      </w:r>
    </w:p>
    <w:p w:rsidR="00000000" w:rsidRDefault="003C6B07">
      <w:pPr>
        <w:ind w:firstLine="400"/>
        <w:jc w:val="both"/>
      </w:pPr>
      <w:r>
        <w:t xml:space="preserve">Деятельность биржи основывается на самоокупаемости. Доходы биржи используются </w:t>
      </w:r>
      <w:r>
        <w:t xml:space="preserve">для компенсации затрат, связанных с осуществлением ею своих функций, и на техническое и социальное развитие биржи. </w:t>
      </w:r>
    </w:p>
    <w:p w:rsidR="00000000" w:rsidRDefault="003C6B07">
      <w:pPr>
        <w:ind w:firstLine="400"/>
        <w:jc w:val="both"/>
      </w:pPr>
      <w:r>
        <w:t xml:space="preserve">Хозяйствующие субъекты, не зарегистрированные как фондовые биржи, не могут выполнять функции фондовой биржи. </w:t>
      </w:r>
    </w:p>
    <w:p w:rsidR="00000000" w:rsidRDefault="003C6B07">
      <w:pPr>
        <w:spacing w:after="240"/>
        <w:ind w:firstLine="400"/>
        <w:jc w:val="both"/>
      </w:pPr>
      <w:r>
        <w:t>Фондовая биржа не вправе выпол</w:t>
      </w:r>
      <w:r>
        <w:t>нять функции товарной биржи.</w:t>
      </w:r>
    </w:p>
    <w:p w:rsidR="00000000" w:rsidRDefault="003C6B07">
      <w:pPr>
        <w:spacing w:after="240"/>
        <w:ind w:firstLine="400"/>
        <w:jc w:val="both"/>
      </w:pPr>
      <w:r>
        <w:t>Статья 32. Создание и регистрация фондовой биржи</w:t>
      </w:r>
    </w:p>
    <w:p w:rsidR="00000000" w:rsidRDefault="003C6B07">
      <w:pPr>
        <w:ind w:firstLine="400"/>
        <w:jc w:val="both"/>
      </w:pPr>
      <w:r>
        <w:t xml:space="preserve">Учредителями фондовой биржи могут выступать юридические и физические лица. </w:t>
      </w:r>
    </w:p>
    <w:p w:rsidR="00000000" w:rsidRDefault="003C6B07">
      <w:pPr>
        <w:ind w:firstLine="400"/>
        <w:jc w:val="both"/>
      </w:pPr>
      <w:r>
        <w:t>Минимальный размер уставного фонда биржи не может быть менее десяти тысяч минимальных заработных плат,</w:t>
      </w:r>
      <w:r>
        <w:t xml:space="preserve"> установленных в Республике Казахстан на момент учреждения биржи и формирования ее уставного фонда. </w:t>
      </w:r>
    </w:p>
    <w:p w:rsidR="00000000" w:rsidRDefault="003C6B07">
      <w:pPr>
        <w:ind w:firstLine="400"/>
        <w:jc w:val="both"/>
      </w:pPr>
      <w:r>
        <w:t xml:space="preserve">Регистрация биржи производится в порядке, установленном действующим законодательством. </w:t>
      </w:r>
    </w:p>
    <w:p w:rsidR="00000000" w:rsidRDefault="003C6B07">
      <w:pPr>
        <w:ind w:firstLine="400"/>
        <w:jc w:val="both"/>
      </w:pPr>
      <w:r>
        <w:t>Порядок выдачи лицензии на право ведения биржевой деятельности с це</w:t>
      </w:r>
      <w:r>
        <w:t xml:space="preserve">нными бумагами, порядок приостановления действия и отзыва таких лицензий устанавливается Национальной комиссией Республики Казахстан по ценным бумагам. </w:t>
      </w:r>
    </w:p>
    <w:p w:rsidR="00000000" w:rsidRDefault="003C6B07">
      <w:pPr>
        <w:ind w:firstLine="400"/>
        <w:jc w:val="both"/>
      </w:pPr>
      <w:r>
        <w:t>Лицензирование деятельности вновь создаваемых фондовых бирж осуществляется при условии обеспечения этим</w:t>
      </w:r>
      <w:r>
        <w:t xml:space="preserve">и биржами сохранения концентрации сделок с ценными бумагами одного эмитента на одной фондовой бирже. </w:t>
      </w:r>
    </w:p>
    <w:p w:rsidR="00000000" w:rsidRDefault="003C6B07">
      <w:pPr>
        <w:spacing w:after="240"/>
        <w:ind w:firstLine="400"/>
        <w:jc w:val="both"/>
      </w:pPr>
      <w:r>
        <w:t>Лицензия на ведение биржевой деятельности с ценными бумагами выдается Национальной комиссией Республики Казахстан по ценным бумагам не позднее чем через 3</w:t>
      </w:r>
      <w:r>
        <w:t>0 дней со дня подачи заявления, если учредительные документы и правила биржевой торговли соответствуют настоящему Указу и действующему законодательству Республики Казахстан.</w:t>
      </w:r>
    </w:p>
    <w:p w:rsidR="00000000" w:rsidRDefault="003C6B07">
      <w:pPr>
        <w:spacing w:after="240"/>
        <w:ind w:firstLine="400"/>
        <w:jc w:val="both"/>
      </w:pPr>
      <w:r>
        <w:t>Статья 33. Членство на бирже</w:t>
      </w:r>
    </w:p>
    <w:p w:rsidR="00000000" w:rsidRDefault="003C6B07">
      <w:pPr>
        <w:ind w:firstLine="400"/>
        <w:jc w:val="both"/>
      </w:pPr>
      <w:r>
        <w:t>Членами биржи могут быть юридические и физические лиц</w:t>
      </w:r>
      <w:r>
        <w:t xml:space="preserve">а, являющиеся профессиональными участниками рынка ценных бумаг, выполняющие требования устава биржи. </w:t>
      </w:r>
    </w:p>
    <w:p w:rsidR="00000000" w:rsidRDefault="003C6B07">
      <w:pPr>
        <w:ind w:firstLine="400"/>
        <w:jc w:val="both"/>
      </w:pPr>
      <w:r>
        <w:t>Фондовая биржа должна иметь не менее трех членов. Членами биржи могут быть также и иностранные физические и юридические лица, отвечающие установленным нас</w:t>
      </w:r>
      <w:r>
        <w:t xml:space="preserve">тоящей статьей требованиям. </w:t>
      </w:r>
    </w:p>
    <w:p w:rsidR="00000000" w:rsidRDefault="003C6B07">
      <w:pPr>
        <w:spacing w:after="240"/>
        <w:ind w:firstLine="400"/>
        <w:jc w:val="both"/>
      </w:pPr>
      <w:r>
        <w:t>Решение о приеме в члены биржи принимается биржевым советом.</w:t>
      </w:r>
    </w:p>
    <w:p w:rsidR="00000000" w:rsidRDefault="003C6B07">
      <w:pPr>
        <w:spacing w:after="240"/>
        <w:ind w:firstLine="400"/>
        <w:jc w:val="both"/>
      </w:pPr>
      <w:r>
        <w:t>Статья 34. Управление биржей</w:t>
      </w:r>
    </w:p>
    <w:p w:rsidR="00000000" w:rsidRDefault="003C6B07">
      <w:pPr>
        <w:ind w:firstLine="400"/>
        <w:jc w:val="both"/>
      </w:pPr>
      <w:r>
        <w:t xml:space="preserve">Органы управления биржей, их функции и правомочия, порядок формирования и принятия ими решений определяются законодательством Республики Казахстан. </w:t>
      </w:r>
    </w:p>
    <w:p w:rsidR="00000000" w:rsidRDefault="003C6B07">
      <w:pPr>
        <w:spacing w:after="240"/>
        <w:ind w:firstLine="400"/>
        <w:jc w:val="both"/>
      </w:pPr>
      <w:r>
        <w:t>Служащие органов государственной власти и управления, а также лица, занимающие руководящие должности хотя б</w:t>
      </w:r>
      <w:r>
        <w:t>ы на одном из предприятий, ценные бумаги которых котируются на бирже, не могут быть избраны в органы управления биржи.</w:t>
      </w:r>
    </w:p>
    <w:p w:rsidR="00000000" w:rsidRDefault="003C6B07">
      <w:pPr>
        <w:spacing w:after="240"/>
        <w:ind w:firstLine="400"/>
        <w:jc w:val="both"/>
      </w:pPr>
      <w:r>
        <w:t>Статья 35. Биржевой совет (наблюдательный совет)</w:t>
      </w:r>
    </w:p>
    <w:p w:rsidR="00000000" w:rsidRDefault="003C6B07">
      <w:pPr>
        <w:ind w:firstLine="400"/>
        <w:jc w:val="both"/>
      </w:pPr>
      <w:r>
        <w:t>Биржевой совет осуществляет контроль за деятельностью правления, выполняет иные функции,</w:t>
      </w:r>
      <w:r>
        <w:t xml:space="preserve"> предусмотренные уставом. </w:t>
      </w:r>
    </w:p>
    <w:p w:rsidR="00000000" w:rsidRDefault="003C6B07">
      <w:pPr>
        <w:spacing w:after="240"/>
        <w:ind w:firstLine="400"/>
        <w:jc w:val="both"/>
      </w:pPr>
      <w:r>
        <w:t>Члены биржевого совета избираются из числа учредителей и других членов биржи, ее должностных лиц, а также из числа акционеров биржи. Национальная комиссия по ценным бумагам может определять дополнительные условия, касающиеся проц</w:t>
      </w:r>
      <w:r>
        <w:t>едуры выборов биржевого совета; сроков, на которые выбираются члены биржевого совета, и порядка их досрочного отзыва; количества членов биржевого совета.</w:t>
      </w:r>
    </w:p>
    <w:p w:rsidR="00000000" w:rsidRDefault="003C6B07">
      <w:pPr>
        <w:spacing w:after="240"/>
        <w:ind w:firstLine="400"/>
        <w:jc w:val="both"/>
      </w:pPr>
      <w:r>
        <w:t>Статья 36. Взносы и сборы, взимаемые биржей</w:t>
      </w:r>
    </w:p>
    <w:p w:rsidR="00000000" w:rsidRDefault="003C6B07">
      <w:pPr>
        <w:ind w:firstLine="400"/>
        <w:jc w:val="both"/>
      </w:pPr>
      <w:r>
        <w:t>Денежные взносы и сборы взимаются биржей в следующих случа</w:t>
      </w:r>
      <w:r>
        <w:t xml:space="preserve">ях: </w:t>
      </w:r>
    </w:p>
    <w:p w:rsidR="00000000" w:rsidRDefault="003C6B07">
      <w:pPr>
        <w:ind w:firstLine="400"/>
        <w:jc w:val="both"/>
      </w:pPr>
      <w:r>
        <w:t xml:space="preserve">за вступление в члены биржи; </w:t>
      </w:r>
    </w:p>
    <w:p w:rsidR="00000000" w:rsidRDefault="003C6B07">
      <w:pPr>
        <w:ind w:firstLine="400"/>
        <w:jc w:val="both"/>
      </w:pPr>
      <w:r>
        <w:t xml:space="preserve">за пользование имуществом биржи; </w:t>
      </w:r>
    </w:p>
    <w:p w:rsidR="00000000" w:rsidRDefault="003C6B07">
      <w:pPr>
        <w:ind w:firstLine="400"/>
        <w:jc w:val="both"/>
      </w:pPr>
      <w:r>
        <w:t xml:space="preserve">за включение ценных бумаг в листинг; </w:t>
      </w:r>
    </w:p>
    <w:p w:rsidR="00000000" w:rsidRDefault="003C6B07">
      <w:pPr>
        <w:ind w:firstLine="400"/>
        <w:jc w:val="both"/>
      </w:pPr>
      <w:r>
        <w:t xml:space="preserve">за регистрацию и оформление биржевой сделки; </w:t>
      </w:r>
    </w:p>
    <w:p w:rsidR="00000000" w:rsidRDefault="003C6B07">
      <w:pPr>
        <w:spacing w:after="240"/>
        <w:ind w:firstLine="400"/>
        <w:jc w:val="both"/>
      </w:pPr>
      <w:r>
        <w:t>иных случаях, предусмотренных уставом, правилами биржевой торговли, регламентом биржи.</w:t>
      </w:r>
    </w:p>
    <w:p w:rsidR="00000000" w:rsidRDefault="003C6B07">
      <w:pPr>
        <w:spacing w:after="240"/>
        <w:ind w:firstLine="400"/>
        <w:jc w:val="both"/>
      </w:pPr>
      <w:r>
        <w:t>Статья 37. Бирже</w:t>
      </w:r>
      <w:r>
        <w:t>вые доходы</w:t>
      </w:r>
    </w:p>
    <w:p w:rsidR="00000000" w:rsidRDefault="003C6B07">
      <w:pPr>
        <w:ind w:firstLine="400"/>
        <w:jc w:val="both"/>
      </w:pPr>
      <w:r>
        <w:t xml:space="preserve">Доход биржи формируется за счет: </w:t>
      </w:r>
    </w:p>
    <w:p w:rsidR="00000000" w:rsidRDefault="003C6B07">
      <w:pPr>
        <w:ind w:firstLine="400"/>
        <w:jc w:val="both"/>
      </w:pPr>
      <w:r>
        <w:t xml:space="preserve">взносов и сборов; </w:t>
      </w:r>
    </w:p>
    <w:p w:rsidR="00000000" w:rsidRDefault="003C6B07">
      <w:pPr>
        <w:ind w:firstLine="400"/>
        <w:jc w:val="both"/>
      </w:pPr>
      <w:r>
        <w:t xml:space="preserve">продажи акций фондовой биржи, дающих право вступить в ее члены; </w:t>
      </w:r>
    </w:p>
    <w:p w:rsidR="00000000" w:rsidRDefault="003C6B07">
      <w:pPr>
        <w:spacing w:after="240"/>
        <w:ind w:firstLine="400"/>
        <w:jc w:val="both"/>
      </w:pPr>
      <w:r>
        <w:t>средств, полученных за оказание информационных, консультационных и иных услуг, предусмотренных уставом биржи.</w:t>
      </w:r>
      <w:r>
        <w:br/>
      </w:r>
    </w:p>
    <w:p w:rsidR="00000000" w:rsidRDefault="003C6B07">
      <w:pPr>
        <w:spacing w:after="240"/>
        <w:ind w:firstLine="400"/>
        <w:jc w:val="both"/>
      </w:pPr>
      <w:r>
        <w:t>Статья 38. Бир</w:t>
      </w:r>
      <w:r>
        <w:t>жевые сделки</w:t>
      </w:r>
    </w:p>
    <w:p w:rsidR="00000000" w:rsidRDefault="003C6B07">
      <w:pPr>
        <w:ind w:firstLine="400"/>
        <w:jc w:val="both"/>
      </w:pPr>
      <w:r>
        <w:t>Биржевой сделкой является зарегистрированный договор между участниками биржевой торговли ценными бумагами. Все сделки с ценными бумагами, совершенные на данной фондовой бирже, должны быть зарегистрированы и оформлены в соответствии с порядком,</w:t>
      </w:r>
      <w:r>
        <w:t xml:space="preserve"> установленным статьей 26 настоящего Указа и правилами биржевой торговли, действующими на этой бирже. </w:t>
      </w:r>
    </w:p>
    <w:p w:rsidR="00000000" w:rsidRDefault="003C6B07">
      <w:pPr>
        <w:ind w:firstLine="400"/>
        <w:jc w:val="both"/>
      </w:pPr>
      <w:r>
        <w:t>Правила биржевой торговли определяются правлением биржи и подлежат утверждению Национальной комиссией Республики Казахстан по ценным бумагам. Правила бир</w:t>
      </w:r>
      <w:r>
        <w:t xml:space="preserve">жевой торговли регулируют деятельность профессиональных участников лишь внутри самой биржи. Фондовая биржа не вправе регулировать деятельность профессиональных участников на внебиржевом рынке ценных бумаг. </w:t>
      </w:r>
    </w:p>
    <w:p w:rsidR="00000000" w:rsidRDefault="003C6B07">
      <w:pPr>
        <w:ind w:firstLine="400"/>
        <w:jc w:val="both"/>
      </w:pPr>
      <w:r>
        <w:t>В правилах должны содержаться следующие положения</w:t>
      </w:r>
      <w:r>
        <w:t xml:space="preserve">: </w:t>
      </w:r>
    </w:p>
    <w:p w:rsidR="00000000" w:rsidRDefault="003C6B07">
      <w:pPr>
        <w:ind w:firstLine="400"/>
        <w:jc w:val="both"/>
      </w:pPr>
      <w:r>
        <w:t xml:space="preserve">порядок проведения торгов на бирже; виды сделок, заключаемых на бирже, порядок их регистрации и учета; </w:t>
      </w:r>
    </w:p>
    <w:p w:rsidR="00000000" w:rsidRDefault="003C6B07">
      <w:pPr>
        <w:ind w:firstLine="400"/>
        <w:jc w:val="both"/>
      </w:pPr>
      <w:r>
        <w:t xml:space="preserve">порядок формирования рыночной стоимости ценных бумаг (котировка); </w:t>
      </w:r>
    </w:p>
    <w:p w:rsidR="00000000" w:rsidRDefault="003C6B07">
      <w:pPr>
        <w:ind w:firstLine="400"/>
        <w:jc w:val="both"/>
      </w:pPr>
      <w:r>
        <w:t xml:space="preserve">способ публикации сведений о котировке; </w:t>
      </w:r>
    </w:p>
    <w:p w:rsidR="00000000" w:rsidRDefault="003C6B07">
      <w:pPr>
        <w:ind w:firstLine="400"/>
        <w:jc w:val="both"/>
      </w:pPr>
      <w:r>
        <w:t xml:space="preserve">порядок и способы расчетов; </w:t>
      </w:r>
    </w:p>
    <w:p w:rsidR="00000000" w:rsidRDefault="003C6B07">
      <w:pPr>
        <w:ind w:firstLine="400"/>
        <w:jc w:val="both"/>
      </w:pPr>
      <w:r>
        <w:t>время и мест</w:t>
      </w:r>
      <w:r>
        <w:t xml:space="preserve">о проведения торгов; </w:t>
      </w:r>
    </w:p>
    <w:p w:rsidR="00000000" w:rsidRDefault="003C6B07">
      <w:pPr>
        <w:ind w:firstLine="400"/>
        <w:jc w:val="both"/>
      </w:pPr>
      <w:r>
        <w:t xml:space="preserve">порядок разрешения споров между участниками биржевой торговли по биржевым сделкам; </w:t>
      </w:r>
    </w:p>
    <w:p w:rsidR="00000000" w:rsidRDefault="003C6B07">
      <w:pPr>
        <w:ind w:firstLine="400"/>
        <w:jc w:val="both"/>
      </w:pPr>
      <w:r>
        <w:t xml:space="preserve">порядок допуска ценных бумаг к котировке на бирже; </w:t>
      </w:r>
    </w:p>
    <w:p w:rsidR="00000000" w:rsidRDefault="003C6B07">
      <w:pPr>
        <w:ind w:firstLine="400"/>
        <w:jc w:val="both"/>
      </w:pPr>
      <w:r>
        <w:t>перечень нарушений, за которые биржей взыскиваются штрафы, размеры штрафов и порядок их взыскания;</w:t>
      </w:r>
      <w:r>
        <w:t xml:space="preserve"> </w:t>
      </w:r>
    </w:p>
    <w:p w:rsidR="00000000" w:rsidRDefault="003C6B07">
      <w:pPr>
        <w:ind w:firstLine="400"/>
        <w:jc w:val="both"/>
      </w:pPr>
      <w:r>
        <w:t xml:space="preserve">размеры сборов, тарифов, других платежей, порядок их взимания биржей; </w:t>
      </w:r>
    </w:p>
    <w:p w:rsidR="00000000" w:rsidRDefault="003C6B07">
      <w:pPr>
        <w:ind w:firstLine="400"/>
        <w:jc w:val="both"/>
      </w:pPr>
      <w:r>
        <w:t xml:space="preserve">круг участников биржевой торговли, их права и обязанности; </w:t>
      </w:r>
    </w:p>
    <w:p w:rsidR="00000000" w:rsidRDefault="003C6B07">
      <w:pPr>
        <w:ind w:firstLine="400"/>
        <w:jc w:val="both"/>
      </w:pPr>
      <w:r>
        <w:t xml:space="preserve">другие требования в соответствии с нормативными актами Национальной комиссии Республики Казахстан по ценным бумагам. </w:t>
      </w:r>
    </w:p>
    <w:p w:rsidR="00000000" w:rsidRDefault="003C6B07">
      <w:pPr>
        <w:spacing w:after="240"/>
        <w:ind w:firstLine="400"/>
        <w:jc w:val="both"/>
      </w:pPr>
      <w:r>
        <w:t>Ценны</w:t>
      </w:r>
      <w:r>
        <w:t>е бумаги, допущенные к обращению на фондовой бирже, являются предметом только тех сделок, сторонами которых являются члены данной биржи. Такие ценные бумаги могут быть также предметом прямых (без участия каких-либо посредников) сделок между держателями эти</w:t>
      </w:r>
      <w:r>
        <w:t>х ценных бумаг (исключая дилеров) и другими инвесторами.</w:t>
      </w:r>
    </w:p>
    <w:p w:rsidR="00000000" w:rsidRDefault="003C6B07">
      <w:pPr>
        <w:spacing w:after="240"/>
        <w:ind w:firstLine="400"/>
        <w:jc w:val="both"/>
      </w:pPr>
      <w:r>
        <w:t>Статья 39. Участники биржевых сделок</w:t>
      </w:r>
    </w:p>
    <w:p w:rsidR="00000000" w:rsidRDefault="003C6B07">
      <w:pPr>
        <w:ind w:firstLine="400"/>
        <w:jc w:val="both"/>
      </w:pPr>
      <w:r>
        <w:t xml:space="preserve">В биржевых торгах принимают участие члены биржи и другие лица, допущенные к участию в порядке, определяемом уставом или правилами биржевой торговли. </w:t>
      </w:r>
    </w:p>
    <w:p w:rsidR="00000000" w:rsidRDefault="003C6B07">
      <w:pPr>
        <w:ind w:firstLine="400"/>
        <w:jc w:val="both"/>
      </w:pPr>
      <w:r>
        <w:t>Дилеры и бро</w:t>
      </w:r>
      <w:r>
        <w:t xml:space="preserve">керы на фондовой бирже осуществляют сделки с ценными бумагами в соответствии с правилами биржевой торговли. </w:t>
      </w:r>
    </w:p>
    <w:p w:rsidR="00000000" w:rsidRDefault="003C6B07">
      <w:pPr>
        <w:spacing w:after="240"/>
        <w:ind w:firstLine="400"/>
        <w:jc w:val="both"/>
      </w:pPr>
      <w:r>
        <w:t>На бирже совершаются сделки с ценными бумагами, допущенными биржевым советом к котировке на бирже.</w:t>
      </w:r>
    </w:p>
    <w:p w:rsidR="00000000" w:rsidRDefault="003C6B07">
      <w:pPr>
        <w:spacing w:after="240"/>
        <w:ind w:firstLine="400"/>
        <w:jc w:val="both"/>
      </w:pPr>
      <w:r>
        <w:t>Статья 40. Обязанности эмитентов ценных бумаг, к</w:t>
      </w:r>
      <w:r>
        <w:t>отирующихся на фондовой бирже</w:t>
      </w:r>
    </w:p>
    <w:p w:rsidR="00000000" w:rsidRDefault="003C6B07">
      <w:pPr>
        <w:ind w:firstLine="400"/>
        <w:jc w:val="both"/>
      </w:pPr>
      <w:r>
        <w:t xml:space="preserve">Эмитенты ценных бумаг, принятых к котировке на бирже, обязаны: </w:t>
      </w:r>
    </w:p>
    <w:p w:rsidR="00000000" w:rsidRDefault="003C6B07">
      <w:pPr>
        <w:ind w:firstLine="400"/>
        <w:jc w:val="both"/>
      </w:pPr>
      <w:r>
        <w:t xml:space="preserve">поместить ценные бумаги в депозитарий для хранения и учета; </w:t>
      </w:r>
    </w:p>
    <w:p w:rsidR="00000000" w:rsidRDefault="003C6B07">
      <w:pPr>
        <w:ind w:firstLine="400"/>
        <w:jc w:val="both"/>
      </w:pPr>
      <w:r>
        <w:t>своевременно информировать инвесторов и биржевой совет (или уполномоченный им орган) о всех фактах, к</w:t>
      </w:r>
      <w:r>
        <w:t xml:space="preserve">асающихся своей хозяйственной деятельности и изменения финансового положения, а также о всех других фактах, способных повлиять на изменение курса ценных бумаг, принятых к котировке; </w:t>
      </w:r>
    </w:p>
    <w:p w:rsidR="00000000" w:rsidRDefault="003C6B07">
      <w:pPr>
        <w:ind w:firstLine="400"/>
        <w:jc w:val="both"/>
      </w:pPr>
      <w:r>
        <w:t>незамедлительно информировать биржевой совет и публиковать в печатных изд</w:t>
      </w:r>
      <w:r>
        <w:t>аниях фондовых бирж все факты, касающиеся хозяйственной деятельности и финансового положения, если они могут повлиять на изменение курса данных ценных бумаг или привести к невозможности эмитента полностью исполнить принятые на себя обязательства при их вып</w:t>
      </w:r>
      <w:r>
        <w:t xml:space="preserve">уске; </w:t>
      </w:r>
    </w:p>
    <w:p w:rsidR="00000000" w:rsidRDefault="003C6B07">
      <w:pPr>
        <w:ind w:firstLine="400"/>
        <w:jc w:val="both"/>
      </w:pPr>
      <w:r>
        <w:t xml:space="preserve">публиковать не менее двух раз в год отчет о своей хозяйственной деятельности и финансовом положении, о всех изменениях в них, происшедших с момента публикации последнего отчета. </w:t>
      </w:r>
    </w:p>
    <w:p w:rsidR="00000000" w:rsidRDefault="003C6B07">
      <w:pPr>
        <w:ind w:firstLine="400"/>
        <w:jc w:val="both"/>
      </w:pPr>
      <w:r>
        <w:t>Если эмитент не выполняет положения настоящей статьи, биржевой совет п</w:t>
      </w:r>
      <w:r>
        <w:t xml:space="preserve">редупреждает эмитента о возможности исключения его ценных бумаг из листинга биржи и публикует это предупреждение в биржевом бюллетене. </w:t>
      </w:r>
    </w:p>
    <w:p w:rsidR="00000000" w:rsidRDefault="003C6B07">
      <w:pPr>
        <w:spacing w:after="240"/>
        <w:ind w:firstLine="400"/>
        <w:jc w:val="both"/>
      </w:pPr>
      <w:r>
        <w:t>Биржевой совет может рекомендовать правлению биржи приостановить котировку ценных бумаг или принять решение об исключени</w:t>
      </w:r>
      <w:r>
        <w:t>и этих ценных бумаг из листинга биржи, если эмитент после предупреждения биржевого совета не выполняет обязанности, предусмотренные настоящей статьей.</w:t>
      </w:r>
    </w:p>
    <w:p w:rsidR="00000000" w:rsidRDefault="003C6B07">
      <w:pPr>
        <w:spacing w:after="240"/>
        <w:ind w:firstLine="400"/>
        <w:jc w:val="both"/>
      </w:pPr>
      <w:r>
        <w:t>Статья 41. Опубликование информации о сделках с ценными бумагами на бирже</w:t>
      </w:r>
    </w:p>
    <w:p w:rsidR="00000000" w:rsidRDefault="003C6B07">
      <w:pPr>
        <w:spacing w:after="240"/>
        <w:ind w:firstLine="400"/>
        <w:jc w:val="both"/>
      </w:pPr>
      <w:r>
        <w:t>Периодически издаваемый биржево</w:t>
      </w:r>
      <w:r>
        <w:t>й бюллетень должен содержать общие статистические данные по проведенным сделкам за прошедший месяц, изменения в Правилах биржевой торговли, решения, принятые правлением биржи и общим собранием акционеров, и другую информацию, не содержащую коммерческой тай</w:t>
      </w:r>
      <w:r>
        <w:t>ны биржи и ее клиентов.</w:t>
      </w:r>
    </w:p>
    <w:p w:rsidR="00000000" w:rsidRDefault="003C6B07">
      <w:pPr>
        <w:spacing w:after="240"/>
        <w:ind w:firstLine="400"/>
        <w:jc w:val="both"/>
      </w:pPr>
      <w:r>
        <w:t>Статья 42. Ответственность биржи</w:t>
      </w:r>
    </w:p>
    <w:p w:rsidR="00000000" w:rsidRDefault="003C6B07">
      <w:pPr>
        <w:spacing w:after="240"/>
        <w:ind w:firstLine="400"/>
        <w:jc w:val="both"/>
      </w:pPr>
      <w:r>
        <w:t>Биржа возмещает ущерб, нанесенный субъекту рынка ценных бумаг, и несет ответственность в случае недобросовестного исполнения ею своих функций, нарушения настоящего Указа, устава биржи, правил биржево</w:t>
      </w:r>
      <w:r>
        <w:t>й торговли или разглашения коммерческой тайны в соответствии с действующим законодательством Республики Казахстан.</w:t>
      </w:r>
    </w:p>
    <w:p w:rsidR="00000000" w:rsidRDefault="003C6B07">
      <w:pPr>
        <w:spacing w:after="240"/>
        <w:ind w:firstLine="400"/>
        <w:jc w:val="both"/>
      </w:pPr>
      <w:r>
        <w:t>Статья 43. Вспомогательные структуры биржи</w:t>
      </w:r>
    </w:p>
    <w:p w:rsidR="00000000" w:rsidRDefault="003C6B07">
      <w:pPr>
        <w:spacing w:after="240"/>
        <w:ind w:firstLine="400"/>
        <w:jc w:val="both"/>
      </w:pPr>
      <w:r>
        <w:t>Биржа имеет право создавать дополнительные структурные подразделения, обслуживающие проведение опе</w:t>
      </w:r>
      <w:r>
        <w:t>раций с ценными бумагами.</w:t>
      </w:r>
    </w:p>
    <w:p w:rsidR="00000000" w:rsidRDefault="003C6B07">
      <w:pPr>
        <w:spacing w:after="240"/>
        <w:ind w:firstLine="400"/>
        <w:jc w:val="both"/>
      </w:pPr>
      <w:r>
        <w:t>Статья 44. Прекращение деятельности фондовой биржи</w:t>
      </w:r>
    </w:p>
    <w:p w:rsidR="00000000" w:rsidRDefault="003C6B07">
      <w:pPr>
        <w:ind w:firstLine="400"/>
        <w:jc w:val="both"/>
      </w:pPr>
      <w:r>
        <w:t xml:space="preserve">Фондовая биржа прекращает свою деятельность: </w:t>
      </w:r>
    </w:p>
    <w:p w:rsidR="00000000" w:rsidRDefault="003C6B07">
      <w:pPr>
        <w:ind w:firstLine="400"/>
        <w:jc w:val="both"/>
      </w:pPr>
      <w:r>
        <w:t xml:space="preserve">по решению общего собрания членов биржи; </w:t>
      </w:r>
    </w:p>
    <w:p w:rsidR="00000000" w:rsidRDefault="003C6B07">
      <w:pPr>
        <w:ind w:firstLine="400"/>
        <w:jc w:val="both"/>
      </w:pPr>
      <w:r>
        <w:t xml:space="preserve">на основании решения судебных органов; </w:t>
      </w:r>
    </w:p>
    <w:p w:rsidR="00000000" w:rsidRDefault="003C6B07">
      <w:pPr>
        <w:spacing w:after="240"/>
        <w:ind w:firstLine="400"/>
        <w:jc w:val="both"/>
      </w:pPr>
      <w:r>
        <w:t>в случае отзыва Национальной комиссией Республики Казахстан по ценным бумагам выданной ранее лицензии на биржевую деятельность. Решение Национальной комиссии Республики Казахстан по ценным бумагам об отзыве выданной ранее лицензии может быть обжаловано в с</w:t>
      </w:r>
      <w:r>
        <w:t>удебном порядке.</w:t>
      </w:r>
    </w:p>
    <w:p w:rsidR="00000000" w:rsidRDefault="003C6B07">
      <w:pPr>
        <w:spacing w:after="240"/>
        <w:jc w:val="center"/>
      </w:pPr>
      <w:r>
        <w:t>ГЛАВА VI. ЗАКЛЮЧИТЕЛЬНЫЕ ПОЛОЖЕНИЯ</w:t>
      </w:r>
    </w:p>
    <w:p w:rsidR="00000000" w:rsidRDefault="003C6B07">
      <w:pPr>
        <w:spacing w:after="240"/>
        <w:ind w:firstLine="400"/>
        <w:jc w:val="both"/>
      </w:pPr>
      <w:r>
        <w:t>Статья 45. Участие Республики Казахстан в международных договорах и конвенциях</w:t>
      </w:r>
    </w:p>
    <w:p w:rsidR="00000000" w:rsidRDefault="003C6B07">
      <w:pPr>
        <w:spacing w:after="240"/>
        <w:ind w:firstLine="400"/>
        <w:jc w:val="both"/>
      </w:pPr>
      <w:r>
        <w:t>Если международным договором, участницей которого является Республика Казахстан, установлены иные правила, чем те, которые пр</w:t>
      </w:r>
      <w:r>
        <w:t>едусмотрены настоящим Указом, применяются правила международного договора.</w:t>
      </w:r>
    </w:p>
    <w:p w:rsidR="00000000" w:rsidRDefault="003C6B07">
      <w:pPr>
        <w:spacing w:after="240"/>
        <w:ind w:firstLine="400"/>
        <w:jc w:val="both"/>
      </w:pPr>
      <w:r>
        <w:t>Статья 46. Порядок вступления в силу настоящего Указа</w:t>
      </w:r>
    </w:p>
    <w:p w:rsidR="00000000" w:rsidRDefault="003C6B07">
      <w:pPr>
        <w:spacing w:after="240"/>
        <w:ind w:firstLine="400"/>
        <w:jc w:val="both"/>
      </w:pPr>
      <w:r>
        <w:t xml:space="preserve">Настоящий Указ вступает в силу со </w:t>
      </w:r>
      <w:hyperlink r:id="rId8" w:history="1">
        <w:r>
          <w:rPr>
            <w:rStyle w:val="a3"/>
          </w:rPr>
          <w:t>дня опубликования</w:t>
        </w:r>
      </w:hyperlink>
      <w:r>
        <w:t>, за исключе</w:t>
      </w:r>
      <w:r>
        <w:t>нием части второй статьи 17, положения которой в части регистрации проспекта эмиссии банков с государственной долей собственности, вступает в силу с 1 января 1996 года. На период до 1 января 1996 года сохраняется прежний порядок этой регистрации.</w:t>
      </w:r>
    </w:p>
    <w:p w:rsidR="00000000" w:rsidRDefault="003C6B07">
      <w:pPr>
        <w:ind w:firstLine="400"/>
        <w:jc w:val="both"/>
      </w:pPr>
      <w:r>
        <w:t>Президент</w:t>
      </w:r>
      <w:r>
        <w:t xml:space="preserve"> Республики Казахстан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6B07" w:rsidRDefault="003C6B07" w:rsidP="003C6B07">
      <w:r>
        <w:separator/>
      </w:r>
    </w:p>
  </w:endnote>
  <w:endnote w:type="continuationSeparator" w:id="0">
    <w:p w:rsidR="003C6B07" w:rsidRDefault="003C6B07" w:rsidP="003C6B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6B07" w:rsidRDefault="003C6B0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6B07" w:rsidRDefault="003C6B0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6B07" w:rsidRDefault="003C6B0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6B07" w:rsidRDefault="003C6B07" w:rsidP="003C6B07">
      <w:r>
        <w:separator/>
      </w:r>
    </w:p>
  </w:footnote>
  <w:footnote w:type="continuationSeparator" w:id="0">
    <w:p w:rsidR="003C6B07" w:rsidRDefault="003C6B07" w:rsidP="003C6B0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6B07" w:rsidRDefault="003C6B0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6B07" w:rsidRDefault="003C6B07" w:rsidP="003C6B07">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3C6B07" w:rsidRPr="003C6B07" w:rsidRDefault="003C6B07" w:rsidP="003C6B07">
    <w:pPr>
      <w:pStyle w:val="a5"/>
      <w:spacing w:after="100"/>
      <w:jc w:val="right"/>
      <w:rPr>
        <w:rFonts w:ascii="Arial" w:hAnsi="Arial" w:cs="Arial"/>
        <w:color w:val="808080"/>
      </w:rPr>
    </w:pPr>
    <w:r>
      <w:rPr>
        <w:rFonts w:ascii="Arial" w:hAnsi="Arial" w:cs="Arial"/>
        <w:color w:val="808080"/>
      </w:rPr>
      <w:t>Документ: Указ Президента Республики Казахстан, имеющий силу закона, от 21 апреля 1995 года № 2227 О ценных бумагах и фондовой бирже (утратил силу)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6B07" w:rsidRDefault="003C6B0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C6B07"/>
    <w:rsid w:val="003C6B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C6B07"/>
    <w:pPr>
      <w:tabs>
        <w:tab w:val="center" w:pos="4677"/>
        <w:tab w:val="right" w:pos="9355"/>
      </w:tabs>
    </w:pPr>
  </w:style>
  <w:style w:type="character" w:customStyle="1" w:styleId="a6">
    <w:name w:val="Верхний колонтитул Знак"/>
    <w:basedOn w:val="a0"/>
    <w:link w:val="a5"/>
    <w:uiPriority w:val="99"/>
    <w:rsid w:val="003C6B07"/>
    <w:rPr>
      <w:rFonts w:eastAsiaTheme="minorEastAsia"/>
    </w:rPr>
  </w:style>
  <w:style w:type="paragraph" w:styleId="a7">
    <w:name w:val="footer"/>
    <w:basedOn w:val="a"/>
    <w:link w:val="a8"/>
    <w:uiPriority w:val="99"/>
    <w:unhideWhenUsed/>
    <w:rsid w:val="003C6B07"/>
    <w:pPr>
      <w:tabs>
        <w:tab w:val="center" w:pos="4677"/>
        <w:tab w:val="right" w:pos="9355"/>
      </w:tabs>
    </w:pPr>
  </w:style>
  <w:style w:type="character" w:customStyle="1" w:styleId="a8">
    <w:name w:val="Нижний колонтитул Знак"/>
    <w:basedOn w:val="a0"/>
    <w:link w:val="a7"/>
    <w:uiPriority w:val="99"/>
    <w:rsid w:val="003C6B07"/>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C6B07"/>
    <w:pPr>
      <w:tabs>
        <w:tab w:val="center" w:pos="4677"/>
        <w:tab w:val="right" w:pos="9355"/>
      </w:tabs>
    </w:pPr>
  </w:style>
  <w:style w:type="character" w:customStyle="1" w:styleId="a6">
    <w:name w:val="Верхний колонтитул Знак"/>
    <w:basedOn w:val="a0"/>
    <w:link w:val="a5"/>
    <w:uiPriority w:val="99"/>
    <w:rsid w:val="003C6B07"/>
    <w:rPr>
      <w:rFonts w:eastAsiaTheme="minorEastAsia"/>
    </w:rPr>
  </w:style>
  <w:style w:type="paragraph" w:styleId="a7">
    <w:name w:val="footer"/>
    <w:basedOn w:val="a"/>
    <w:link w:val="a8"/>
    <w:uiPriority w:val="99"/>
    <w:unhideWhenUsed/>
    <w:rsid w:val="003C6B07"/>
    <w:pPr>
      <w:tabs>
        <w:tab w:val="center" w:pos="4677"/>
        <w:tab w:val="right" w:pos="9355"/>
      </w:tabs>
    </w:pPr>
  </w:style>
  <w:style w:type="character" w:customStyle="1" w:styleId="a8">
    <w:name w:val="Нижний колонтитул Знак"/>
    <w:basedOn w:val="a0"/>
    <w:link w:val="a7"/>
    <w:uiPriority w:val="99"/>
    <w:rsid w:val="003C6B07"/>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2003621"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1007309"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5927</Words>
  <Characters>42855</Characters>
  <Application>Microsoft Office Word</Application>
  <DocSecurity>0</DocSecurity>
  <Lines>357</Lines>
  <Paragraphs>97</Paragraphs>
  <ScaleCrop>false</ScaleCrop>
  <Company/>
  <LinksUpToDate>false</LinksUpToDate>
  <CharactersWithSpaces>48685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Указ Президента Республики Казахстан, имеющий силу закона, от 21 апреля 1995 года № 2227 О ценных бумагах и фондовой бирже (утратил силу) (©Paragraph 2023)</dc:title>
  <dc:subject/>
  <dc:creator>Сергей М</dc:creator>
  <cp:keywords/>
  <dc:description/>
  <cp:lastModifiedBy>Сергей М</cp:lastModifiedBy>
  <cp:revision>2</cp:revision>
  <dcterms:created xsi:type="dcterms:W3CDTF">2023-10-30T14:45:00Z</dcterms:created>
  <dcterms:modified xsi:type="dcterms:W3CDTF">2023-10-30T14:45:00Z</dcterms:modified>
</cp:coreProperties>
</file>