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0DFD">
      <w:pPr>
        <w:spacing w:after="240"/>
        <w:jc w:val="center"/>
      </w:pPr>
      <w:bookmarkStart w:id="0" w:name="_GoBack"/>
      <w:bookmarkEnd w:id="0"/>
      <w:r>
        <w:rPr>
          <w:rStyle w:val="s1"/>
        </w:rPr>
        <w:t xml:space="preserve">Указ Президента Республики Казахстан, имеющий силу закона, от 3 октября </w:t>
      </w:r>
      <w:r>
        <w:br/>
      </w:r>
      <w:r>
        <w:rPr>
          <w:rStyle w:val="s1"/>
        </w:rPr>
        <w:t xml:space="preserve">1995 г. № 2475 О страховании (с изменениями и дополнениями внесенными </w:t>
      </w:r>
      <w:r>
        <w:br/>
      </w:r>
      <w:r>
        <w:rPr>
          <w:rStyle w:val="s1"/>
        </w:rPr>
        <w:t>Законами РК от 23.08.96 г. № 35-1; от 11.07.97г. № 154-1; от 2.06.97 г. N</w:t>
      </w:r>
      <w:r>
        <w:t xml:space="preserve"> </w:t>
      </w:r>
      <w:r>
        <w:br/>
      </w:r>
      <w:r>
        <w:rPr>
          <w:rStyle w:val="s1"/>
        </w:rPr>
        <w:t>115-1; от 16.07.99 г. № 436-1</w:t>
      </w:r>
    </w:p>
    <w:p w:rsidR="00000000" w:rsidRDefault="00240DFD">
      <w:pPr>
        <w:spacing w:after="240"/>
        <w:ind w:firstLine="400"/>
        <w:jc w:val="both"/>
      </w:pPr>
      <w:r>
        <w:rPr>
          <w:rStyle w:val="s3"/>
        </w:rPr>
        <w:t xml:space="preserve">Утратил силу в соответствии с </w:t>
      </w:r>
      <w:hyperlink r:id="rId7" w:history="1">
        <w:r>
          <w:rPr>
            <w:rStyle w:val="a3"/>
            <w:i/>
            <w:iCs/>
          </w:rPr>
          <w:t>Законом</w:t>
        </w:r>
      </w:hyperlink>
      <w:r>
        <w:rPr>
          <w:rStyle w:val="s3"/>
        </w:rPr>
        <w:t xml:space="preserve"> РК от 18.12.2000 г. № 127-II</w:t>
      </w:r>
    </w:p>
    <w:p w:rsidR="00000000" w:rsidRDefault="00240DFD">
      <w:pPr>
        <w:spacing w:after="240"/>
        <w:ind w:firstLine="400"/>
        <w:jc w:val="both"/>
      </w:pPr>
      <w:hyperlink r:id="rId8" w:anchor="sub_id=1" w:history="1">
        <w:r>
          <w:rPr>
            <w:rStyle w:val="a3"/>
            <w:i/>
            <w:iCs/>
          </w:rPr>
          <w:t>См. предыдущие редакции</w:t>
        </w:r>
      </w:hyperlink>
      <w:r>
        <w:rPr>
          <w:rStyle w:val="s3"/>
        </w:rPr>
        <w:t xml:space="preserve"> </w:t>
      </w:r>
    </w:p>
    <w:p w:rsidR="00000000" w:rsidRDefault="00240DFD">
      <w:pPr>
        <w:pStyle w:val="HTML"/>
      </w:pPr>
      <w:r>
        <w:rPr>
          <w:rStyle w:val="s3"/>
        </w:rPr>
        <w:t xml:space="preserve">     </w:t>
      </w:r>
      <w:hyperlink w:anchor="sub10000" w:history="1">
        <w:r>
          <w:rPr>
            <w:rStyle w:val="a3"/>
            <w:i/>
            <w:iCs/>
          </w:rPr>
          <w:t>Глава 1. Общие  положения                           (статьи  1 -  8)</w:t>
        </w:r>
      </w:hyperlink>
    </w:p>
    <w:p w:rsidR="00000000" w:rsidRDefault="00240DFD">
      <w:pPr>
        <w:pStyle w:val="HTML"/>
      </w:pPr>
      <w:r>
        <w:rPr>
          <w:rStyle w:val="s3"/>
        </w:rPr>
        <w:t xml:space="preserve">     </w:t>
      </w:r>
      <w:hyperlink w:anchor="sub90000" w:history="1">
        <w:r>
          <w:rPr>
            <w:rStyle w:val="a3"/>
            <w:i/>
            <w:iCs/>
          </w:rPr>
          <w:t>Глава 2. Участники  страховых  отношений            (статьи  9 - 13)</w:t>
        </w:r>
      </w:hyperlink>
      <w:r>
        <w:rPr>
          <w:rStyle w:val="s3"/>
        </w:rPr>
        <w:t xml:space="preserve">  </w:t>
      </w:r>
    </w:p>
    <w:p w:rsidR="00000000" w:rsidRDefault="00240DFD">
      <w:pPr>
        <w:pStyle w:val="HTML"/>
      </w:pPr>
      <w:r>
        <w:rPr>
          <w:rStyle w:val="s3"/>
        </w:rPr>
        <w:t>     </w:t>
      </w:r>
      <w:hyperlink w:anchor="sub140000" w:history="1">
        <w:r>
          <w:rPr>
            <w:rStyle w:val="a3"/>
            <w:i/>
            <w:iCs/>
          </w:rPr>
          <w:t>Глава 3. Договор  страхования</w:t>
        </w:r>
        <w:r>
          <w:rPr>
            <w:rStyle w:val="a3"/>
            <w:i/>
            <w:iCs/>
          </w:rPr>
          <w:t>                       (статьи 14 - 34)</w:t>
        </w:r>
      </w:hyperlink>
      <w:r>
        <w:rPr>
          <w:rStyle w:val="s3"/>
        </w:rPr>
        <w:t xml:space="preserve"> </w:t>
      </w:r>
    </w:p>
    <w:p w:rsidR="00000000" w:rsidRDefault="00240DFD">
      <w:pPr>
        <w:pStyle w:val="HTML"/>
      </w:pPr>
      <w:r>
        <w:rPr>
          <w:rStyle w:val="s3"/>
        </w:rPr>
        <w:t>     </w:t>
      </w:r>
      <w:hyperlink w:anchor="sub350000" w:history="1">
        <w:r>
          <w:rPr>
            <w:rStyle w:val="a3"/>
            <w:i/>
            <w:iCs/>
          </w:rPr>
          <w:t>Глава 4. Обеспечение   финансовой   устойчивости    (статьи 35 - 39)</w:t>
        </w:r>
      </w:hyperlink>
    </w:p>
    <w:p w:rsidR="00000000" w:rsidRDefault="00240DFD">
      <w:pPr>
        <w:pStyle w:val="HTML"/>
      </w:pPr>
      <w:r>
        <w:rPr>
          <w:rStyle w:val="s3"/>
        </w:rPr>
        <w:t xml:space="preserve">              </w:t>
      </w:r>
      <w:hyperlink w:anchor="sub350000" w:history="1">
        <w:r>
          <w:rPr>
            <w:rStyle w:val="a3"/>
            <w:i/>
            <w:iCs/>
          </w:rPr>
          <w:t>страховщика</w:t>
        </w:r>
      </w:hyperlink>
    </w:p>
    <w:p w:rsidR="00000000" w:rsidRDefault="00240DFD">
      <w:pPr>
        <w:pStyle w:val="HTML"/>
      </w:pPr>
      <w:r>
        <w:rPr>
          <w:rStyle w:val="s3"/>
        </w:rPr>
        <w:t xml:space="preserve">     </w:t>
      </w:r>
      <w:hyperlink w:anchor="sub400000" w:history="1">
        <w:r>
          <w:rPr>
            <w:rStyle w:val="a3"/>
            <w:i/>
            <w:iCs/>
          </w:rPr>
          <w:t>Глава 5. Госуд</w:t>
        </w:r>
        <w:r>
          <w:rPr>
            <w:rStyle w:val="a3"/>
            <w:i/>
            <w:iCs/>
          </w:rPr>
          <w:t>арственный надзор за осуществлением   (статьи 40 - 53)</w:t>
        </w:r>
      </w:hyperlink>
    </w:p>
    <w:p w:rsidR="00000000" w:rsidRDefault="00240DFD">
      <w:pPr>
        <w:pStyle w:val="HTML"/>
      </w:pPr>
      <w:r>
        <w:rPr>
          <w:rStyle w:val="s3"/>
        </w:rPr>
        <w:t xml:space="preserve">              </w:t>
      </w:r>
      <w:hyperlink w:anchor="sub400000" w:history="1">
        <w:r>
          <w:rPr>
            <w:rStyle w:val="a3"/>
            <w:i/>
            <w:iCs/>
          </w:rPr>
          <w:t>страховой деятельности</w:t>
        </w:r>
      </w:hyperlink>
    </w:p>
    <w:p w:rsidR="00000000" w:rsidRDefault="00240DFD">
      <w:pPr>
        <w:pStyle w:val="HTML"/>
      </w:pPr>
      <w:r>
        <w:t xml:space="preserve"> </w:t>
      </w:r>
    </w:p>
    <w:p w:rsidR="00000000" w:rsidRDefault="00240DFD">
      <w:pPr>
        <w:pStyle w:val="HTML"/>
      </w:pPr>
      <w:r>
        <w:t> </w:t>
      </w:r>
    </w:p>
    <w:p w:rsidR="00000000" w:rsidRDefault="00240DFD">
      <w:pPr>
        <w:spacing w:after="240"/>
        <w:ind w:firstLine="400"/>
        <w:jc w:val="both"/>
      </w:pPr>
      <w:r>
        <w:t xml:space="preserve">В соответствии со </w:t>
      </w:r>
      <w:hyperlink r:id="rId9" w:anchor="sub_id=10000" w:history="1">
        <w:r>
          <w:rPr>
            <w:rStyle w:val="a3"/>
          </w:rPr>
          <w:t>статьей 1</w:t>
        </w:r>
      </w:hyperlink>
      <w:r>
        <w:t xml:space="preserve"> Закона Республики </w:t>
      </w:r>
      <w:r>
        <w:t>Казахстан от 10 декабря 1993 года "О временном делегировании Президенту Республики Казахстан и главам местных администраций дополнительных полномочий" и в целях развития рынка страховых услуг, страховой защиты граждан и юридических лиц, издаю настоящий Ука</w:t>
      </w:r>
      <w:r>
        <w:t>з.</w:t>
      </w:r>
    </w:p>
    <w:p w:rsidR="00000000" w:rsidRDefault="00240DFD">
      <w:pPr>
        <w:spacing w:after="240"/>
        <w:jc w:val="center"/>
      </w:pPr>
      <w:bookmarkStart w:id="1" w:name="SUB10000"/>
      <w:bookmarkEnd w:id="1"/>
      <w:r>
        <w:rPr>
          <w:rStyle w:val="s1"/>
        </w:rPr>
        <w:t>Глава 1. Общие положения</w:t>
      </w:r>
    </w:p>
    <w:p w:rsidR="00000000" w:rsidRDefault="00240DFD">
      <w:pPr>
        <w:ind w:firstLine="400"/>
        <w:jc w:val="both"/>
      </w:pPr>
      <w:r>
        <w:rPr>
          <w:rStyle w:val="s3"/>
        </w:rPr>
        <w:t xml:space="preserve">В статью 1 внесены изменения в соответствии с </w:t>
      </w:r>
      <w:hyperlink r:id="rId10" w:anchor="sub_id=10700" w:history="1">
        <w:r>
          <w:rPr>
            <w:rStyle w:val="a3"/>
            <w:i/>
            <w:iCs/>
          </w:rPr>
          <w:t>Законом</w:t>
        </w:r>
      </w:hyperlink>
      <w:r>
        <w:rPr>
          <w:rStyle w:val="s3"/>
        </w:rPr>
        <w:t xml:space="preserve"> РК от 16.07.99 г. № 436-1 (см. </w:t>
      </w:r>
      <w:hyperlink r:id="rId11" w:anchor="sub_id=10000" w:history="1">
        <w:r>
          <w:rPr>
            <w:rStyle w:val="a3"/>
            <w:i/>
            <w:iCs/>
          </w:rPr>
          <w:t>стар. ред.</w:t>
        </w:r>
      </w:hyperlink>
      <w:r>
        <w:rPr>
          <w:rStyle w:val="s3"/>
        </w:rPr>
        <w:t>)</w:t>
      </w:r>
      <w:r>
        <w:t xml:space="preserve"> </w:t>
      </w:r>
    </w:p>
    <w:p w:rsidR="00000000" w:rsidRDefault="00240DFD">
      <w:pPr>
        <w:ind w:firstLine="400"/>
        <w:jc w:val="both"/>
      </w:pPr>
      <w:r>
        <w:rPr>
          <w:rStyle w:val="s1"/>
        </w:rPr>
        <w:t>Статья 1.</w:t>
      </w:r>
      <w:r>
        <w:t xml:space="preserve"> Понятие страхования и страховой деятельности </w:t>
      </w:r>
    </w:p>
    <w:p w:rsidR="00000000" w:rsidRDefault="00240DFD">
      <w:pPr>
        <w:ind w:firstLine="400"/>
        <w:jc w:val="both"/>
      </w:pPr>
      <w:r>
        <w:t xml:space="preserve">1. Страхование представляет собой отношение по имущественной защите интересов </w:t>
      </w:r>
      <w:hyperlink r:id="rId12" w:anchor="sub_id=120000" w:history="1">
        <w:r>
          <w:rPr>
            <w:rStyle w:val="a3"/>
          </w:rPr>
          <w:t>физич</w:t>
        </w:r>
        <w:r>
          <w:rPr>
            <w:rStyle w:val="a3"/>
          </w:rPr>
          <w:t>еских</w:t>
        </w:r>
      </w:hyperlink>
      <w:r>
        <w:t xml:space="preserve"> и </w:t>
      </w:r>
      <w:hyperlink r:id="rId13" w:anchor="sub_id=330000" w:history="1">
        <w:r>
          <w:rPr>
            <w:rStyle w:val="a3"/>
          </w:rPr>
          <w:t>юридических лиц</w:t>
        </w:r>
      </w:hyperlink>
      <w:r>
        <w:t xml:space="preserve"> (застрахованных) при наступлении определенных </w:t>
      </w:r>
      <w:hyperlink w:anchor="sub200000" w:history="1">
        <w:r>
          <w:rPr>
            <w:rStyle w:val="a3"/>
          </w:rPr>
          <w:t>страховых случаев</w:t>
        </w:r>
      </w:hyperlink>
      <w:r>
        <w:t xml:space="preserve"> посредством выплаты </w:t>
      </w:r>
      <w:hyperlink w:anchor="sub220000" w:history="1">
        <w:r>
          <w:rPr>
            <w:rStyle w:val="a3"/>
          </w:rPr>
          <w:t>страховых возмещений</w:t>
        </w:r>
      </w:hyperlink>
      <w:r>
        <w:t xml:space="preserve"> за счет денежных фондов, формируемых страховщиками из уплачиваемых им страхователями </w:t>
      </w:r>
      <w:hyperlink w:anchor="sub210000" w:history="1">
        <w:r>
          <w:rPr>
            <w:rStyle w:val="a3"/>
          </w:rPr>
          <w:t>страховых платежей</w:t>
        </w:r>
      </w:hyperlink>
      <w:r>
        <w:t xml:space="preserve">, а также из иных источников, не запрещенных законодательством. </w:t>
      </w:r>
    </w:p>
    <w:p w:rsidR="00000000" w:rsidRDefault="00240DFD">
      <w:pPr>
        <w:ind w:firstLine="400"/>
        <w:jc w:val="both"/>
      </w:pPr>
      <w:r>
        <w:t>2. Страховая деятельность - деятель</w:t>
      </w:r>
      <w:r>
        <w:t>ность страховых и перестраховочных организаций, страховых и перестраховочных брокеров, осуществляемая на основании соответствующей лицензии уполномоченного государственного органа, и, связанная с заключением и исполнением договоров страхования и перестрахо</w:t>
      </w:r>
      <w:r>
        <w:t xml:space="preserve">вания. </w:t>
      </w:r>
    </w:p>
    <w:p w:rsidR="00000000" w:rsidRDefault="00240DFD">
      <w:pPr>
        <w:spacing w:after="240"/>
        <w:ind w:firstLine="400"/>
        <w:jc w:val="both"/>
      </w:pPr>
      <w:r>
        <w:t xml:space="preserve">2-1. Уполномоченный государственный орган - орган государства, осуществляющий функции и полномочия по регулированию и надзору за страховой деятельностью в соответствии с полномочиями, определенными законодательством. </w:t>
      </w:r>
      <w:r>
        <w:rPr>
          <w:rStyle w:val="s3"/>
        </w:rPr>
        <w:t xml:space="preserve">Уполномоченным государственным </w:t>
      </w:r>
      <w:r>
        <w:rPr>
          <w:rStyle w:val="s3"/>
        </w:rPr>
        <w:t xml:space="preserve">органом по регулированию и надзору за страховой деятельностью является Национальный Банк РК. См. </w:t>
      </w:r>
      <w:hyperlink r:id="rId14" w:history="1">
        <w:r>
          <w:rPr>
            <w:rStyle w:val="a3"/>
            <w:i/>
            <w:iCs/>
          </w:rPr>
          <w:t>Указ</w:t>
        </w:r>
      </w:hyperlink>
      <w:r>
        <w:rPr>
          <w:rStyle w:val="s3"/>
        </w:rPr>
        <w:t xml:space="preserve"> Президента РК от 30 июня 1998 г. № 3986 О дальнейших мерах по оптимизации органов государс</w:t>
      </w:r>
      <w:r>
        <w:rPr>
          <w:rStyle w:val="s3"/>
        </w:rPr>
        <w:t>твенного управления.</w:t>
      </w:r>
    </w:p>
    <w:p w:rsidR="00000000" w:rsidRDefault="00240DFD">
      <w:pPr>
        <w:ind w:firstLine="400"/>
        <w:jc w:val="both"/>
      </w:pPr>
      <w:r>
        <w:rPr>
          <w:rStyle w:val="s3"/>
        </w:rPr>
        <w:t xml:space="preserve">В статью 2 внесены изменения в соответствии с </w:t>
      </w:r>
      <w:hyperlink r:id="rId15" w:anchor="sub_id=10700" w:history="1">
        <w:r>
          <w:rPr>
            <w:rStyle w:val="a3"/>
            <w:i/>
            <w:iCs/>
          </w:rPr>
          <w:t>Законом</w:t>
        </w:r>
      </w:hyperlink>
      <w:r>
        <w:rPr>
          <w:rStyle w:val="s3"/>
        </w:rPr>
        <w:t xml:space="preserve"> РК от 16.07.99 г. № 436-1 (см. </w:t>
      </w:r>
      <w:hyperlink r:id="rId16" w:anchor="sub_id=20000" w:history="1">
        <w:r>
          <w:rPr>
            <w:rStyle w:val="a3"/>
            <w:i/>
            <w:iCs/>
          </w:rPr>
          <w:t>стар. ред.</w:t>
        </w:r>
      </w:hyperlink>
      <w:r>
        <w:rPr>
          <w:rStyle w:val="s3"/>
        </w:rPr>
        <w:t>)</w:t>
      </w:r>
      <w:r>
        <w:t xml:space="preserve"> </w:t>
      </w:r>
    </w:p>
    <w:p w:rsidR="00000000" w:rsidRDefault="00240DFD">
      <w:pPr>
        <w:ind w:firstLine="400"/>
        <w:jc w:val="both"/>
      </w:pPr>
      <w:r>
        <w:rPr>
          <w:rStyle w:val="s1"/>
        </w:rPr>
        <w:t>Статья 2.</w:t>
      </w:r>
      <w:r>
        <w:t xml:space="preserve"> Законодательство о страховании </w:t>
      </w:r>
    </w:p>
    <w:p w:rsidR="00000000" w:rsidRDefault="00240DFD">
      <w:pPr>
        <w:spacing w:after="240"/>
        <w:ind w:firstLine="400"/>
        <w:jc w:val="both"/>
      </w:pPr>
      <w:r>
        <w:t xml:space="preserve">Законодательство о страховании состоит из соответствующих статей </w:t>
      </w:r>
      <w:hyperlink r:id="rId17" w:anchor="sub_id=8030000" w:history="1">
        <w:r>
          <w:rPr>
            <w:rStyle w:val="a3"/>
          </w:rPr>
          <w:t>Гражданского кодекса</w:t>
        </w:r>
      </w:hyperlink>
      <w:r>
        <w:t xml:space="preserve"> Республики Казахс</w:t>
      </w:r>
      <w:r>
        <w:t>тан, настоящего Указа, законодательных актов Республики Казахстан и принятых в соответствии с ними нормативных правовых актов Президента и Правительства Республики Казахстан, а также уполномоченного государственного органа.</w:t>
      </w:r>
    </w:p>
    <w:p w:rsidR="00000000" w:rsidRDefault="00240DFD">
      <w:pPr>
        <w:ind w:firstLine="400"/>
        <w:jc w:val="both"/>
      </w:pPr>
      <w:r>
        <w:rPr>
          <w:rStyle w:val="s3"/>
        </w:rPr>
        <w:t>Пункт 2 статьи 3 изложен в редак</w:t>
      </w:r>
      <w:r>
        <w:rPr>
          <w:rStyle w:val="s3"/>
        </w:rPr>
        <w:t xml:space="preserve">ции </w:t>
      </w:r>
      <w:hyperlink r:id="rId18" w:history="1">
        <w:r>
          <w:rPr>
            <w:rStyle w:val="a3"/>
            <w:i/>
            <w:iCs/>
          </w:rPr>
          <w:t>Закона</w:t>
        </w:r>
      </w:hyperlink>
      <w:r>
        <w:rPr>
          <w:rStyle w:val="s3"/>
        </w:rPr>
        <w:t xml:space="preserve"> РК от 23 августа 1996 г. № 35-1; внесены изменения в соответствии с </w:t>
      </w:r>
      <w:hyperlink r:id="rId19" w:anchor="sub_id=10700" w:history="1">
        <w:r>
          <w:rPr>
            <w:rStyle w:val="a3"/>
            <w:i/>
            <w:iCs/>
          </w:rPr>
          <w:t>Законом</w:t>
        </w:r>
      </w:hyperlink>
      <w:r>
        <w:rPr>
          <w:rStyle w:val="s3"/>
        </w:rPr>
        <w:t xml:space="preserve"> РК от 16.07.99 г. № 436</w:t>
      </w:r>
      <w:r>
        <w:rPr>
          <w:rStyle w:val="s3"/>
        </w:rPr>
        <w:t xml:space="preserve">-1 (см. </w:t>
      </w:r>
      <w:hyperlink r:id="rId20" w:anchor="sub_id=30000" w:history="1">
        <w:r>
          <w:rPr>
            <w:rStyle w:val="a3"/>
            <w:i/>
            <w:iCs/>
          </w:rPr>
          <w:t>стар. ред.</w:t>
        </w:r>
      </w:hyperlink>
      <w:r>
        <w:rPr>
          <w:rStyle w:val="s3"/>
        </w:rPr>
        <w:t>)</w:t>
      </w:r>
      <w:r>
        <w:t xml:space="preserve"> </w:t>
      </w:r>
    </w:p>
    <w:p w:rsidR="00000000" w:rsidRDefault="00240DFD">
      <w:pPr>
        <w:ind w:firstLine="400"/>
        <w:jc w:val="both"/>
      </w:pPr>
      <w:r>
        <w:rPr>
          <w:rStyle w:val="s1"/>
        </w:rPr>
        <w:t>Статья 3.</w:t>
      </w:r>
      <w:r>
        <w:t xml:space="preserve"> Отношения, регулируемые настоящим Указом </w:t>
      </w:r>
    </w:p>
    <w:p w:rsidR="00000000" w:rsidRDefault="00240DFD">
      <w:pPr>
        <w:ind w:firstLine="400"/>
        <w:jc w:val="both"/>
      </w:pPr>
      <w:r>
        <w:t xml:space="preserve">1. Настоящим Указом регулируются: </w:t>
      </w:r>
    </w:p>
    <w:p w:rsidR="00000000" w:rsidRDefault="00240DFD">
      <w:pPr>
        <w:ind w:firstLine="400"/>
        <w:jc w:val="both"/>
      </w:pPr>
      <w:r>
        <w:t>- отношения между страховщиком и страхователем, возникающие в проц</w:t>
      </w:r>
      <w:r>
        <w:t xml:space="preserve">ессе заключения и исполнения договора страхования; </w:t>
      </w:r>
    </w:p>
    <w:p w:rsidR="00000000" w:rsidRDefault="00240DFD">
      <w:pPr>
        <w:ind w:firstLine="400"/>
        <w:jc w:val="both"/>
      </w:pPr>
      <w:r>
        <w:t xml:space="preserve">- отношения страховщиков и страхователей с иными лицами (застрахованными и выгодоприобретателями), вытекающие из страхового отношения. </w:t>
      </w:r>
    </w:p>
    <w:p w:rsidR="00000000" w:rsidRDefault="00240DFD">
      <w:pPr>
        <w:ind w:firstLine="400"/>
        <w:jc w:val="both"/>
      </w:pPr>
      <w:r>
        <w:t xml:space="preserve">- отношения, возникающие в связи с осуществлением уполномоченным государственным органом своих функций и полномочий по регулированию и надзору за страховой деятельностью. </w:t>
      </w:r>
    </w:p>
    <w:p w:rsidR="00000000" w:rsidRDefault="00240DFD">
      <w:pPr>
        <w:spacing w:after="240"/>
        <w:ind w:firstLine="400"/>
        <w:jc w:val="both"/>
      </w:pPr>
      <w:r>
        <w:t>2. Особенности обязательного страхования регулируются специальным законодательством,</w:t>
      </w:r>
      <w:r>
        <w:t xml:space="preserve"> за исключением случаев, предусмотренных настоящим Указом. </w:t>
      </w:r>
      <w:r>
        <w:rPr>
          <w:rStyle w:val="s3"/>
        </w:rPr>
        <w:t xml:space="preserve">Отдельные вопросы обязательного страхования см. в постановлениях Правительства РК от 18 июля 1996 г. N </w:t>
      </w:r>
      <w:hyperlink r:id="rId21" w:history="1">
        <w:r>
          <w:rPr>
            <w:rStyle w:val="a3"/>
            <w:i/>
            <w:iCs/>
          </w:rPr>
          <w:t>916</w:t>
        </w:r>
      </w:hyperlink>
      <w:r>
        <w:rPr>
          <w:rStyle w:val="s3"/>
        </w:rPr>
        <w:t xml:space="preserve"> "Об утверждении положения </w:t>
      </w:r>
      <w:r>
        <w:rPr>
          <w:rStyle w:val="s3"/>
        </w:rPr>
        <w:t xml:space="preserve">о порядке организации и условиях проведения обязательного страхования нефтяных операций", от 10 декабря 1996 г. N </w:t>
      </w:r>
      <w:hyperlink r:id="rId22" w:history="1">
        <w:r>
          <w:rPr>
            <w:rStyle w:val="a3"/>
            <w:i/>
            <w:iCs/>
          </w:rPr>
          <w:t>1513</w:t>
        </w:r>
      </w:hyperlink>
      <w:r>
        <w:rPr>
          <w:rStyle w:val="s3"/>
        </w:rPr>
        <w:t xml:space="preserve"> "Об обязательном страховании сельскохозяйственного производства", от 2 ап</w:t>
      </w:r>
      <w:r>
        <w:rPr>
          <w:rStyle w:val="s3"/>
        </w:rPr>
        <w:t xml:space="preserve">реля 1997 г. N </w:t>
      </w:r>
      <w:hyperlink r:id="rId23" w:history="1">
        <w:r>
          <w:rPr>
            <w:rStyle w:val="a3"/>
            <w:i/>
            <w:iCs/>
          </w:rPr>
          <w:t>460</w:t>
        </w:r>
      </w:hyperlink>
      <w:r>
        <w:rPr>
          <w:rStyle w:val="s3"/>
        </w:rPr>
        <w:t xml:space="preserve"> "О порядке и условиях проведения обязательного страхования сельскохозяйственного производства", от 31 октября 1996 г. N </w:t>
      </w:r>
      <w:hyperlink r:id="rId24" w:history="1">
        <w:r>
          <w:rPr>
            <w:rStyle w:val="a3"/>
            <w:i/>
            <w:iCs/>
          </w:rPr>
          <w:t>1319</w:t>
        </w:r>
      </w:hyperlink>
      <w:r>
        <w:rPr>
          <w:rStyle w:val="s3"/>
        </w:rPr>
        <w:t xml:space="preserve"> "Об обязательном страховании гражданско-правовой ответственности владельцев автотранспортных средств", от 29 июля 1998 г. N </w:t>
      </w:r>
      <w:hyperlink r:id="rId25" w:history="1">
        <w:r>
          <w:rPr>
            <w:rStyle w:val="a3"/>
            <w:i/>
            <w:iCs/>
          </w:rPr>
          <w:t>718</w:t>
        </w:r>
      </w:hyperlink>
      <w:r>
        <w:rPr>
          <w:rStyle w:val="s3"/>
        </w:rPr>
        <w:t xml:space="preserve"> "</w:t>
      </w:r>
      <w:r>
        <w:rPr>
          <w:rStyle w:val="s3"/>
        </w:rPr>
        <w:t xml:space="preserve">Об обязательном страховании гражданско-правовой ответственности частных нотариусов" и от 14 октября 1996 г. N </w:t>
      </w:r>
      <w:hyperlink r:id="rId26" w:history="1">
        <w:r>
          <w:rPr>
            <w:rStyle w:val="a3"/>
            <w:i/>
            <w:iCs/>
          </w:rPr>
          <w:t>1257</w:t>
        </w:r>
      </w:hyperlink>
      <w:r>
        <w:rPr>
          <w:rStyle w:val="s3"/>
        </w:rPr>
        <w:t xml:space="preserve"> "Об обязательном страховании гражданской ответственности перевозчика перед па</w:t>
      </w:r>
      <w:r>
        <w:rPr>
          <w:rStyle w:val="s3"/>
        </w:rPr>
        <w:t>ссажирами".</w:t>
      </w:r>
    </w:p>
    <w:p w:rsidR="00000000" w:rsidRDefault="00240DFD">
      <w:pPr>
        <w:ind w:firstLine="400"/>
        <w:jc w:val="both"/>
      </w:pPr>
      <w:r>
        <w:rPr>
          <w:rStyle w:val="s1"/>
        </w:rPr>
        <w:t>Статья 4.</w:t>
      </w:r>
      <w:r>
        <w:t xml:space="preserve"> Виды страхования </w:t>
      </w:r>
    </w:p>
    <w:p w:rsidR="00000000" w:rsidRDefault="00240DFD">
      <w:pPr>
        <w:ind w:firstLine="400"/>
        <w:jc w:val="both"/>
      </w:pPr>
      <w:r>
        <w:t xml:space="preserve">Страхование подразделяется: </w:t>
      </w:r>
    </w:p>
    <w:p w:rsidR="00000000" w:rsidRDefault="00240DFD">
      <w:pPr>
        <w:ind w:firstLine="400"/>
        <w:jc w:val="both"/>
      </w:pPr>
      <w:r>
        <w:t xml:space="preserve">1) по степени обязательности на: </w:t>
      </w:r>
    </w:p>
    <w:p w:rsidR="00000000" w:rsidRDefault="00240DFD">
      <w:pPr>
        <w:ind w:firstLine="400"/>
        <w:jc w:val="both"/>
      </w:pPr>
      <w:r>
        <w:t xml:space="preserve">а) добровольное; </w:t>
      </w:r>
    </w:p>
    <w:p w:rsidR="00000000" w:rsidRDefault="00240DFD">
      <w:pPr>
        <w:ind w:firstLine="400"/>
        <w:jc w:val="both"/>
      </w:pPr>
      <w:r>
        <w:t xml:space="preserve">б) обязательное; </w:t>
      </w:r>
    </w:p>
    <w:p w:rsidR="00000000" w:rsidRDefault="00240DFD">
      <w:pPr>
        <w:ind w:firstLine="400"/>
        <w:jc w:val="both"/>
      </w:pPr>
      <w:r>
        <w:t xml:space="preserve">2) по объекту страхования на: </w:t>
      </w:r>
    </w:p>
    <w:p w:rsidR="00000000" w:rsidRDefault="00240DFD">
      <w:pPr>
        <w:ind w:firstLine="400"/>
        <w:jc w:val="both"/>
      </w:pPr>
      <w:r>
        <w:t xml:space="preserve">а) личное; </w:t>
      </w:r>
    </w:p>
    <w:p w:rsidR="00000000" w:rsidRDefault="00240DFD">
      <w:pPr>
        <w:spacing w:after="240"/>
        <w:ind w:firstLine="400"/>
        <w:jc w:val="both"/>
      </w:pPr>
      <w:r>
        <w:t>б) имущественное.</w:t>
      </w:r>
    </w:p>
    <w:p w:rsidR="00000000" w:rsidRDefault="00240DFD">
      <w:pPr>
        <w:ind w:firstLine="400"/>
        <w:jc w:val="both"/>
      </w:pPr>
      <w:r>
        <w:rPr>
          <w:rStyle w:val="s3"/>
        </w:rPr>
        <w:t xml:space="preserve">Пункт 2 статьи 5 изложен в редакции </w:t>
      </w:r>
      <w:hyperlink r:id="rId27" w:history="1">
        <w:r>
          <w:rPr>
            <w:rStyle w:val="a3"/>
            <w:i/>
            <w:iCs/>
          </w:rPr>
          <w:t>Закона</w:t>
        </w:r>
      </w:hyperlink>
      <w:r>
        <w:rPr>
          <w:rStyle w:val="s3"/>
        </w:rPr>
        <w:t xml:space="preserve"> РК от 23 августа 1996 г. № 35-1; в пункт 4 внесены изменения в соответствии с </w:t>
      </w:r>
      <w:hyperlink r:id="rId28" w:anchor="sub_id=10700" w:history="1">
        <w:r>
          <w:rPr>
            <w:rStyle w:val="a3"/>
            <w:i/>
            <w:iCs/>
          </w:rPr>
          <w:t>Законом</w:t>
        </w:r>
      </w:hyperlink>
      <w:r>
        <w:rPr>
          <w:rStyle w:val="s3"/>
        </w:rPr>
        <w:t xml:space="preserve"> РК от 16.07.99 г. № 436-1 (см. </w:t>
      </w:r>
      <w:hyperlink r:id="rId29" w:anchor="sub_id=50400" w:history="1">
        <w:r>
          <w:rPr>
            <w:rStyle w:val="a3"/>
            <w:i/>
            <w:iCs/>
          </w:rPr>
          <w:t>стар. ред.</w:t>
        </w:r>
      </w:hyperlink>
      <w:r>
        <w:rPr>
          <w:rStyle w:val="s3"/>
        </w:rPr>
        <w:t>)</w:t>
      </w:r>
      <w:r>
        <w:t xml:space="preserve"> </w:t>
      </w:r>
    </w:p>
    <w:p w:rsidR="00000000" w:rsidRDefault="00240DFD">
      <w:pPr>
        <w:ind w:firstLine="400"/>
        <w:jc w:val="both"/>
      </w:pPr>
      <w:r>
        <w:rPr>
          <w:rStyle w:val="s1"/>
        </w:rPr>
        <w:t>Статья 5.</w:t>
      </w:r>
      <w:r>
        <w:t xml:space="preserve"> Обязательное и добровольное страхование </w:t>
      </w:r>
    </w:p>
    <w:p w:rsidR="00000000" w:rsidRDefault="00240DFD">
      <w:pPr>
        <w:ind w:firstLine="400"/>
        <w:jc w:val="both"/>
      </w:pPr>
      <w:r>
        <w:t xml:space="preserve">1. Обязательное страхование - страхование, осуществляемое в силу требований закона. </w:t>
      </w:r>
    </w:p>
    <w:p w:rsidR="00000000" w:rsidRDefault="00240DFD">
      <w:pPr>
        <w:ind w:firstLine="400"/>
        <w:jc w:val="both"/>
      </w:pPr>
      <w:r>
        <w:t>2. Виды обязательного страхован</w:t>
      </w:r>
      <w:r>
        <w:t xml:space="preserve">ия устанавливаются законодательными актами, за исключением случаев, предусмотренных настоящим Указом. </w:t>
      </w:r>
      <w:r>
        <w:rPr>
          <w:rStyle w:val="s3"/>
        </w:rPr>
        <w:t xml:space="preserve">В соответствии с </w:t>
      </w:r>
      <w:hyperlink r:id="rId30" w:anchor="sub_id=320000" w:history="1">
        <w:r>
          <w:rPr>
            <w:rStyle w:val="a3"/>
            <w:i/>
            <w:iCs/>
          </w:rPr>
          <w:t>Законом</w:t>
        </w:r>
      </w:hyperlink>
      <w:r>
        <w:rPr>
          <w:rStyle w:val="s3"/>
        </w:rPr>
        <w:t xml:space="preserve"> РК от 15 июля 1997 г. № 161-1 обязательному ст</w:t>
      </w:r>
      <w:r>
        <w:rPr>
          <w:rStyle w:val="s3"/>
        </w:rPr>
        <w:t>рахованию подлежат юридические лица и граждане, занимающиеся экологически опасными видами хозяйственной и иной деятельностью.</w:t>
      </w:r>
      <w:r>
        <w:t xml:space="preserve"> Порядок и условия проведения обязательного страхования устанавливаются Правительством Республики Казахстан в той мере, в которой о</w:t>
      </w:r>
      <w:r>
        <w:t xml:space="preserve">ни не предусмотрены законодательными актами Республики Казахстан. </w:t>
      </w:r>
    </w:p>
    <w:p w:rsidR="00000000" w:rsidRDefault="00240DFD">
      <w:pPr>
        <w:ind w:firstLine="400"/>
        <w:jc w:val="both"/>
      </w:pPr>
      <w:r>
        <w:t xml:space="preserve">Установить обязательное страхование урожая, многолетних насаждений, сельскохозяйственных животных, движимого и недвижимого имущества, продукции и товаров сельскохозяйственного производства </w:t>
      </w:r>
      <w:r>
        <w:t xml:space="preserve">от неблагоприятных природно-климатических условий, эпизоотии и других стихийных бедствий. </w:t>
      </w:r>
      <w:r>
        <w:rPr>
          <w:rStyle w:val="s3"/>
        </w:rPr>
        <w:t xml:space="preserve">См. </w:t>
      </w:r>
      <w:hyperlink r:id="rId31" w:anchor="sub_id=100" w:history="1">
        <w:r>
          <w:rPr>
            <w:rStyle w:val="a3"/>
            <w:i/>
            <w:iCs/>
          </w:rPr>
          <w:t>положение</w:t>
        </w:r>
      </w:hyperlink>
      <w:r>
        <w:rPr>
          <w:rStyle w:val="s3"/>
        </w:rPr>
        <w:t xml:space="preserve"> "О порядке и условиях проведения обязательного страхования сельскохозяйс</w:t>
      </w:r>
      <w:r>
        <w:rPr>
          <w:rStyle w:val="s3"/>
        </w:rPr>
        <w:t xml:space="preserve">твенного производства" утвержденное </w:t>
      </w:r>
      <w:hyperlink r:id="rId32" w:history="1">
        <w:r>
          <w:rPr>
            <w:rStyle w:val="a3"/>
            <w:i/>
            <w:iCs/>
          </w:rPr>
          <w:t>постановлением</w:t>
        </w:r>
      </w:hyperlink>
      <w:r>
        <w:rPr>
          <w:rStyle w:val="s3"/>
        </w:rPr>
        <w:t xml:space="preserve"> Правительства РК от 2 апреля 1997 г. № 460</w:t>
      </w:r>
      <w:r>
        <w:t xml:space="preserve"> </w:t>
      </w:r>
    </w:p>
    <w:p w:rsidR="00000000" w:rsidRDefault="00240DFD">
      <w:pPr>
        <w:ind w:firstLine="400"/>
        <w:jc w:val="both"/>
      </w:pPr>
      <w:r>
        <w:t>3. Обязанность страховать свою жизнь или здоровье не может быть возложена на гражданина ни законо</w:t>
      </w:r>
      <w:r>
        <w:t xml:space="preserve">дательством, ни договором. </w:t>
      </w:r>
    </w:p>
    <w:p w:rsidR="00000000" w:rsidRDefault="00240DFD">
      <w:pPr>
        <w:ind w:firstLine="400"/>
        <w:jc w:val="both"/>
      </w:pPr>
      <w:r>
        <w:t xml:space="preserve">4. При обязательном страховании страхователь обязан заключить договор со страховщиком на условиях, предписанных законодательным актом, регулирующим данный вид страхования. </w:t>
      </w:r>
    </w:p>
    <w:p w:rsidR="00000000" w:rsidRDefault="00240DFD">
      <w:pPr>
        <w:ind w:firstLine="400"/>
        <w:jc w:val="both"/>
      </w:pPr>
      <w:bookmarkStart w:id="2" w:name="SUB50500"/>
      <w:bookmarkEnd w:id="2"/>
      <w:r>
        <w:t>5. Договор обязательного страхования может быть заключе</w:t>
      </w:r>
      <w:r>
        <w:t xml:space="preserve">н только со страховщиком, имеющим лицензию на осуществление данного вида страхования. Заключение такого договора для упомянутого страховщика является обязательным. </w:t>
      </w:r>
    </w:p>
    <w:p w:rsidR="00000000" w:rsidRDefault="00240DFD">
      <w:pPr>
        <w:ind w:firstLine="400"/>
        <w:jc w:val="both"/>
      </w:pPr>
      <w:r>
        <w:t xml:space="preserve">6. Добровольное страхование - страхование, осуществляемое в силу волеизъявления сторон. </w:t>
      </w:r>
    </w:p>
    <w:p w:rsidR="00000000" w:rsidRDefault="00240DFD">
      <w:pPr>
        <w:ind w:firstLine="400"/>
        <w:jc w:val="both"/>
      </w:pPr>
      <w:r>
        <w:t>Ви</w:t>
      </w:r>
      <w:r>
        <w:t xml:space="preserve">ды, условия и порядок добровольного страхования определяются соглашением сторон. </w:t>
      </w:r>
    </w:p>
    <w:p w:rsidR="00000000" w:rsidRDefault="00240DFD">
      <w:pPr>
        <w:ind w:firstLine="400"/>
        <w:jc w:val="both"/>
      </w:pPr>
      <w:r>
        <w:t xml:space="preserve">7. Объектом страхования может быть любой интерес гражданина или юридического лица. </w:t>
      </w:r>
    </w:p>
    <w:p w:rsidR="00000000" w:rsidRDefault="00240DFD">
      <w:pPr>
        <w:ind w:firstLine="400"/>
        <w:jc w:val="both"/>
      </w:pPr>
      <w:r>
        <w:t xml:space="preserve">Не подлежат страхованию противоправные интересы страхователя. </w:t>
      </w:r>
    </w:p>
    <w:p w:rsidR="00000000" w:rsidRDefault="00240DFD">
      <w:pPr>
        <w:spacing w:after="240"/>
        <w:ind w:firstLine="400"/>
        <w:jc w:val="both"/>
      </w:pPr>
      <w:r>
        <w:t>Объект страхования по обяза</w:t>
      </w:r>
      <w:r>
        <w:t>тельным видам страхования определяется законодательством, регулирующим данный вид страхования.</w:t>
      </w:r>
    </w:p>
    <w:p w:rsidR="00000000" w:rsidRDefault="00240DFD">
      <w:pPr>
        <w:ind w:firstLine="400"/>
        <w:jc w:val="both"/>
      </w:pPr>
      <w:bookmarkStart w:id="3" w:name="SUB60000"/>
      <w:bookmarkEnd w:id="3"/>
      <w:r>
        <w:rPr>
          <w:rStyle w:val="s1"/>
        </w:rPr>
        <w:t>Статья 6.</w:t>
      </w:r>
      <w:r>
        <w:t xml:space="preserve"> Последствия нарушения правил об обязательном страховании </w:t>
      </w:r>
    </w:p>
    <w:p w:rsidR="00000000" w:rsidRDefault="00240DFD">
      <w:pPr>
        <w:ind w:firstLine="400"/>
        <w:jc w:val="both"/>
      </w:pPr>
      <w:r>
        <w:t>1. Лицо, в пользу которого в соответствии с законодательным актом должно быть осуществлено об</w:t>
      </w:r>
      <w:r>
        <w:t xml:space="preserve">язательное страхование, вправе, если ему стало известно, что оно не застраховано, потребовать в судебном порядке своего страхования от страхователя, на которого возложена данная обязанность. </w:t>
      </w:r>
    </w:p>
    <w:p w:rsidR="00000000" w:rsidRDefault="00240DFD">
      <w:pPr>
        <w:ind w:firstLine="400"/>
        <w:jc w:val="both"/>
      </w:pPr>
      <w:r>
        <w:t>2. Если страхователь не заключил договор страхования либо заключ</w:t>
      </w:r>
      <w:r>
        <w:t>ил его на условиях, ухудшающих положение застрахованного по сравнению с тем, которое предусмотрено законодательством, он при наступлении страхового случая несет ответственность перед застрахованным на тех же условиях, на каких должно было бы быть выплачено</w:t>
      </w:r>
      <w:r>
        <w:t xml:space="preserve"> страховое возмещение при надлежащем страховании. </w:t>
      </w:r>
    </w:p>
    <w:p w:rsidR="00000000" w:rsidRDefault="00240DFD">
      <w:pPr>
        <w:spacing w:after="240"/>
        <w:ind w:firstLine="400"/>
        <w:jc w:val="both"/>
      </w:pPr>
      <w:r>
        <w:t xml:space="preserve">3. Страхователь вправе требовать в судебном порядке понуждения страховщика, обязанного в соответствии с </w:t>
      </w:r>
      <w:hyperlink w:anchor="sub50500" w:history="1">
        <w:r>
          <w:rPr>
            <w:rStyle w:val="a3"/>
          </w:rPr>
          <w:t>пунктом 5</w:t>
        </w:r>
      </w:hyperlink>
      <w:r>
        <w:t xml:space="preserve"> статьи 5 настоящего Указа осуществить страхование.</w:t>
      </w:r>
    </w:p>
    <w:p w:rsidR="00000000" w:rsidRDefault="00240DFD">
      <w:pPr>
        <w:ind w:firstLine="400"/>
        <w:jc w:val="both"/>
      </w:pPr>
      <w:r>
        <w:rPr>
          <w:rStyle w:val="s1"/>
        </w:rPr>
        <w:t>Статья 7.</w:t>
      </w:r>
      <w:r>
        <w:t xml:space="preserve"> Личное и имущественное страхование. </w:t>
      </w:r>
    </w:p>
    <w:p w:rsidR="00000000" w:rsidRDefault="00240DFD">
      <w:pPr>
        <w:ind w:firstLine="400"/>
        <w:jc w:val="both"/>
      </w:pPr>
      <w:r>
        <w:t xml:space="preserve">1. К личному страхованию относится страхование жизни, здоровья, трудоспособности и иных интересов, связанных с личностью гражданина. </w:t>
      </w:r>
      <w:r>
        <w:rPr>
          <w:rStyle w:val="s3"/>
        </w:rPr>
        <w:t>К иным интересам, связанным с личностью гражданина можно отнести страхование на дожит</w:t>
      </w:r>
      <w:r>
        <w:rPr>
          <w:rStyle w:val="s3"/>
        </w:rPr>
        <w:t>ие, страхование до совершеннолетия, страхование к свадьбе т.п.</w:t>
      </w:r>
      <w:r>
        <w:t xml:space="preserve"> </w:t>
      </w:r>
    </w:p>
    <w:p w:rsidR="00000000" w:rsidRDefault="00240DFD">
      <w:pPr>
        <w:ind w:firstLine="400"/>
        <w:jc w:val="both"/>
      </w:pPr>
      <w:r>
        <w:t xml:space="preserve">2. К имущественному страхованию относится страхование </w:t>
      </w:r>
      <w:hyperlink r:id="rId33" w:anchor="sub_id=1150200" w:history="1">
        <w:r>
          <w:rPr>
            <w:rStyle w:val="a3"/>
          </w:rPr>
          <w:t>имущества</w:t>
        </w:r>
      </w:hyperlink>
      <w:r>
        <w:t xml:space="preserve"> и связанных с ним интересов, включая страхов</w:t>
      </w:r>
      <w:r>
        <w:t xml:space="preserve">ание предпринимательских рисков и гражданско-правовой ответственности. </w:t>
      </w:r>
    </w:p>
    <w:p w:rsidR="00000000" w:rsidRDefault="00240DFD">
      <w:pPr>
        <w:ind w:firstLine="400"/>
        <w:jc w:val="both"/>
      </w:pPr>
      <w:r>
        <w:t>При страховании предпринимательских рисков страхуется риск неполучения ожидаемых доходов от предпринимательской деятельности из-за нарушения своих обязательств контрагентами предприним</w:t>
      </w:r>
      <w:r>
        <w:t xml:space="preserve">ателя или условий этой деятельности по не зависящим от предпринимателя обстоятельствам. </w:t>
      </w:r>
      <w:r>
        <w:rPr>
          <w:rStyle w:val="s3"/>
        </w:rPr>
        <w:t>В соответствии с настоящим Указом по договору страхования предпринимательского риска выгодоприобретателем может быть только страхователь, который одновременно должен яв</w:t>
      </w:r>
      <w:r>
        <w:rPr>
          <w:rStyle w:val="s3"/>
        </w:rPr>
        <w:t>ляться застрахованным.</w:t>
      </w:r>
      <w:r>
        <w:t xml:space="preserve"> </w:t>
      </w:r>
    </w:p>
    <w:p w:rsidR="00000000" w:rsidRDefault="00240DFD">
      <w:pPr>
        <w:spacing w:after="240"/>
        <w:ind w:firstLine="400"/>
        <w:jc w:val="both"/>
      </w:pPr>
      <w:r>
        <w:t>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других лиц, а также ответственности по обязательствам, возн</w:t>
      </w:r>
      <w:r>
        <w:t>икающим из договоров или иных оснований.</w:t>
      </w:r>
    </w:p>
    <w:p w:rsidR="00000000" w:rsidRDefault="00240DFD">
      <w:pPr>
        <w:ind w:firstLine="400"/>
        <w:jc w:val="both"/>
      </w:pPr>
      <w:r>
        <w:rPr>
          <w:rStyle w:val="s3"/>
        </w:rPr>
        <w:t xml:space="preserve">В статью 8 внесены изменения в соответствии с </w:t>
      </w:r>
      <w:hyperlink r:id="rId34" w:anchor="sub_id=10700" w:history="1">
        <w:r>
          <w:rPr>
            <w:rStyle w:val="a3"/>
            <w:i/>
            <w:iCs/>
          </w:rPr>
          <w:t>Законом</w:t>
        </w:r>
      </w:hyperlink>
      <w:r>
        <w:rPr>
          <w:rStyle w:val="s3"/>
        </w:rPr>
        <w:t xml:space="preserve"> РК от 16.07.99 г. № 436-1 (см. </w:t>
      </w:r>
      <w:hyperlink r:id="rId35" w:anchor="sub_id=80000" w:history="1">
        <w:r>
          <w:rPr>
            <w:rStyle w:val="a3"/>
            <w:i/>
            <w:iCs/>
          </w:rPr>
          <w:t>стар. ред.</w:t>
        </w:r>
      </w:hyperlink>
      <w:r>
        <w:rPr>
          <w:rStyle w:val="s3"/>
        </w:rPr>
        <w:t>)</w:t>
      </w:r>
      <w:r>
        <w:t xml:space="preserve"> </w:t>
      </w:r>
    </w:p>
    <w:p w:rsidR="00000000" w:rsidRDefault="00240DFD">
      <w:pPr>
        <w:ind w:firstLine="400"/>
        <w:jc w:val="both"/>
      </w:pPr>
      <w:r>
        <w:rPr>
          <w:rStyle w:val="s1"/>
        </w:rPr>
        <w:t>Статья 8.</w:t>
      </w:r>
      <w:r>
        <w:t xml:space="preserve"> Деятельность иностранных юридических лиц и иностранных граждан на территории Республики Казахстан в области страхования </w:t>
      </w:r>
    </w:p>
    <w:p w:rsidR="00000000" w:rsidRDefault="00240DFD">
      <w:pPr>
        <w:ind w:firstLine="400"/>
        <w:jc w:val="both"/>
      </w:pPr>
      <w:r>
        <w:t>1. Иностранные граждане, лица без гражданства, иностранные юридические лица, о</w:t>
      </w:r>
      <w:r>
        <w:t xml:space="preserve">существляющие свою деятельность на территории Республики Казахстан, пользуются правом на страховую защиту наравне с гражданами и юридическими лицами Республики Казахстан. </w:t>
      </w:r>
    </w:p>
    <w:p w:rsidR="00000000" w:rsidRDefault="00240DFD">
      <w:pPr>
        <w:ind w:firstLine="400"/>
        <w:jc w:val="both"/>
      </w:pPr>
      <w:r>
        <w:t>Иностранные граждане, лица без гражданства, предприятия с иностранным участием, фили</w:t>
      </w:r>
      <w:r>
        <w:t>алы и представительства иностранных юридических лиц, осуществляющие свою деятельность на территории Республики Казахстан, производят страхование рисков, связанных с этой деятельностью, в страховых организациях Республики Казахстан в соответствии с законода</w:t>
      </w:r>
      <w:r>
        <w:t xml:space="preserve">тельством Республики Казахстан о страховании. </w:t>
      </w:r>
    </w:p>
    <w:p w:rsidR="00000000" w:rsidRDefault="00240DFD">
      <w:pPr>
        <w:ind w:firstLine="400"/>
        <w:jc w:val="both"/>
      </w:pPr>
      <w:bookmarkStart w:id="4" w:name="SUB80200"/>
      <w:bookmarkEnd w:id="4"/>
      <w:r>
        <w:t xml:space="preserve">2. Деятельность иностранных страховых и перестраховочных организаций, иностранных страховых посредников на территории Республики Казахстан в качестве непосредственного страховщика запрещается. </w:t>
      </w:r>
    </w:p>
    <w:p w:rsidR="00000000" w:rsidRDefault="00240DFD">
      <w:pPr>
        <w:ind w:firstLine="400"/>
        <w:jc w:val="both"/>
      </w:pPr>
      <w:r>
        <w:t>3. Деятельность</w:t>
      </w:r>
      <w:r>
        <w:t xml:space="preserve"> иностранных страховых и перестраховочных организаций по перестраховке рисков, принятых на себя страховщиками Республики Казахстан, осуществляется на территории Республики Казахстан через филиалы и представительства указанных организаций, зарегистрированны</w:t>
      </w:r>
      <w:r>
        <w:t xml:space="preserve">е в установленном порядке. </w:t>
      </w:r>
      <w:r>
        <w:rPr>
          <w:rStyle w:val="s3"/>
        </w:rPr>
        <w:t xml:space="preserve">См. </w:t>
      </w:r>
      <w:hyperlink r:id="rId36" w:history="1">
        <w:r>
          <w:rPr>
            <w:rStyle w:val="a3"/>
            <w:i/>
            <w:iCs/>
          </w:rPr>
          <w:t>Указ</w:t>
        </w:r>
      </w:hyperlink>
      <w:r>
        <w:rPr>
          <w:rStyle w:val="s3"/>
        </w:rPr>
        <w:t xml:space="preserve"> Президента РК, имеющий силу закона, от 17 апреля 1995 г. № 2198 "О государственной регистрации юридических лиц".</w:t>
      </w:r>
      <w:r>
        <w:t xml:space="preserve"> </w:t>
      </w:r>
    </w:p>
    <w:p w:rsidR="00000000" w:rsidRDefault="00240DFD">
      <w:pPr>
        <w:ind w:firstLine="400"/>
        <w:jc w:val="both"/>
      </w:pPr>
      <w:r>
        <w:t>Страховщики Республики Казахстан могут пер</w:t>
      </w:r>
      <w:r>
        <w:t xml:space="preserve">естраховывать свои риски непосредственно у иностранных перестраховщиков. </w:t>
      </w:r>
    </w:p>
    <w:p w:rsidR="00000000" w:rsidRDefault="00240DFD">
      <w:pPr>
        <w:ind w:firstLine="400"/>
        <w:jc w:val="both"/>
      </w:pPr>
      <w:r>
        <w:t>4. Осуществление на территории Республики Казахстан иностранными юридическими лицами функций страхового брокера допускается лишь в области оказания услуг страховщикам Республики Каза</w:t>
      </w:r>
      <w:r>
        <w:t xml:space="preserve">хстан по перестрахованию их рисков за рубежом. При этом иностранные юридические лица осуществляют свою деятельность на территории Республики Казахстан через филиалы и представительства, зарегистрированные в установленном порядке. </w:t>
      </w:r>
    </w:p>
    <w:p w:rsidR="00000000" w:rsidRDefault="00240DFD">
      <w:pPr>
        <w:ind w:firstLine="400"/>
        <w:jc w:val="both"/>
      </w:pPr>
      <w:r>
        <w:t>Страховщики Республики Ка</w:t>
      </w:r>
      <w:r>
        <w:t xml:space="preserve">захстан в связи с размещением своих рисков в перестрахование за рубежом могут пользоваться услугами иностранных брокерских организаций непосредственно. </w:t>
      </w:r>
    </w:p>
    <w:p w:rsidR="00000000" w:rsidRDefault="00240DFD">
      <w:pPr>
        <w:ind w:firstLine="400"/>
        <w:jc w:val="both"/>
      </w:pPr>
      <w:r>
        <w:t>5. Осуществление брокерской деятельности в области страхования предприятиями с иностранным участием (ин</w:t>
      </w:r>
      <w:r>
        <w:t xml:space="preserve">остранными предприятиями и совместными предприятиями) производится на тех же условиях, что и деятельность прочих юридических лиц Республики Казахстан. </w:t>
      </w:r>
    </w:p>
    <w:p w:rsidR="00000000" w:rsidRDefault="00240DFD">
      <w:pPr>
        <w:ind w:firstLine="400"/>
        <w:jc w:val="both"/>
      </w:pPr>
      <w:r>
        <w:t>5-1. Страховая (перестраховочная) организация с иностранным участием - страховая (перестраховочная) орга</w:t>
      </w:r>
      <w:r>
        <w:t xml:space="preserve">низация, более одной трети акций которой находится в собственности и (или) управлении: </w:t>
      </w:r>
    </w:p>
    <w:p w:rsidR="00000000" w:rsidRDefault="00240DFD">
      <w:pPr>
        <w:ind w:firstLine="400"/>
        <w:jc w:val="both"/>
      </w:pPr>
      <w:r>
        <w:t xml:space="preserve">1) нерезидентов Республики Казахстан; </w:t>
      </w:r>
    </w:p>
    <w:p w:rsidR="00000000" w:rsidRDefault="00240DFD">
      <w:pPr>
        <w:ind w:firstLine="400"/>
        <w:jc w:val="both"/>
      </w:pPr>
      <w:r>
        <w:t>2) юридических лиц - резидентов Республики Казахстан, более одной трети акций (вкладов участников) которых находятся в собственно</w:t>
      </w:r>
      <w:r>
        <w:t xml:space="preserve">сти и (или) управлении нерезидентов Республики Казахстан либо аналогичных им юридических лиц - резидентов Республики Казахстан; </w:t>
      </w:r>
    </w:p>
    <w:p w:rsidR="00000000" w:rsidRDefault="00240DFD">
      <w:pPr>
        <w:ind w:firstLine="400"/>
        <w:jc w:val="both"/>
      </w:pPr>
      <w:r>
        <w:t xml:space="preserve">3) резидентов Республики Казахстан, являющихся распорядителями средств (доверенными лицами) нерезидентов Республики Казахстан, </w:t>
      </w:r>
      <w:r>
        <w:t xml:space="preserve">либо юридических лиц, указанных в подпункте 2) настоящего пункта. </w:t>
      </w:r>
    </w:p>
    <w:p w:rsidR="00000000" w:rsidRDefault="00240DFD">
      <w:pPr>
        <w:spacing w:after="240"/>
        <w:ind w:firstLine="400"/>
        <w:jc w:val="both"/>
      </w:pPr>
      <w:r>
        <w:t>5-2. Суммарный зарегистрированный уставный капитал страховых (перестраховочных) организаций с иностранным участием не может превышать двадцати пяти процентов совокупного зарегистрированного</w:t>
      </w:r>
      <w:r>
        <w:t xml:space="preserve"> уставного капитала всех страховых (перестраховочных) организаций Республики Казахстан, за исключением случаев, разрешенных уполномоченным государственным органом.</w:t>
      </w:r>
    </w:p>
    <w:p w:rsidR="00000000" w:rsidRDefault="00240DFD">
      <w:pPr>
        <w:spacing w:after="240"/>
        <w:jc w:val="center"/>
      </w:pPr>
      <w:bookmarkStart w:id="5" w:name="SUB90000"/>
      <w:bookmarkEnd w:id="5"/>
      <w:r>
        <w:rPr>
          <w:rStyle w:val="s1"/>
        </w:rPr>
        <w:t>Глава 2. Участники страховых отношений</w:t>
      </w:r>
    </w:p>
    <w:p w:rsidR="00000000" w:rsidRDefault="00240DFD">
      <w:pPr>
        <w:ind w:firstLine="400"/>
        <w:jc w:val="both"/>
      </w:pPr>
      <w:r>
        <w:rPr>
          <w:rStyle w:val="s1"/>
        </w:rPr>
        <w:t>Статья 9.</w:t>
      </w:r>
      <w:r>
        <w:t xml:space="preserve"> Страхователи </w:t>
      </w:r>
    </w:p>
    <w:p w:rsidR="00000000" w:rsidRDefault="00240DFD">
      <w:pPr>
        <w:ind w:firstLine="400"/>
        <w:jc w:val="both"/>
      </w:pPr>
      <w:r>
        <w:t xml:space="preserve">1. Страхователь - лицо, заключившее договор страхования со страховщиком. </w:t>
      </w:r>
    </w:p>
    <w:p w:rsidR="00000000" w:rsidRDefault="00240DFD">
      <w:pPr>
        <w:ind w:firstLine="400"/>
        <w:jc w:val="both"/>
      </w:pPr>
      <w:r>
        <w:t xml:space="preserve">2. Страхователями могут быть юридические лица и граждане. </w:t>
      </w:r>
    </w:p>
    <w:p w:rsidR="00000000" w:rsidRDefault="00240DFD">
      <w:pPr>
        <w:spacing w:after="240"/>
        <w:ind w:firstLine="400"/>
        <w:jc w:val="both"/>
      </w:pPr>
      <w:r>
        <w:t>3. Страхователь свободен в выборе страховщика как по добровольным, так и по обязательным видам страхования.</w:t>
      </w:r>
    </w:p>
    <w:p w:rsidR="00000000" w:rsidRDefault="00240DFD">
      <w:pPr>
        <w:ind w:firstLine="400"/>
        <w:jc w:val="both"/>
      </w:pPr>
      <w:r>
        <w:rPr>
          <w:rStyle w:val="s3"/>
        </w:rPr>
        <w:t>Статья 10 излож</w:t>
      </w:r>
      <w:r>
        <w:rPr>
          <w:rStyle w:val="s3"/>
        </w:rPr>
        <w:t xml:space="preserve">ена в новой редакции в соответствии с </w:t>
      </w:r>
      <w:hyperlink r:id="rId37" w:anchor="sub_id=10700" w:history="1">
        <w:r>
          <w:rPr>
            <w:rStyle w:val="a3"/>
            <w:i/>
            <w:iCs/>
          </w:rPr>
          <w:t>Законом</w:t>
        </w:r>
      </w:hyperlink>
      <w:r>
        <w:rPr>
          <w:rStyle w:val="s3"/>
        </w:rPr>
        <w:t xml:space="preserve"> РК от 16.07.99 г. № 436-1 (см. </w:t>
      </w:r>
      <w:hyperlink r:id="rId38" w:anchor="sub_id=100000" w:history="1">
        <w:r>
          <w:rPr>
            <w:rStyle w:val="a3"/>
            <w:i/>
            <w:iCs/>
          </w:rPr>
          <w:t>стар. ред.</w:t>
        </w:r>
      </w:hyperlink>
      <w:r>
        <w:rPr>
          <w:rStyle w:val="s3"/>
        </w:rPr>
        <w:t>)</w:t>
      </w:r>
      <w:r>
        <w:t xml:space="preserve"> </w:t>
      </w:r>
    </w:p>
    <w:p w:rsidR="00000000" w:rsidRDefault="00240DFD">
      <w:pPr>
        <w:ind w:firstLine="400"/>
        <w:jc w:val="both"/>
      </w:pPr>
      <w:r>
        <w:rPr>
          <w:rStyle w:val="s1"/>
        </w:rPr>
        <w:t>Статья 10.</w:t>
      </w:r>
      <w:r>
        <w:t xml:space="preserve"> Особенности создания и деятельности страховых и перестраховочных организаций </w:t>
      </w:r>
    </w:p>
    <w:p w:rsidR="00000000" w:rsidRDefault="00240DFD">
      <w:pPr>
        <w:ind w:firstLine="400"/>
        <w:jc w:val="both"/>
      </w:pPr>
      <w:r>
        <w:t>1. Государственная регистрация создаваемых страховых и перестраховочных организаций осуществляется органами Министерства юстиции на основании разрешения уполномоченног</w:t>
      </w:r>
      <w:r>
        <w:t xml:space="preserve">о государственного органа на их открытие. </w:t>
      </w:r>
    </w:p>
    <w:p w:rsidR="00000000" w:rsidRDefault="00240DFD">
      <w:pPr>
        <w:ind w:firstLine="400"/>
        <w:jc w:val="both"/>
      </w:pPr>
      <w:r>
        <w:t xml:space="preserve">2. Страховые и перестраховочные организации создается в форме </w:t>
      </w:r>
      <w:hyperlink r:id="rId39" w:anchor="sub_id=850000" w:history="1">
        <w:r>
          <w:rPr>
            <w:rStyle w:val="a3"/>
          </w:rPr>
          <w:t>акционерных обществ</w:t>
        </w:r>
      </w:hyperlink>
      <w:r>
        <w:t xml:space="preserve"> и </w:t>
      </w:r>
      <w:hyperlink r:id="rId40" w:anchor="sub_id=1020000" w:history="1">
        <w:r>
          <w:rPr>
            <w:rStyle w:val="a3"/>
          </w:rPr>
          <w:t>государственных предприятий</w:t>
        </w:r>
      </w:hyperlink>
      <w:r>
        <w:t xml:space="preserve">. </w:t>
      </w:r>
    </w:p>
    <w:p w:rsidR="00000000" w:rsidRDefault="00240DFD">
      <w:pPr>
        <w:ind w:firstLine="400"/>
        <w:jc w:val="both"/>
      </w:pPr>
      <w:r>
        <w:t>3. Порядок выдачи (отзыва) разрешения на открытие страховых и перестраховочных организаций, дополнительные требования, предъявляемые при их учреждении, особенности внесения изменений и доп</w:t>
      </w:r>
      <w:r>
        <w:t>олнений в учредительные документы, государственной регистрации и перерегистрации этих организаций, их реорганизации и ликвидации, а также регулирование их деятельности (за исключением договорных отношений страховщика), определяются законодательством Респуб</w:t>
      </w:r>
      <w:r>
        <w:t xml:space="preserve">лики Казахстан. </w:t>
      </w:r>
    </w:p>
    <w:p w:rsidR="00000000" w:rsidRDefault="00240DFD">
      <w:pPr>
        <w:ind w:firstLine="400"/>
        <w:jc w:val="both"/>
      </w:pPr>
      <w:r>
        <w:rPr>
          <w:rStyle w:val="s3"/>
        </w:rPr>
        <w:t xml:space="preserve">См.: </w:t>
      </w:r>
      <w:hyperlink r:id="rId41" w:history="1">
        <w:r>
          <w:rPr>
            <w:rStyle w:val="a3"/>
            <w:i/>
            <w:iCs/>
          </w:rPr>
          <w:t>постановление</w:t>
        </w:r>
      </w:hyperlink>
      <w:r>
        <w:rPr>
          <w:rStyle w:val="s3"/>
        </w:rPr>
        <w:t xml:space="preserve"> Правления Национального Банка Республики Казахстан от 24 мая 2000 года № 243 Об утверждении Правил о порядке внесения изменений и дополнений в учредительные</w:t>
      </w:r>
      <w:r>
        <w:rPr>
          <w:rStyle w:val="s3"/>
        </w:rPr>
        <w:t xml:space="preserve"> документы страховых и перестраховочных организаций и выдачи разрешения на их добровольную реорганизацию и ликвидацию. Также см. </w:t>
      </w:r>
      <w:hyperlink r:id="rId42" w:anchor="sub_id=100" w:history="1">
        <w:r>
          <w:rPr>
            <w:rStyle w:val="a3"/>
            <w:i/>
            <w:iCs/>
          </w:rPr>
          <w:t>правила</w:t>
        </w:r>
      </w:hyperlink>
      <w:r>
        <w:rPr>
          <w:rStyle w:val="s3"/>
        </w:rPr>
        <w:t xml:space="preserve"> выдачи и отказа в выдаче согласия на от</w:t>
      </w:r>
      <w:r>
        <w:rPr>
          <w:rStyle w:val="s3"/>
        </w:rPr>
        <w:t>крытие филиалов и представительств страховых (перестраховочных) организаций.</w:t>
      </w:r>
      <w:r>
        <w:t xml:space="preserve"> </w:t>
      </w:r>
    </w:p>
    <w:p w:rsidR="00000000" w:rsidRDefault="00240DFD">
      <w:pPr>
        <w:ind w:firstLine="400"/>
        <w:jc w:val="both"/>
      </w:pPr>
      <w:r>
        <w:t>4. Страховым и перестраховочным организациям запрещается осуществление сделок и операций в качестве предпринимательской деятельности (включая сферу торговли и материального произ</w:t>
      </w:r>
      <w:r>
        <w:t xml:space="preserve">водства), не относящихся к страховым или непосредственно не вытекающих из предмета страховой деятельности. </w:t>
      </w:r>
    </w:p>
    <w:p w:rsidR="00000000" w:rsidRDefault="00240DFD">
      <w:pPr>
        <w:spacing w:after="240"/>
        <w:ind w:firstLine="400"/>
        <w:jc w:val="both"/>
      </w:pPr>
      <w:r>
        <w:rPr>
          <w:rStyle w:val="s3"/>
        </w:rPr>
        <w:t xml:space="preserve">См.: </w:t>
      </w:r>
      <w:hyperlink r:id="rId43" w:anchor="sub_id=100" w:history="1">
        <w:r>
          <w:rPr>
            <w:rStyle w:val="a3"/>
            <w:i/>
            <w:iCs/>
          </w:rPr>
          <w:t>Правила</w:t>
        </w:r>
      </w:hyperlink>
      <w:r>
        <w:rPr>
          <w:rStyle w:val="s3"/>
        </w:rPr>
        <w:t xml:space="preserve"> выдачи (отзыва) разрешения на открытие страховых и пере</w:t>
      </w:r>
      <w:r>
        <w:rPr>
          <w:rStyle w:val="s3"/>
        </w:rPr>
        <w:t>страховочных организаций.</w:t>
      </w:r>
    </w:p>
    <w:p w:rsidR="00000000" w:rsidRDefault="00240DFD">
      <w:pPr>
        <w:ind w:firstLine="400"/>
        <w:jc w:val="both"/>
      </w:pPr>
      <w:r>
        <w:rPr>
          <w:rStyle w:val="s3"/>
        </w:rPr>
        <w:t xml:space="preserve">Статья 10-1 внесена в соответствии с </w:t>
      </w:r>
      <w:hyperlink r:id="rId44" w:anchor="sub_id=10700" w:history="1">
        <w:r>
          <w:rPr>
            <w:rStyle w:val="a3"/>
            <w:i/>
            <w:iCs/>
          </w:rPr>
          <w:t>Законом</w:t>
        </w:r>
      </w:hyperlink>
      <w:r>
        <w:rPr>
          <w:rStyle w:val="s3"/>
        </w:rPr>
        <w:t xml:space="preserve"> РК от 16.07.99 г. № 436-1 </w:t>
      </w:r>
    </w:p>
    <w:p w:rsidR="00000000" w:rsidRDefault="00240DFD">
      <w:pPr>
        <w:ind w:firstLine="400"/>
        <w:jc w:val="both"/>
      </w:pPr>
      <w:r>
        <w:rPr>
          <w:rStyle w:val="s1"/>
        </w:rPr>
        <w:t>Статья 10-1.</w:t>
      </w:r>
      <w:r>
        <w:t xml:space="preserve"> Страховые и перестраховочные брокеры </w:t>
      </w:r>
    </w:p>
    <w:p w:rsidR="00000000" w:rsidRDefault="00240DFD">
      <w:pPr>
        <w:ind w:firstLine="400"/>
        <w:jc w:val="both"/>
      </w:pPr>
      <w:r>
        <w:t>1. В качестве страховых и</w:t>
      </w:r>
      <w:r>
        <w:t xml:space="preserve"> перестраховочных брокеров вправе выступать коммерческие организации, соответствующие условиям, определенным нормативными правовыми актами уполномоченного государственного органа. </w:t>
      </w:r>
    </w:p>
    <w:p w:rsidR="00000000" w:rsidRDefault="00240DFD">
      <w:pPr>
        <w:ind w:firstLine="400"/>
        <w:jc w:val="both"/>
      </w:pPr>
      <w:r>
        <w:t xml:space="preserve">2. Страховые и перестраховочные брокеры являются страховыми посредниками и </w:t>
      </w:r>
      <w:r>
        <w:t xml:space="preserve">несут ответственность в пределах условий, определенных соответствующими договорами (соглашениями) со сторонами страхования, перестрахования или третьими лицами. </w:t>
      </w:r>
    </w:p>
    <w:p w:rsidR="00000000" w:rsidRDefault="00240DFD">
      <w:pPr>
        <w:spacing w:after="240"/>
        <w:ind w:firstLine="400"/>
        <w:jc w:val="both"/>
      </w:pPr>
      <w:r>
        <w:t>3. Страховые и перестраховочные брокеры осуществляют свою деятельность на основании соответств</w:t>
      </w:r>
      <w:r>
        <w:t>ующей лицензии на проведение страховой деятельности (страхового посредничества) на территории Республики Казахстан, выданной уполномоченным государственным органом.</w:t>
      </w:r>
    </w:p>
    <w:p w:rsidR="00000000" w:rsidRDefault="00240DFD">
      <w:pPr>
        <w:ind w:firstLine="400"/>
        <w:jc w:val="both"/>
      </w:pPr>
      <w:r>
        <w:rPr>
          <w:rStyle w:val="s3"/>
        </w:rPr>
        <w:t xml:space="preserve">Статья 11 изложена в новой редакции в соответствии с </w:t>
      </w:r>
      <w:hyperlink r:id="rId45" w:anchor="sub_id=10700" w:history="1">
        <w:r>
          <w:rPr>
            <w:rStyle w:val="a3"/>
            <w:i/>
            <w:iCs/>
          </w:rPr>
          <w:t>Законом</w:t>
        </w:r>
      </w:hyperlink>
      <w:r>
        <w:rPr>
          <w:rStyle w:val="s3"/>
        </w:rPr>
        <w:t xml:space="preserve"> РК от 16.07.99 г. № 436-1 (см. </w:t>
      </w:r>
      <w:hyperlink r:id="rId46" w:anchor="sub_id=110000" w:history="1">
        <w:r>
          <w:rPr>
            <w:rStyle w:val="a3"/>
            <w:i/>
            <w:iCs/>
          </w:rPr>
          <w:t>стар. ред.</w:t>
        </w:r>
      </w:hyperlink>
      <w:r>
        <w:rPr>
          <w:rStyle w:val="s3"/>
        </w:rPr>
        <w:t>)</w:t>
      </w:r>
      <w:r>
        <w:t xml:space="preserve"> </w:t>
      </w:r>
    </w:p>
    <w:p w:rsidR="00000000" w:rsidRDefault="00240DFD">
      <w:pPr>
        <w:ind w:firstLine="400"/>
        <w:jc w:val="both"/>
      </w:pPr>
      <w:r>
        <w:rPr>
          <w:rStyle w:val="s1"/>
        </w:rPr>
        <w:t>Статья 11.</w:t>
      </w:r>
      <w:r>
        <w:t xml:space="preserve"> Капитал страховой и перестраховочной организации </w:t>
      </w:r>
    </w:p>
    <w:p w:rsidR="00000000" w:rsidRDefault="00240DFD">
      <w:pPr>
        <w:ind w:firstLine="400"/>
        <w:jc w:val="both"/>
      </w:pPr>
      <w:r>
        <w:t xml:space="preserve">1. </w:t>
      </w:r>
      <w:hyperlink r:id="rId47" w:anchor="sub_id=100" w:history="1">
        <w:r>
          <w:rPr>
            <w:rStyle w:val="a3"/>
          </w:rPr>
          <w:t>Минимальный размер</w:t>
        </w:r>
      </w:hyperlink>
      <w:r>
        <w:t xml:space="preserve"> уставного капитала для страховых и перестраховочных организаций устанавливается уполномоченным государственным органом. </w:t>
      </w:r>
    </w:p>
    <w:p w:rsidR="00000000" w:rsidRDefault="00240DFD">
      <w:pPr>
        <w:ind w:firstLine="400"/>
        <w:jc w:val="both"/>
      </w:pPr>
      <w:r>
        <w:t>2. Учредители (акционеры) страховых и перестрахов</w:t>
      </w:r>
      <w:r>
        <w:t xml:space="preserve">очных организаций обязаны оплачивать приобретаемые акции исключительно деньгами. </w:t>
      </w:r>
    </w:p>
    <w:p w:rsidR="00000000" w:rsidRDefault="00240DFD">
      <w:pPr>
        <w:ind w:firstLine="400"/>
        <w:jc w:val="both"/>
      </w:pPr>
      <w:r>
        <w:t xml:space="preserve">3. В уставный капитал страховых и перестраховочных организаций могут быть внесены деньги в пределах собственного капитала акционеров. </w:t>
      </w:r>
    </w:p>
    <w:p w:rsidR="00000000" w:rsidRDefault="00240DFD">
      <w:pPr>
        <w:spacing w:after="240"/>
        <w:ind w:firstLine="400"/>
        <w:jc w:val="both"/>
      </w:pPr>
      <w:r>
        <w:t>4. Уставный капитал страховых и перестр</w:t>
      </w:r>
      <w:r>
        <w:t xml:space="preserve">аховочных организаций, объявленный в их учредительных документах, должен быть оплачен их акционерами к моменту государственной регистрации этих организаций. </w:t>
      </w:r>
      <w:r>
        <w:rPr>
          <w:rStyle w:val="s3"/>
        </w:rPr>
        <w:t xml:space="preserve">Вклады в уставной фонд в натуральной форме должны в соответствии с </w:t>
      </w:r>
      <w:hyperlink r:id="rId48" w:anchor="sub_id=590000" w:history="1">
        <w:r>
          <w:rPr>
            <w:rStyle w:val="a3"/>
            <w:i/>
            <w:iCs/>
          </w:rPr>
          <w:t>Гражданским кодексом</w:t>
        </w:r>
      </w:hyperlink>
      <w:r>
        <w:rPr>
          <w:rStyle w:val="s3"/>
        </w:rPr>
        <w:t xml:space="preserve"> РК должны быть подтверждены заключением независимого эксперта.</w:t>
      </w:r>
    </w:p>
    <w:p w:rsidR="00000000" w:rsidRDefault="00240DFD">
      <w:pPr>
        <w:ind w:firstLine="400"/>
        <w:jc w:val="both"/>
      </w:pPr>
      <w:bookmarkStart w:id="6" w:name="SUB120000"/>
      <w:bookmarkEnd w:id="6"/>
      <w:r>
        <w:rPr>
          <w:rStyle w:val="s1"/>
        </w:rPr>
        <w:t>Статья 12.</w:t>
      </w:r>
      <w:r>
        <w:t xml:space="preserve"> Застрахованные </w:t>
      </w:r>
    </w:p>
    <w:p w:rsidR="00000000" w:rsidRDefault="00240DFD">
      <w:pPr>
        <w:ind w:firstLine="400"/>
        <w:jc w:val="both"/>
      </w:pPr>
      <w:r>
        <w:t xml:space="preserve">1. Застрахованный - лицо, в отношении которого осуществляется страхование. </w:t>
      </w:r>
    </w:p>
    <w:p w:rsidR="00000000" w:rsidRDefault="00240DFD">
      <w:pPr>
        <w:ind w:firstLine="400"/>
        <w:jc w:val="both"/>
      </w:pPr>
      <w:r>
        <w:t>Если иное не преду</w:t>
      </w:r>
      <w:r>
        <w:t xml:space="preserve">смотрено договором, страхователь одновременно является застрахованным. </w:t>
      </w:r>
    </w:p>
    <w:p w:rsidR="00000000" w:rsidRDefault="00240DFD">
      <w:pPr>
        <w:ind w:firstLine="400"/>
        <w:jc w:val="both"/>
      </w:pPr>
      <w:r>
        <w:t>2. Законодательством об обязательном страховании на страхователя может быть возложена обязанность осуществления страхования третьего лица. При добровольном страховании страхователи мог</w:t>
      </w:r>
      <w:r>
        <w:t>ут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интересы (личное страхование застрахованного), либо имущество застрахованного и связа</w:t>
      </w:r>
      <w:r>
        <w:t xml:space="preserve">нные с таким имуществом его интересы (имущественное страхование застрахованного). </w:t>
      </w:r>
    </w:p>
    <w:p w:rsidR="00000000" w:rsidRDefault="00240DFD">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240DFD">
      <w:pPr>
        <w:ind w:firstLine="400"/>
        <w:jc w:val="both"/>
      </w:pPr>
      <w:r>
        <w:t>При страховании риска ответственности за ненадлежа</w:t>
      </w:r>
      <w:r>
        <w:t xml:space="preserve">щее исполнение договора, а также предпринимательского риска может быть застрахован риск только самого страхователя. </w:t>
      </w:r>
    </w:p>
    <w:p w:rsidR="00000000" w:rsidRDefault="00240DFD">
      <w:pPr>
        <w:ind w:firstLine="400"/>
        <w:jc w:val="both"/>
      </w:pPr>
      <w:r>
        <w:t>3. Согласия третьего лица на заключение договора, в котором оно будет определено в качестве застрахованного, не требуется, однако по добров</w:t>
      </w:r>
      <w:r>
        <w:t xml:space="preserve">ольным видам страхования возражение этого лица против заключения данного договора влечет невозможность его заключения, а если он был уже заключен - изменение или расторжение договора. </w:t>
      </w:r>
    </w:p>
    <w:p w:rsidR="00000000" w:rsidRDefault="00240DFD">
      <w:pPr>
        <w:ind w:firstLine="400"/>
        <w:jc w:val="both"/>
      </w:pPr>
      <w:r>
        <w:t>При имущественном страховании страхователь обязан известить третье лицо</w:t>
      </w:r>
      <w:r>
        <w:t xml:space="preserve"> о своем намерении застраховать его имущество или связанные с ним интересы с точным обозначением объекта страхования. </w:t>
      </w:r>
    </w:p>
    <w:p w:rsidR="00000000" w:rsidRDefault="00240DFD">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w:t>
      </w:r>
      <w:r>
        <w:t xml:space="preserve">нении этой обязанности, а в случаях, предусмотренных законодательством, - получения документа, свидетельствующего о том, что оно является застрахованным. </w:t>
      </w:r>
    </w:p>
    <w:p w:rsidR="00000000" w:rsidRDefault="00240DFD">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последний вправе применить меры, предусмотренные </w:t>
      </w:r>
      <w:hyperlink w:anchor="sub60000" w:history="1">
        <w:r>
          <w:rPr>
            <w:rStyle w:val="a3"/>
          </w:rPr>
          <w:t>пунктами 1 и 2</w:t>
        </w:r>
      </w:hyperlink>
      <w:r>
        <w:t xml:space="preserve"> статьи 6 настоящего Указа. </w:t>
      </w:r>
    </w:p>
    <w:p w:rsidR="00000000" w:rsidRDefault="00240DFD">
      <w:pPr>
        <w:ind w:firstLine="400"/>
        <w:jc w:val="both"/>
      </w:pPr>
      <w:r>
        <w:t>5. В случае, если застрахо</w:t>
      </w:r>
      <w:r>
        <w:t xml:space="preserve">ванным является несовершеннолетний гражданин, его права реализуются в порядке, предусмотренном </w:t>
      </w:r>
      <w:hyperlink r:id="rId49" w:anchor="sub_id=220000" w:history="1">
        <w:r>
          <w:rPr>
            <w:rStyle w:val="a3"/>
          </w:rPr>
          <w:t>гражданским законодательством</w:t>
        </w:r>
      </w:hyperlink>
      <w:r>
        <w:t xml:space="preserve"> в отношении несовершеннолетних. </w:t>
      </w:r>
    </w:p>
    <w:p w:rsidR="00000000" w:rsidRDefault="00240DFD">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240DFD">
      <w:pPr>
        <w:ind w:firstLine="400"/>
        <w:jc w:val="both"/>
      </w:pPr>
      <w:r>
        <w:t>Страхование третьего лица осуществляется за счет страхователя. Обязанности застрахованного, не являющегося страхователем, а также обя</w:t>
      </w:r>
      <w:r>
        <w:t xml:space="preserve">занности самого страхователя, возникающие в связи с наступлением страхового случая, определяются договором страхования. Страхователь обязан известить застрахованного о его обязанностях, возникающих из договора страхования. </w:t>
      </w:r>
    </w:p>
    <w:p w:rsidR="00000000" w:rsidRDefault="00240DFD">
      <w:pPr>
        <w:ind w:firstLine="400"/>
        <w:jc w:val="both"/>
      </w:pPr>
      <w:r>
        <w:t>7. В случае, если застрахованный</w:t>
      </w:r>
      <w:r>
        <w:t xml:space="preserve"> отказался от получения страхового возмещения, причитающегося ему в соответствии с договором, право на получение страхового возмещения переходит к страхователю. </w:t>
      </w:r>
    </w:p>
    <w:p w:rsidR="00000000" w:rsidRDefault="00240DFD">
      <w:pPr>
        <w:ind w:firstLine="400"/>
        <w:jc w:val="both"/>
      </w:pPr>
      <w:bookmarkStart w:id="7" w:name="SUB120800"/>
      <w:bookmarkEnd w:id="7"/>
      <w:r>
        <w:t>8. В случае смерти не являющегося страхователем застрахованного, в отношении которого заключен</w:t>
      </w:r>
      <w:r>
        <w:t xml:space="preserve"> договор личного страхования, этот договор подлежит прекращению, если законодательством или договором не предусмотрена замена застрахованного. </w:t>
      </w:r>
    </w:p>
    <w:p w:rsidR="00000000" w:rsidRDefault="00240DFD">
      <w:pPr>
        <w:ind w:firstLine="400"/>
        <w:jc w:val="both"/>
      </w:pPr>
      <w:r>
        <w:t>Если смерть застрахованного явилась тем страховым случаем, который предусмотрен договором страхования, этот дого</w:t>
      </w:r>
      <w:r>
        <w:t xml:space="preserve">вор прекращается своим исполнением. </w:t>
      </w:r>
    </w:p>
    <w:p w:rsidR="00000000" w:rsidRDefault="00240DFD">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наследникам того им</w:t>
      </w:r>
      <w:r>
        <w:t xml:space="preserve">ущества и тех имущественных прав, которые были объектом страхования, если законодательством или договором не предусмотрено иное. </w:t>
      </w:r>
    </w:p>
    <w:p w:rsidR="00000000" w:rsidRDefault="00240DFD">
      <w:pPr>
        <w:ind w:firstLine="400"/>
        <w:jc w:val="both"/>
      </w:pPr>
      <w:r>
        <w:t xml:space="preserve">Если страхователь не согласен на замену умершего застрахованного либо наследники не согласны принять его права и обязанности, </w:t>
      </w:r>
      <w:r>
        <w:t xml:space="preserve">договор подлежит прекращению. </w:t>
      </w:r>
    </w:p>
    <w:p w:rsidR="00000000" w:rsidRDefault="00240DFD">
      <w:pPr>
        <w:spacing w:after="240"/>
        <w:ind w:firstLine="400"/>
        <w:jc w:val="both"/>
      </w:pPr>
      <w:r>
        <w:t xml:space="preserve">9. На договор страхования </w:t>
      </w:r>
      <w:hyperlink r:id="rId50" w:anchor="sub_id=3910000" w:history="1">
        <w:r>
          <w:rPr>
            <w:rStyle w:val="a3"/>
          </w:rPr>
          <w:t>в пользу третьего лица</w:t>
        </w:r>
      </w:hyperlink>
      <w:r>
        <w:t xml:space="preserve"> (застрахованного) распространяются положения гражданского законодательства о договоре в поль</w:t>
      </w:r>
      <w:r>
        <w:t>зу третьего лица в той части, в которой они не противоречат положениям настоящего Указа.</w:t>
      </w:r>
    </w:p>
    <w:p w:rsidR="00000000" w:rsidRDefault="00240DFD">
      <w:pPr>
        <w:ind w:firstLine="400"/>
        <w:jc w:val="both"/>
      </w:pPr>
      <w:r>
        <w:rPr>
          <w:rStyle w:val="s1"/>
        </w:rPr>
        <w:t>Статья 13.</w:t>
      </w:r>
      <w:r>
        <w:t xml:space="preserve"> Выгодоприобретатели </w:t>
      </w:r>
    </w:p>
    <w:p w:rsidR="00000000" w:rsidRDefault="00240DFD">
      <w:pPr>
        <w:ind w:firstLine="400"/>
        <w:jc w:val="both"/>
      </w:pPr>
      <w:r>
        <w:t>1. Выгодоприобретатель - лицо, которое в соответствии с договором или законодательством об обязательном страховании является получателе</w:t>
      </w:r>
      <w:r>
        <w:t xml:space="preserve">м страхового возмещения. </w:t>
      </w:r>
    </w:p>
    <w:p w:rsidR="00000000" w:rsidRDefault="00240DFD">
      <w:pPr>
        <w:ind w:firstLine="400"/>
        <w:jc w:val="both"/>
      </w:pPr>
      <w:r>
        <w:t xml:space="preserve">Выгодоприобретателем может быть как юридическое лицо, так и гражданин. </w:t>
      </w:r>
    </w:p>
    <w:p w:rsidR="00000000" w:rsidRDefault="00240DFD">
      <w:pPr>
        <w:ind w:firstLine="400"/>
        <w:jc w:val="both"/>
      </w:pPr>
      <w:r>
        <w:t xml:space="preserve">Выгодоприобретатель может назначаться как по личному, так и имущественному страхованию. </w:t>
      </w:r>
    </w:p>
    <w:p w:rsidR="00000000" w:rsidRDefault="00240DFD">
      <w:pPr>
        <w:ind w:firstLine="400"/>
        <w:jc w:val="both"/>
      </w:pPr>
      <w:r>
        <w:t>По обязательным видам страхования выгодоприобретатель определяется за</w:t>
      </w:r>
      <w:r>
        <w:t xml:space="preserve">конодательством, регулирующим данный вид страхования, по добровольным видам - назначается страхователем. </w:t>
      </w:r>
    </w:p>
    <w:p w:rsidR="00000000" w:rsidRDefault="00240DFD">
      <w:pPr>
        <w:ind w:firstLine="400"/>
        <w:jc w:val="both"/>
      </w:pPr>
      <w:r>
        <w:t>2. Если иное не предусмотрено законодательством об обязательном страховании или договором о добровольном страховании, выгодоприобретателем является ст</w:t>
      </w:r>
      <w:r>
        <w:t xml:space="preserve">рахователь. </w:t>
      </w:r>
    </w:p>
    <w:p w:rsidR="00000000" w:rsidRDefault="00240DFD">
      <w:pPr>
        <w:ind w:firstLine="400"/>
        <w:jc w:val="both"/>
      </w:pPr>
      <w:r>
        <w:t xml:space="preserve">Если страхователь не является застрахованным, то выгодоприобретателем является застрахованный. </w:t>
      </w:r>
    </w:p>
    <w:p w:rsidR="00000000" w:rsidRDefault="00240DFD">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240DFD">
      <w:pPr>
        <w:ind w:firstLine="400"/>
        <w:jc w:val="both"/>
      </w:pPr>
      <w:r>
        <w:t>3. По договору страхования предпринимательского ри</w:t>
      </w:r>
      <w:r>
        <w:t xml:space="preserve">ска выгодоприобретателем может быть только страхователь, который одновременно должен являться застрахованным. </w:t>
      </w:r>
    </w:p>
    <w:p w:rsidR="00000000" w:rsidRDefault="00240DFD">
      <w:pPr>
        <w:ind w:firstLine="400"/>
        <w:jc w:val="both"/>
      </w:pPr>
      <w:r>
        <w:t xml:space="preserve">4. Договор страхования имущества в пользу выгодоприобретателя может быть заключен без указания имени или наименования выгодоприобретателя. </w:t>
      </w:r>
    </w:p>
    <w:p w:rsidR="00000000" w:rsidRDefault="00240DFD">
      <w:pPr>
        <w:ind w:firstLine="400"/>
        <w:jc w:val="both"/>
      </w:pPr>
      <w:r>
        <w:t>При з</w:t>
      </w:r>
      <w:r>
        <w:t xml:space="preserve">аключении такого договора страхователю выдается страховое свидетельство (полис, сертификат и т.п.) на предъявителя. В этом случае выгодоприобретателем признается тот, кто предъявит указанный документ страховщику. </w:t>
      </w:r>
    </w:p>
    <w:p w:rsidR="00000000" w:rsidRDefault="00240DFD">
      <w:pPr>
        <w:ind w:firstLine="400"/>
        <w:jc w:val="both"/>
      </w:pPr>
      <w:r>
        <w:t>5. В случае, когда застрахованный одноврем</w:t>
      </w:r>
      <w:r>
        <w:t xml:space="preserve">енно является выгодоприобретателем, на последнего распространяются положения, предусмотренные </w:t>
      </w:r>
      <w:hyperlink w:anchor="sub120000" w:history="1">
        <w:r>
          <w:rPr>
            <w:rStyle w:val="a3"/>
          </w:rPr>
          <w:t>статьей 12</w:t>
        </w:r>
      </w:hyperlink>
      <w:r>
        <w:t xml:space="preserve"> настоящего Указа. </w:t>
      </w:r>
    </w:p>
    <w:p w:rsidR="00000000" w:rsidRDefault="00240DFD">
      <w:pPr>
        <w:ind w:firstLine="400"/>
        <w:jc w:val="both"/>
      </w:pPr>
      <w:r>
        <w:t>6. В случае смерти выгодоприобретателя, не являющегося застрахованным, либо его отказа от прав выгод</w:t>
      </w:r>
      <w:r>
        <w:t xml:space="preserve">оприобретателя, права последнего переходят к страхователю. </w:t>
      </w:r>
    </w:p>
    <w:p w:rsidR="00000000" w:rsidRDefault="00240DFD">
      <w:pPr>
        <w:ind w:firstLine="400"/>
        <w:jc w:val="both"/>
      </w:pPr>
      <w:r>
        <w:t xml:space="preserve">В случае смерти выгодоприобретателя, являющегося застрахованным, наступают последствия, предусмотренные </w:t>
      </w:r>
      <w:hyperlink w:anchor="sub120800" w:history="1">
        <w:r>
          <w:rPr>
            <w:rStyle w:val="a3"/>
          </w:rPr>
          <w:t>пунктом 8</w:t>
        </w:r>
      </w:hyperlink>
      <w:r>
        <w:t xml:space="preserve"> статьи 12 настоящего Указа. </w:t>
      </w:r>
    </w:p>
    <w:p w:rsidR="00000000" w:rsidRDefault="00240DFD">
      <w:pPr>
        <w:spacing w:after="240"/>
        <w:ind w:firstLine="400"/>
        <w:jc w:val="both"/>
      </w:pPr>
      <w:r>
        <w:t>7. Заключение договор</w:t>
      </w:r>
      <w:r>
        <w:t>а в пользу выгодоприобретателя не освобождает страхователя от выполнения обязанностей по этому договору.</w:t>
      </w:r>
    </w:p>
    <w:p w:rsidR="00000000" w:rsidRDefault="00240DFD">
      <w:pPr>
        <w:spacing w:after="240"/>
        <w:jc w:val="center"/>
      </w:pPr>
      <w:bookmarkStart w:id="8" w:name="SUB140000"/>
      <w:bookmarkEnd w:id="8"/>
      <w:r>
        <w:rPr>
          <w:rStyle w:val="s1"/>
        </w:rPr>
        <w:t>Глава 3. Договор страхования</w:t>
      </w:r>
    </w:p>
    <w:p w:rsidR="00000000" w:rsidRDefault="00240DFD">
      <w:pPr>
        <w:ind w:firstLine="400"/>
        <w:jc w:val="both"/>
      </w:pPr>
      <w:r>
        <w:rPr>
          <w:rStyle w:val="s1"/>
        </w:rPr>
        <w:t>Статья 14.</w:t>
      </w:r>
      <w:r>
        <w:t xml:space="preserve"> Понятие договора страхования </w:t>
      </w:r>
    </w:p>
    <w:p w:rsidR="00000000" w:rsidRDefault="00240DFD">
      <w:pPr>
        <w:ind w:firstLine="400"/>
        <w:jc w:val="both"/>
      </w:pPr>
      <w:r>
        <w:t>1. По договору стр</w:t>
      </w:r>
      <w:r>
        <w:t xml:space="preserve">ахования страхователь обязуется уплатить страховые платежи, а страховщик обязуется при наступлении страхового случая выплатить страхователю страховое возмещение. </w:t>
      </w:r>
    </w:p>
    <w:p w:rsidR="00000000" w:rsidRDefault="00240DFD">
      <w:pPr>
        <w:spacing w:after="240"/>
        <w:ind w:firstLine="400"/>
        <w:jc w:val="both"/>
      </w:pPr>
      <w:r>
        <w:t>2. Страхование осуществляется в форме заключения и исполнения договоров страхования.</w:t>
      </w:r>
    </w:p>
    <w:p w:rsidR="00000000" w:rsidRDefault="00240DFD">
      <w:pPr>
        <w:ind w:firstLine="400"/>
        <w:jc w:val="both"/>
      </w:pPr>
      <w:r>
        <w:rPr>
          <w:rStyle w:val="s1"/>
        </w:rPr>
        <w:t>Статья 1</w:t>
      </w:r>
      <w:r>
        <w:rPr>
          <w:rStyle w:val="s1"/>
        </w:rPr>
        <w:t>5.</w:t>
      </w:r>
      <w:r>
        <w:t xml:space="preserve"> Форма договора страхования </w:t>
      </w:r>
    </w:p>
    <w:p w:rsidR="00000000" w:rsidRDefault="00240DFD">
      <w:pPr>
        <w:ind w:firstLine="400"/>
        <w:jc w:val="both"/>
      </w:pPr>
      <w:r>
        <w:t xml:space="preserve">1. Договор страхования заключается в письменной форме путем: </w:t>
      </w:r>
    </w:p>
    <w:p w:rsidR="00000000" w:rsidRDefault="00240DFD">
      <w:pPr>
        <w:ind w:firstLine="400"/>
        <w:jc w:val="both"/>
      </w:pPr>
      <w:r>
        <w:t xml:space="preserve">1) составления сторонами одного документа; </w:t>
      </w:r>
    </w:p>
    <w:p w:rsidR="00000000" w:rsidRDefault="00240DFD">
      <w:pPr>
        <w:ind w:firstLine="400"/>
        <w:jc w:val="both"/>
      </w:pPr>
      <w:r>
        <w:t>2) присоединения страхователя к типовым условиям (правилам страхования), разработанных страховщиком в одностороннем пор</w:t>
      </w:r>
      <w:r>
        <w:t xml:space="preserve">ядке (договор присоединения); </w:t>
      </w:r>
    </w:p>
    <w:p w:rsidR="00000000" w:rsidRDefault="00240DFD">
      <w:pPr>
        <w:ind w:firstLine="400"/>
        <w:jc w:val="both"/>
      </w:pPr>
      <w:r>
        <w:t xml:space="preserve">3) выдачи страховщиком страхователю страхового свидетельства (полиса, сертификата и т.п.); </w:t>
      </w:r>
      <w:r>
        <w:rPr>
          <w:rStyle w:val="s3"/>
        </w:rPr>
        <w:t xml:space="preserve">см. </w:t>
      </w:r>
      <w:hyperlink r:id="rId51" w:history="1">
        <w:r>
          <w:rPr>
            <w:rStyle w:val="a3"/>
            <w:i/>
            <w:iCs/>
          </w:rPr>
          <w:t>инструкцию</w:t>
        </w:r>
      </w:hyperlink>
      <w:r>
        <w:rPr>
          <w:rStyle w:val="s3"/>
        </w:rPr>
        <w:t xml:space="preserve"> по оформлению страхового свидетельства (полиса, сертифи</w:t>
      </w:r>
      <w:r>
        <w:rPr>
          <w:rStyle w:val="s3"/>
        </w:rPr>
        <w:t>ката).</w:t>
      </w:r>
      <w:r>
        <w:t xml:space="preserve"> </w:t>
      </w:r>
    </w:p>
    <w:p w:rsidR="00000000" w:rsidRDefault="00240DFD">
      <w:pPr>
        <w:ind w:firstLine="400"/>
        <w:jc w:val="both"/>
      </w:pPr>
      <w:r>
        <w:t xml:space="preserve">4) иным способом, позволяющим документально подтвердить наличие волеизъявления сторон на заключение договора и достижения ими соглашения по всем существенным его условиям. </w:t>
      </w:r>
      <w:r>
        <w:rPr>
          <w:rStyle w:val="s3"/>
        </w:rPr>
        <w:t xml:space="preserve">Ст. </w:t>
      </w:r>
      <w:hyperlink r:id="rId52" w:anchor="sub_id=3930000" w:history="1">
        <w:r>
          <w:rPr>
            <w:rStyle w:val="a3"/>
            <w:i/>
            <w:iCs/>
          </w:rPr>
          <w:t>393</w:t>
        </w:r>
      </w:hyperlink>
      <w:r>
        <w:rPr>
          <w:rStyle w:val="s3"/>
        </w:rPr>
        <w:t xml:space="preserve"> Гражданского Кодекса РК к существенным условиям договора относит условия которые необходимы для договоров данного вида. Ст. 16 настоящего Указа перечисляет условия, которые должен содержать договор страхования и вероятно к существенным усло</w:t>
      </w:r>
      <w:r>
        <w:rPr>
          <w:rStyle w:val="s3"/>
        </w:rPr>
        <w:t>виям договора страхования можно отнести перечисленные в данной статье условия.</w:t>
      </w:r>
      <w:r>
        <w:t xml:space="preserve"> </w:t>
      </w:r>
    </w:p>
    <w:p w:rsidR="00000000" w:rsidRDefault="00240DFD">
      <w:pPr>
        <w:spacing w:after="240"/>
        <w:ind w:firstLine="400"/>
        <w:jc w:val="both"/>
      </w:pPr>
      <w:r>
        <w:t>2. Форма письменного договора определяется страховщиком либо соглашением сторон.</w:t>
      </w:r>
    </w:p>
    <w:p w:rsidR="00000000" w:rsidRDefault="00240DFD">
      <w:pPr>
        <w:ind w:firstLine="400"/>
        <w:jc w:val="both"/>
      </w:pPr>
      <w:r>
        <w:rPr>
          <w:rStyle w:val="s1"/>
        </w:rPr>
        <w:t>Статья 16.</w:t>
      </w:r>
      <w:r>
        <w:t xml:space="preserve"> Содержание договора страхования </w:t>
      </w:r>
    </w:p>
    <w:p w:rsidR="00000000" w:rsidRDefault="00240DFD">
      <w:pPr>
        <w:ind w:firstLine="400"/>
        <w:jc w:val="both"/>
      </w:pPr>
      <w:r>
        <w:t xml:space="preserve">1. Договор страхования должен содержать: </w:t>
      </w:r>
    </w:p>
    <w:p w:rsidR="00000000" w:rsidRDefault="00240DFD">
      <w:pPr>
        <w:ind w:firstLine="400"/>
        <w:jc w:val="both"/>
      </w:pPr>
      <w:r>
        <w:t>1) наимен</w:t>
      </w:r>
      <w:r>
        <w:t xml:space="preserve">ование юридического лица, его местонахождение и банковские реквизиты страховщика; </w:t>
      </w:r>
    </w:p>
    <w:p w:rsidR="00000000" w:rsidRDefault="00240DFD">
      <w:pPr>
        <w:ind w:firstLine="400"/>
        <w:jc w:val="both"/>
      </w:pPr>
      <w:r>
        <w:t xml:space="preserve">2) фамилию, имя и адрес страхователя (если им является физическое лицо), наименование, местонахождение и банковские реквизиты (если им является юридическое лицо); </w:t>
      </w:r>
    </w:p>
    <w:p w:rsidR="00000000" w:rsidRDefault="00240DFD">
      <w:pPr>
        <w:ind w:firstLine="400"/>
        <w:jc w:val="both"/>
      </w:pPr>
      <w:r>
        <w:t>3) указан</w:t>
      </w:r>
      <w:r>
        <w:t xml:space="preserve">ие объекта страхования; </w:t>
      </w:r>
    </w:p>
    <w:p w:rsidR="00000000" w:rsidRDefault="00240DFD">
      <w:pPr>
        <w:ind w:firstLine="400"/>
        <w:jc w:val="both"/>
      </w:pPr>
      <w:r>
        <w:t xml:space="preserve">4) указание страхового случая; </w:t>
      </w:r>
    </w:p>
    <w:p w:rsidR="00000000" w:rsidRDefault="00240DFD">
      <w:pPr>
        <w:ind w:firstLine="400"/>
        <w:jc w:val="both"/>
      </w:pPr>
      <w:r>
        <w:t xml:space="preserve">5) размеры страховой суммы и страхового возмещения, порядок и сроки его выплаты; </w:t>
      </w:r>
    </w:p>
    <w:p w:rsidR="00000000" w:rsidRDefault="00240DFD">
      <w:pPr>
        <w:ind w:firstLine="400"/>
        <w:jc w:val="both"/>
      </w:pPr>
      <w:r>
        <w:t xml:space="preserve">6) размеры страхового платежа, порядок и сроки его уплаты; </w:t>
      </w:r>
    </w:p>
    <w:p w:rsidR="00000000" w:rsidRDefault="00240DFD">
      <w:pPr>
        <w:ind w:firstLine="400"/>
        <w:jc w:val="both"/>
      </w:pPr>
      <w:r>
        <w:t xml:space="preserve">7) срок действия договора; </w:t>
      </w:r>
    </w:p>
    <w:p w:rsidR="00000000" w:rsidRDefault="00240DFD">
      <w:pPr>
        <w:ind w:firstLine="400"/>
        <w:jc w:val="both"/>
      </w:pPr>
      <w:r>
        <w:t xml:space="preserve">8) указание о застрахованном </w:t>
      </w:r>
      <w:r>
        <w:t xml:space="preserve">и выгодоприобретателе, если они являются участниками страхового отношения. </w:t>
      </w:r>
    </w:p>
    <w:p w:rsidR="00000000" w:rsidRDefault="00240DFD">
      <w:pPr>
        <w:ind w:firstLine="400"/>
        <w:jc w:val="both"/>
      </w:pPr>
      <w:r>
        <w:t xml:space="preserve">2. По соглашению сторон в договор могут быть включены иные условия. </w:t>
      </w:r>
    </w:p>
    <w:p w:rsidR="00000000" w:rsidRDefault="00240DFD">
      <w:pPr>
        <w:spacing w:after="240"/>
        <w:ind w:firstLine="400"/>
        <w:jc w:val="both"/>
      </w:pPr>
      <w:r>
        <w:t>3. Если договор страхования содержит условия, ухудшающие положение страхователя по сравнению с теми, которые пр</w:t>
      </w:r>
      <w:r>
        <w:t>едусмотрены законодательством, действуют правила, установленные законодательством.</w:t>
      </w:r>
    </w:p>
    <w:p w:rsidR="00000000" w:rsidRDefault="00240DFD">
      <w:pPr>
        <w:ind w:firstLine="400"/>
        <w:jc w:val="both"/>
      </w:pPr>
      <w:r>
        <w:rPr>
          <w:rStyle w:val="s1"/>
        </w:rPr>
        <w:t>Статья 17.</w:t>
      </w:r>
      <w:r>
        <w:t xml:space="preserve"> Действие договора страхования </w:t>
      </w:r>
    </w:p>
    <w:p w:rsidR="00000000" w:rsidRDefault="00240DFD">
      <w:pPr>
        <w:ind w:firstLine="400"/>
        <w:jc w:val="both"/>
      </w:pPr>
      <w:r>
        <w:t>1. Договор страхования вступает в силу и становится обязательным для сторон с момента уплаты страхователем страхового платежа, а пр</w:t>
      </w:r>
      <w:r>
        <w:t xml:space="preserve">и уплате его в рассрочку - первого страхового взноса, если договором или законодательством об обязательном страховании не предусмотрено иное. </w:t>
      </w:r>
    </w:p>
    <w:p w:rsidR="00000000" w:rsidRDefault="00240DFD">
      <w:pPr>
        <w:ind w:firstLine="400"/>
        <w:jc w:val="both"/>
      </w:pPr>
      <w:bookmarkStart w:id="9" w:name="SUB170200"/>
      <w:bookmarkEnd w:id="9"/>
      <w:r>
        <w:t>2. Договор страхования прекращает свое действие с момента выплаты страхового возмещения по первому случившемуся с</w:t>
      </w:r>
      <w:r>
        <w:t xml:space="preserve">траховому случаю, если договором или законодательством об обязательном страховании не предусмотрено иное. </w:t>
      </w:r>
    </w:p>
    <w:p w:rsidR="00000000" w:rsidRDefault="00240DFD">
      <w:pPr>
        <w:ind w:firstLine="400"/>
        <w:jc w:val="both"/>
      </w:pPr>
      <w:r>
        <w:t>3. Период действия страховой защиты совпадает со сроком действия договора, если договором или законодательством об обязательном страховании не предус</w:t>
      </w:r>
      <w:r>
        <w:t xml:space="preserve">мотрено иное. </w:t>
      </w:r>
    </w:p>
    <w:p w:rsidR="00000000" w:rsidRDefault="00240DFD">
      <w:pPr>
        <w:spacing w:after="240"/>
        <w:ind w:firstLine="400"/>
        <w:jc w:val="both"/>
      </w:pPr>
      <w:r>
        <w:t>4. Территория страхования совпадает с территорией Республики Казахстан, если иное не вытекает из характера объекта страхования или не предусмотрено в договоре.</w:t>
      </w:r>
    </w:p>
    <w:p w:rsidR="00000000" w:rsidRDefault="00240DFD">
      <w:pPr>
        <w:ind w:firstLine="400"/>
        <w:jc w:val="both"/>
      </w:pPr>
      <w:r>
        <w:rPr>
          <w:rStyle w:val="s1"/>
        </w:rPr>
        <w:t>Статья 18.</w:t>
      </w:r>
      <w:r>
        <w:t xml:space="preserve"> Обязанности страховщика </w:t>
      </w:r>
    </w:p>
    <w:p w:rsidR="00000000" w:rsidRDefault="00240DFD">
      <w:pPr>
        <w:ind w:firstLine="400"/>
        <w:jc w:val="both"/>
      </w:pPr>
      <w:r>
        <w:t xml:space="preserve">1. Страховщик обязан: </w:t>
      </w:r>
    </w:p>
    <w:p w:rsidR="00000000" w:rsidRDefault="00240DFD">
      <w:pPr>
        <w:ind w:firstLine="400"/>
        <w:jc w:val="both"/>
      </w:pPr>
      <w:r>
        <w:t xml:space="preserve">1) при наступлении страхового случая произвести выплату страхового возмещения в размере, порядке и сроки, предусмотренные </w:t>
      </w:r>
      <w:hyperlink w:anchor="sub220300" w:history="1">
        <w:r>
          <w:rPr>
            <w:rStyle w:val="a3"/>
          </w:rPr>
          <w:t>пунктом 3</w:t>
        </w:r>
      </w:hyperlink>
      <w:r>
        <w:t xml:space="preserve"> статьи 22 настоящего Указа; </w:t>
      </w:r>
    </w:p>
    <w:p w:rsidR="00000000" w:rsidRDefault="00240DFD">
      <w:pPr>
        <w:ind w:firstLine="400"/>
        <w:jc w:val="both"/>
      </w:pPr>
      <w:r>
        <w:t>2) возместить страхователю (застрахованному) в пределах страхов</w:t>
      </w:r>
      <w:r>
        <w:t xml:space="preserve">ой суммы расходы, произведенные им при страховом случае для предотвращения или уменьшения ущерба застрахованному имуществу, если такие расходы были необходимы или были произведены для выполнения указаний страховщика, даже тогда, когда соответствующие меры </w:t>
      </w:r>
      <w:r>
        <w:t xml:space="preserve">оказались безуспешными. </w:t>
      </w:r>
    </w:p>
    <w:p w:rsidR="00000000" w:rsidRDefault="00240DFD">
      <w:pPr>
        <w:ind w:firstLine="400"/>
        <w:jc w:val="both"/>
      </w:pPr>
      <w:r>
        <w:t xml:space="preserve">Страховщик освобождается от выплаты страхового возмещения в части того ущерба, который возник вследствие того, что страхователь умышленно не принял мер по уменьшению последствий страхового случая; </w:t>
      </w:r>
    </w:p>
    <w:p w:rsidR="00000000" w:rsidRDefault="00240DFD">
      <w:pPr>
        <w:ind w:firstLine="400"/>
        <w:jc w:val="both"/>
      </w:pPr>
      <w:r>
        <w:t xml:space="preserve">3) не разглашать полученные им в </w:t>
      </w:r>
      <w:r>
        <w:t xml:space="preserve">результате страхования сведения о страхователе, застрахованном и выгодоприобретателе, состоянии их здоровья, а также об имущественном положении этих лиц (тайна страхования). </w:t>
      </w:r>
    </w:p>
    <w:p w:rsidR="00000000" w:rsidRDefault="00240DFD">
      <w:pPr>
        <w:spacing w:after="240"/>
        <w:ind w:firstLine="400"/>
        <w:jc w:val="both"/>
      </w:pPr>
      <w:r>
        <w:t>2. Договором страхования могут быть предусмотрены другие обязанности страховщика.</w:t>
      </w:r>
    </w:p>
    <w:p w:rsidR="00000000" w:rsidRDefault="00240DFD">
      <w:pPr>
        <w:ind w:firstLine="400"/>
        <w:jc w:val="both"/>
      </w:pPr>
      <w:r>
        <w:rPr>
          <w:rStyle w:val="s1"/>
        </w:rPr>
        <w:t>Статья 19.</w:t>
      </w:r>
      <w:r>
        <w:t xml:space="preserve"> Обязанности страхователя </w:t>
      </w:r>
    </w:p>
    <w:p w:rsidR="00000000" w:rsidRDefault="00240DFD">
      <w:pPr>
        <w:ind w:firstLine="400"/>
        <w:jc w:val="both"/>
      </w:pPr>
      <w:r>
        <w:t xml:space="preserve">1. Страхователь обязан: </w:t>
      </w:r>
    </w:p>
    <w:p w:rsidR="00000000" w:rsidRDefault="00240DFD">
      <w:pPr>
        <w:ind w:firstLine="400"/>
        <w:jc w:val="both"/>
      </w:pPr>
      <w:r>
        <w:t xml:space="preserve">а) уплачивать страховые платежи в размере, порядке и сроки, предусмотренные </w:t>
      </w:r>
      <w:hyperlink w:anchor="sub210200" w:history="1">
        <w:r>
          <w:rPr>
            <w:rStyle w:val="a3"/>
          </w:rPr>
          <w:t>пунктом 2</w:t>
        </w:r>
      </w:hyperlink>
      <w:r>
        <w:t xml:space="preserve"> статьи 21 настоящего Указа; </w:t>
      </w:r>
    </w:p>
    <w:p w:rsidR="00000000" w:rsidRDefault="00240DFD">
      <w:pPr>
        <w:ind w:firstLine="400"/>
        <w:jc w:val="both"/>
      </w:pPr>
      <w:r>
        <w:t>б) при заключении договора страхования сообщит</w:t>
      </w:r>
      <w:r>
        <w:t xml:space="preserve">ь страховщику о всех известных ему обстоятельствах, имеющих значение для оценки вероятности наступления страхового случая и нанесения ущерба от него (страхового риска), а также сообщить об увеличении этого риска после заключения договора; </w:t>
      </w:r>
    </w:p>
    <w:p w:rsidR="00000000" w:rsidRDefault="00240DFD">
      <w:pPr>
        <w:ind w:firstLine="400"/>
        <w:jc w:val="both"/>
      </w:pPr>
      <w:r>
        <w:t>в) сообщить стра</w:t>
      </w:r>
      <w:r>
        <w:t xml:space="preserve">ховщику в установленные договором сроки и форме о страховом случае и принять меры к спасению и сохранению застрахованного имущества, а также к обеспечению права на </w:t>
      </w:r>
      <w:hyperlink r:id="rId53" w:anchor="sub_id=2890000" w:history="1">
        <w:r>
          <w:rPr>
            <w:rStyle w:val="a3"/>
          </w:rPr>
          <w:t>регресс</w:t>
        </w:r>
      </w:hyperlink>
      <w:r>
        <w:t xml:space="preserve"> </w:t>
      </w:r>
      <w:r>
        <w:t xml:space="preserve">к виновному лицу. </w:t>
      </w:r>
    </w:p>
    <w:p w:rsidR="00000000" w:rsidRDefault="00240DFD">
      <w:pPr>
        <w:ind w:firstLine="400"/>
        <w:jc w:val="both"/>
      </w:pPr>
      <w:r>
        <w:t xml:space="preserve">г) при двойном страховании уведомлять страховщика о других действующих договорах страхования по этому объекту имущественного страхования. </w:t>
      </w:r>
    </w:p>
    <w:p w:rsidR="00000000" w:rsidRDefault="00240DFD">
      <w:pPr>
        <w:spacing w:after="240"/>
        <w:ind w:firstLine="400"/>
        <w:jc w:val="both"/>
      </w:pPr>
      <w:r>
        <w:t>2. Договором страхования могут быть предусмотрены другие обязанности страхователя.</w:t>
      </w:r>
    </w:p>
    <w:p w:rsidR="00000000" w:rsidRDefault="00240DFD">
      <w:pPr>
        <w:ind w:firstLine="400"/>
        <w:jc w:val="both"/>
      </w:pPr>
      <w:bookmarkStart w:id="10" w:name="SUB200000"/>
      <w:bookmarkEnd w:id="10"/>
      <w:r>
        <w:rPr>
          <w:rStyle w:val="s1"/>
        </w:rPr>
        <w:t>Статья 20.</w:t>
      </w:r>
      <w:r>
        <w:t xml:space="preserve"> Стра</w:t>
      </w:r>
      <w:r>
        <w:t xml:space="preserve">ховой случай </w:t>
      </w:r>
    </w:p>
    <w:p w:rsidR="00000000" w:rsidRDefault="00240DFD">
      <w:pPr>
        <w:ind w:firstLine="400"/>
        <w:jc w:val="both"/>
      </w:pPr>
      <w:r>
        <w:t xml:space="preserve">1. Страховой случай - событие, с наступлением которого договор страхования предусматривает выплату страхового возмещения. </w:t>
      </w:r>
    </w:p>
    <w:p w:rsidR="00000000" w:rsidRDefault="00240DFD">
      <w:pPr>
        <w:ind w:firstLine="400"/>
        <w:jc w:val="both"/>
      </w:pPr>
      <w:r>
        <w:t>2. Виды страховых случаев по обязательному страхованию определяются законодательством об обязательном страховании, а по</w:t>
      </w:r>
      <w:r>
        <w:t xml:space="preserve"> добровольному страхованию - соглашением сторон. </w:t>
      </w:r>
    </w:p>
    <w:p w:rsidR="00000000" w:rsidRDefault="00240DFD">
      <w:pPr>
        <w:ind w:firstLine="400"/>
        <w:jc w:val="both"/>
      </w:pPr>
      <w:bookmarkStart w:id="11" w:name="SUB200300"/>
      <w:bookmarkEnd w:id="11"/>
      <w:r>
        <w:t xml:space="preserve">3. Событие, рассматриваемое в качестве страхового случая, должно обладать признаками вероятности и случайности его наступления. </w:t>
      </w:r>
    </w:p>
    <w:p w:rsidR="00000000" w:rsidRDefault="00240DFD">
      <w:pPr>
        <w:spacing w:after="240"/>
        <w:ind w:firstLine="400"/>
        <w:jc w:val="both"/>
      </w:pPr>
      <w:r>
        <w:t xml:space="preserve">4. Доказывание наступления страхового случая, а также причиненных им убытков </w:t>
      </w:r>
      <w:r>
        <w:t>лежит на страхователе.</w:t>
      </w:r>
    </w:p>
    <w:p w:rsidR="00000000" w:rsidRDefault="00240DFD">
      <w:pPr>
        <w:ind w:firstLine="400"/>
        <w:jc w:val="both"/>
      </w:pPr>
      <w:bookmarkStart w:id="12" w:name="SUB210000"/>
      <w:bookmarkEnd w:id="12"/>
      <w:r>
        <w:rPr>
          <w:rStyle w:val="s1"/>
        </w:rPr>
        <w:t>Статья 21.</w:t>
      </w:r>
      <w:r>
        <w:t xml:space="preserve"> Страховые платежи </w:t>
      </w:r>
    </w:p>
    <w:p w:rsidR="00000000" w:rsidRDefault="00240DFD">
      <w:pPr>
        <w:ind w:firstLine="400"/>
        <w:jc w:val="both"/>
      </w:pPr>
      <w:r>
        <w:t xml:space="preserve">1. Страховой платеж - плата за страхование, которую страхователь обязан внести страховщику. </w:t>
      </w:r>
    </w:p>
    <w:p w:rsidR="00000000" w:rsidRDefault="00240DFD">
      <w:pPr>
        <w:ind w:firstLine="400"/>
        <w:jc w:val="both"/>
      </w:pPr>
      <w:r>
        <w:t>Обязанность уплаты страховых платежей не может быть возложена на застрахованного или выгодоприобретателя ни за</w:t>
      </w:r>
      <w:r>
        <w:t xml:space="preserve">конодательством, ни договором. </w:t>
      </w:r>
    </w:p>
    <w:p w:rsidR="00000000" w:rsidRDefault="00240DFD">
      <w:pPr>
        <w:ind w:firstLine="400"/>
        <w:jc w:val="both"/>
      </w:pPr>
      <w:bookmarkStart w:id="13" w:name="SUB210200"/>
      <w:bookmarkEnd w:id="13"/>
      <w:r>
        <w:t xml:space="preserve">2. Размеры страховых платежей устанавливаются договором. При обязательных видах страхования они не могут быть более тех размеров, которые установлены законодательством. </w:t>
      </w:r>
    </w:p>
    <w:p w:rsidR="00000000" w:rsidRDefault="00240DFD">
      <w:pPr>
        <w:ind w:firstLine="400"/>
        <w:jc w:val="both"/>
      </w:pPr>
      <w:r>
        <w:t>Порядок и сроки уплаты страховых платежей определяются</w:t>
      </w:r>
      <w:r>
        <w:t xml:space="preserve"> договором. По обязательным видам страхования они могут определяться законодательством. </w:t>
      </w:r>
    </w:p>
    <w:p w:rsidR="00000000" w:rsidRDefault="00240DFD">
      <w:pPr>
        <w:ind w:firstLine="400"/>
        <w:jc w:val="both"/>
      </w:pPr>
      <w:r>
        <w:t>3. Стороны при определении размера страховых платежей, подлежащих уплате по договору страхования, могут применять разработанные страховщиком страховые тарифы, определя</w:t>
      </w:r>
      <w:r>
        <w:t xml:space="preserve">ющие ставку платежа, взимаемого с единицы страховой суммы с учетом объекта страхования и характера страхового риска. </w:t>
      </w:r>
    </w:p>
    <w:p w:rsidR="00000000" w:rsidRDefault="00240DFD">
      <w:pPr>
        <w:ind w:firstLine="400"/>
        <w:jc w:val="both"/>
      </w:pPr>
      <w:r>
        <w:t xml:space="preserve">4. Договором может быть предусмотрена уплата страхового платежа в рассрочку в виде страхового взноса. </w:t>
      </w:r>
    </w:p>
    <w:p w:rsidR="00000000" w:rsidRDefault="00240DFD">
      <w:pPr>
        <w:ind w:firstLine="400"/>
        <w:jc w:val="both"/>
      </w:pPr>
      <w:bookmarkStart w:id="14" w:name="SUB210500"/>
      <w:bookmarkEnd w:id="14"/>
      <w:r>
        <w:t xml:space="preserve">5. Невнесение страхового взноса к установленному договором сроку влечет за собой прекращение договора, если иное не предусмотрено в договоре. </w:t>
      </w:r>
    </w:p>
    <w:p w:rsidR="00000000" w:rsidRDefault="00240DFD">
      <w:pPr>
        <w:spacing w:after="240"/>
        <w:ind w:firstLine="400"/>
        <w:jc w:val="both"/>
      </w:pPr>
      <w:r>
        <w:t>6. Полученные страховщиком страховые платежи принадлежат ему на праве собственности, для государственных страховы</w:t>
      </w:r>
      <w:r>
        <w:t>х организаций - на праве хозяйственного ведения.</w:t>
      </w:r>
    </w:p>
    <w:p w:rsidR="00000000" w:rsidRDefault="00240DFD">
      <w:pPr>
        <w:spacing w:after="240"/>
        <w:ind w:firstLine="400"/>
        <w:jc w:val="both"/>
      </w:pPr>
      <w:bookmarkStart w:id="15" w:name="SUB220000"/>
      <w:bookmarkEnd w:id="15"/>
      <w:r>
        <w:rPr>
          <w:rStyle w:val="s3"/>
        </w:rPr>
        <w:t xml:space="preserve">В статью 22 внесены изменения </w:t>
      </w:r>
      <w:hyperlink r:id="rId54" w:history="1">
        <w:r>
          <w:rPr>
            <w:rStyle w:val="a3"/>
            <w:i/>
            <w:iCs/>
          </w:rPr>
          <w:t>Законом</w:t>
        </w:r>
      </w:hyperlink>
      <w:r>
        <w:rPr>
          <w:rStyle w:val="s3"/>
        </w:rPr>
        <w:t xml:space="preserve"> РК от 11.07.97 г. № 154 -1. </w:t>
      </w:r>
    </w:p>
    <w:p w:rsidR="00000000" w:rsidRDefault="00240DFD">
      <w:pPr>
        <w:ind w:firstLine="400"/>
        <w:jc w:val="both"/>
      </w:pPr>
      <w:r>
        <w:rPr>
          <w:rStyle w:val="s1"/>
        </w:rPr>
        <w:t>Статья 22.</w:t>
      </w:r>
      <w:r>
        <w:t xml:space="preserve"> Страховая сумма и страховое возмещение </w:t>
      </w:r>
    </w:p>
    <w:p w:rsidR="00000000" w:rsidRDefault="00240DFD">
      <w:pPr>
        <w:ind w:firstLine="400"/>
        <w:jc w:val="both"/>
      </w:pPr>
      <w:r>
        <w:t>1. Страховая сумма - сумм</w:t>
      </w:r>
      <w:r>
        <w:t xml:space="preserve">а денег, на которую застрахован объект страхования и которая представляет собой предельный объем обязательств страховщика при наступлении страхового случая. </w:t>
      </w:r>
    </w:p>
    <w:p w:rsidR="00000000" w:rsidRDefault="00240DFD">
      <w:pPr>
        <w:ind w:firstLine="400"/>
        <w:jc w:val="both"/>
      </w:pPr>
      <w:r>
        <w:rPr>
          <w:rStyle w:val="s3"/>
        </w:rPr>
        <w:t xml:space="preserve">О налогообложении страховых сумм см. </w:t>
      </w:r>
      <w:hyperlink r:id="rId55" w:history="1">
        <w:r>
          <w:rPr>
            <w:rStyle w:val="a3"/>
            <w:i/>
            <w:iCs/>
          </w:rPr>
          <w:t>письмо</w:t>
        </w:r>
      </w:hyperlink>
      <w:r>
        <w:rPr>
          <w:rStyle w:val="s3"/>
        </w:rPr>
        <w:t xml:space="preserve"> Налогового комитета РК от 29 ноября 1995 г. № 12-12-2-8/5047</w:t>
      </w:r>
      <w:r>
        <w:t xml:space="preserve"> </w:t>
      </w:r>
    </w:p>
    <w:p w:rsidR="00000000" w:rsidRDefault="00240DFD">
      <w:pPr>
        <w:ind w:firstLine="400"/>
        <w:jc w:val="both"/>
      </w:pPr>
      <w:r>
        <w:t xml:space="preserve">2. Страховое возмещение - выплата, производимая страховщиком страхователю в пределах страховой суммы при наступлении страхового случая. </w:t>
      </w:r>
    </w:p>
    <w:p w:rsidR="00000000" w:rsidRDefault="00240DFD">
      <w:pPr>
        <w:ind w:firstLine="400"/>
        <w:jc w:val="both"/>
      </w:pPr>
      <w:bookmarkStart w:id="16" w:name="SUB220300"/>
      <w:bookmarkEnd w:id="16"/>
      <w:r>
        <w:t>3. Размеры страховых сумм и страховых возмещени</w:t>
      </w:r>
      <w:r>
        <w:t xml:space="preserve">й устанавливаются договором. При обязательных видах страхования они не могут быть менее тех размеров, которые установлены законодательством. </w:t>
      </w:r>
    </w:p>
    <w:p w:rsidR="00000000" w:rsidRDefault="00240DFD">
      <w:pPr>
        <w:ind w:firstLine="400"/>
        <w:jc w:val="both"/>
      </w:pPr>
      <w:r>
        <w:t>Порядок и сроки выплаты страховых возмещений определяются договором. По обязательным видам страхования они могут б</w:t>
      </w:r>
      <w:r>
        <w:t xml:space="preserve">ыть определены законодательством. </w:t>
      </w:r>
    </w:p>
    <w:p w:rsidR="00000000" w:rsidRDefault="00240DFD">
      <w:pPr>
        <w:ind w:firstLine="400"/>
        <w:jc w:val="both"/>
      </w:pPr>
      <w:r>
        <w:t>4. При страховании имущества страховая сумма не может превышать его действительной стоимости на момент заключения договора (страховой стоимости). Стороны не могут оспаривать страховую стоимость имущества, определенную в д</w:t>
      </w:r>
      <w:r>
        <w:t>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имущества, договор является недействител</w:t>
      </w:r>
      <w:r>
        <w:t xml:space="preserve">ьным в той части страховой суммы, которая превышает действительную стоимость имущества на момент заключения договора. </w:t>
      </w:r>
    </w:p>
    <w:p w:rsidR="00000000" w:rsidRDefault="00240DFD">
      <w:pPr>
        <w:ind w:firstLine="400"/>
        <w:jc w:val="both"/>
      </w:pPr>
      <w:r>
        <w:t>5. Страховое возмещение по страхованию имущества, а также страхованию ответственности не может превышать размера реального ущерба, понесе</w:t>
      </w:r>
      <w:r>
        <w:t xml:space="preserve">нного страхователем (застрахованным) в результате наступления страхового случая. </w:t>
      </w:r>
    </w:p>
    <w:p w:rsidR="00000000" w:rsidRDefault="00240DFD">
      <w:pPr>
        <w:ind w:firstLine="400"/>
        <w:jc w:val="both"/>
      </w:pPr>
      <w:r>
        <w:t>6. Страховое возмещение по личному страхованию выплачивается страхователю (застрахованному, выгодоприобретателю) независимо от причитающихся ему сумм по социальному страхован</w:t>
      </w:r>
      <w:r>
        <w:t xml:space="preserve">ию, социальному обеспечению, обязательному медицинскому страхованию, по другим договорам страхования и в порядке возмещения вреда. </w:t>
      </w:r>
    </w:p>
    <w:p w:rsidR="00000000" w:rsidRDefault="00240DFD">
      <w:pPr>
        <w:ind w:firstLine="400"/>
        <w:jc w:val="both"/>
      </w:pPr>
      <w:r>
        <w:t xml:space="preserve">7. Условиями договора имущественного страхования может предусматриваться замена страхового возмещения компенсацией ущерба в </w:t>
      </w:r>
      <w:r>
        <w:t xml:space="preserve">натуральной форме в пределах суммы страхового возмещения. </w:t>
      </w:r>
    </w:p>
    <w:p w:rsidR="00000000" w:rsidRDefault="00240DFD">
      <w:pPr>
        <w:ind w:firstLine="400"/>
        <w:jc w:val="both"/>
      </w:pPr>
      <w:r>
        <w:t xml:space="preserve">8. При выплате страхового возмещения страховщик вправе произвести зачет причитающихся ему от страхователя страховых платежей. </w:t>
      </w:r>
    </w:p>
    <w:p w:rsidR="00000000" w:rsidRDefault="00240DFD">
      <w:pPr>
        <w:spacing w:after="240"/>
        <w:ind w:firstLine="400"/>
        <w:jc w:val="both"/>
      </w:pPr>
      <w:r>
        <w:t>9. Страховое возмещение по личному страхованию, причитающееся застрахо</w:t>
      </w:r>
      <w:r>
        <w:t>ванному, а также выгодоприобретателю и наследникам страхователя в случае его смерти, в состав наследственного имущества не входит.</w:t>
      </w:r>
    </w:p>
    <w:p w:rsidR="00000000" w:rsidRDefault="00240DFD">
      <w:pPr>
        <w:spacing w:after="240"/>
        <w:ind w:firstLine="400"/>
        <w:jc w:val="both"/>
      </w:pPr>
      <w:r>
        <w:rPr>
          <w:rStyle w:val="s3"/>
        </w:rPr>
        <w:t xml:space="preserve">В статью 23 внесены изменения </w:t>
      </w:r>
      <w:hyperlink r:id="rId56" w:history="1">
        <w:r>
          <w:rPr>
            <w:rStyle w:val="a3"/>
            <w:i/>
            <w:iCs/>
          </w:rPr>
          <w:t>Законом</w:t>
        </w:r>
      </w:hyperlink>
      <w:r>
        <w:rPr>
          <w:rStyle w:val="s3"/>
        </w:rPr>
        <w:t xml:space="preserve"> РК от 11.07.97 г. № 154</w:t>
      </w:r>
      <w:r>
        <w:rPr>
          <w:rStyle w:val="s3"/>
        </w:rPr>
        <w:t xml:space="preserve"> -1. </w:t>
      </w:r>
    </w:p>
    <w:p w:rsidR="00000000" w:rsidRDefault="00240DFD">
      <w:pPr>
        <w:ind w:firstLine="400"/>
        <w:jc w:val="both"/>
      </w:pPr>
      <w:r>
        <w:rPr>
          <w:rStyle w:val="s1"/>
        </w:rPr>
        <w:t>Статья 23.</w:t>
      </w:r>
      <w:r>
        <w:t xml:space="preserve"> Ответственность страховщика за несвоевременную выплату страхового возмещения </w:t>
      </w:r>
    </w:p>
    <w:p w:rsidR="00000000" w:rsidRDefault="00240DFD">
      <w:pPr>
        <w:spacing w:after="240"/>
        <w:ind w:firstLine="400"/>
        <w:jc w:val="both"/>
      </w:pPr>
      <w:r>
        <w:t xml:space="preserve">За несвоевременную выплату страхового возмещения страховщик выплачивает страхователю (застрахованному) неустойку в размере, предусмотренном </w:t>
      </w:r>
      <w:hyperlink r:id="rId57" w:anchor="sub_id=3530000" w:history="1">
        <w:r>
          <w:rPr>
            <w:rStyle w:val="a3"/>
          </w:rPr>
          <w:t>статьей 353</w:t>
        </w:r>
      </w:hyperlink>
      <w:r>
        <w:t xml:space="preserve"> Гражданского кодекса Республики Казахстан (Общая часть), если договором страхования не предусмотрена ответственность в более высоком размере.</w:t>
      </w:r>
    </w:p>
    <w:p w:rsidR="00000000" w:rsidRDefault="00240DFD">
      <w:pPr>
        <w:ind w:firstLine="400"/>
        <w:jc w:val="both"/>
      </w:pPr>
      <w:bookmarkStart w:id="17" w:name="SUB240000"/>
      <w:bookmarkEnd w:id="17"/>
      <w:r>
        <w:rPr>
          <w:rStyle w:val="s1"/>
        </w:rPr>
        <w:t>Статья 24.</w:t>
      </w:r>
      <w:r>
        <w:t xml:space="preserve"> </w:t>
      </w:r>
      <w:r>
        <w:t xml:space="preserve">Отказ в выплате страхового возмещения </w:t>
      </w:r>
    </w:p>
    <w:p w:rsidR="00000000" w:rsidRDefault="00240DFD">
      <w:pPr>
        <w:ind w:firstLine="400"/>
        <w:jc w:val="both"/>
      </w:pPr>
      <w:r>
        <w:t xml:space="preserve">1. Страховщик вправе полностью или частично отказать страхователю в выплате страхового возмещения, если страховой случай произошел вследствие: </w:t>
      </w:r>
    </w:p>
    <w:p w:rsidR="00000000" w:rsidRDefault="00240DFD">
      <w:pPr>
        <w:ind w:firstLine="400"/>
        <w:jc w:val="both"/>
      </w:pPr>
      <w:r>
        <w:t>1) умышленных действий страхователя, застрахованного, выгодоприобретателя</w:t>
      </w:r>
      <w:r>
        <w:t xml:space="preserve">, направленных на возникновение страхового случая либо способствующих его наступлению, за исключением действий, совершенных в состоянии </w:t>
      </w:r>
      <w:hyperlink r:id="rId58" w:anchor="sub_id=320000" w:history="1">
        <w:r>
          <w:rPr>
            <w:rStyle w:val="a3"/>
          </w:rPr>
          <w:t>необходимой обороны</w:t>
        </w:r>
      </w:hyperlink>
      <w:r>
        <w:t xml:space="preserve"> и </w:t>
      </w:r>
      <w:hyperlink r:id="rId59" w:anchor="sub_id=340000" w:history="1">
        <w:r>
          <w:rPr>
            <w:rStyle w:val="a3"/>
          </w:rPr>
          <w:t>крайней необходимости</w:t>
        </w:r>
      </w:hyperlink>
      <w:r>
        <w:t xml:space="preserve">; </w:t>
      </w:r>
    </w:p>
    <w:p w:rsidR="00000000" w:rsidRDefault="00240DFD">
      <w:pPr>
        <w:ind w:firstLine="400"/>
        <w:jc w:val="both"/>
      </w:pPr>
      <w:r>
        <w:t xml:space="preserve">2) действий страхователя, застрахованного, выгодоприобретателя, признанных в установленном законом порядке умышленными преступлениями или </w:t>
      </w:r>
      <w:hyperlink r:id="rId60" w:anchor="sub_id=90000" w:history="1">
        <w:r>
          <w:rPr>
            <w:rStyle w:val="a3"/>
          </w:rPr>
          <w:t>административными правонарушениями</w:t>
        </w:r>
      </w:hyperlink>
      <w:r>
        <w:t xml:space="preserve">, находящихся в причинной связи со страховым случаем; </w:t>
      </w:r>
    </w:p>
    <w:p w:rsidR="00000000" w:rsidRDefault="00240DFD">
      <w:pPr>
        <w:ind w:firstLine="400"/>
        <w:jc w:val="both"/>
      </w:pPr>
      <w:r>
        <w:t>3) военных действий и связанных с ними мероприятий военного характера, признанных таковыми в установленном зако</w:t>
      </w:r>
      <w:r>
        <w:t xml:space="preserve">нодательными актами порядке, если договором не предусмотрено страхование военного риска. В случае отказа в выплате страхового возмещения по основаниям, вытекающим из военных действий, страхователю возвращаются внесенные им страховые платежи. </w:t>
      </w:r>
    </w:p>
    <w:p w:rsidR="00000000" w:rsidRDefault="00240DFD">
      <w:pPr>
        <w:ind w:firstLine="400"/>
        <w:jc w:val="both"/>
      </w:pPr>
      <w:r>
        <w:t>2. Основаниям</w:t>
      </w:r>
      <w:r>
        <w:t xml:space="preserve">и для отказа страховщика выплатить страховое возмещение также являются: </w:t>
      </w:r>
    </w:p>
    <w:p w:rsidR="00000000" w:rsidRDefault="00240DFD">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240DFD">
      <w:pPr>
        <w:ind w:firstLine="400"/>
        <w:jc w:val="both"/>
      </w:pPr>
      <w:r>
        <w:t>2) непринятие страхователем при наступле</w:t>
      </w:r>
      <w:r>
        <w:t xml:space="preserve">нии страхового случая мер по спасению застрахованного имущества, в той части ущерба, в какой страхователь мог его предотвратить, но умышленно не предотвратил; </w:t>
      </w:r>
    </w:p>
    <w:p w:rsidR="00000000" w:rsidRDefault="00240DFD">
      <w:pPr>
        <w:ind w:firstLine="400"/>
        <w:jc w:val="both"/>
      </w:pPr>
      <w:r>
        <w:t>3) получение страхователем соответствующего возмещения ущерба по имущественному страхованию от л</w:t>
      </w:r>
      <w:r>
        <w:t xml:space="preserve">ица, виновного в причинении ущерба; </w:t>
      </w:r>
    </w:p>
    <w:p w:rsidR="00000000" w:rsidRDefault="00240DFD">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вреда объекту страхования, а также в случае, предусмотренном частью 2 пункта 1 </w:t>
      </w:r>
      <w:hyperlink w:anchor="sub250000" w:history="1">
        <w:r>
          <w:rPr>
            <w:rStyle w:val="a3"/>
          </w:rPr>
          <w:t>статьи 25</w:t>
        </w:r>
      </w:hyperlink>
      <w:r>
        <w:t xml:space="preserve"> настоящего Указа; </w:t>
      </w:r>
    </w:p>
    <w:p w:rsidR="00000000" w:rsidRDefault="00240DFD">
      <w:pPr>
        <w:ind w:firstLine="400"/>
        <w:jc w:val="both"/>
      </w:pPr>
      <w:r>
        <w:t xml:space="preserve">5) другие случаи, предусмотренные законодательными актами. </w:t>
      </w:r>
    </w:p>
    <w:p w:rsidR="00000000" w:rsidRDefault="00240DFD">
      <w:pPr>
        <w:ind w:firstLine="400"/>
        <w:jc w:val="both"/>
      </w:pPr>
      <w:r>
        <w:t xml:space="preserve">3. Освобождение страховщика от выплаты страхового возмещения страхователю по мотивам его неправомерных действий, предусмотренных настоящей </w:t>
      </w:r>
      <w:hyperlink w:anchor="sub240000" w:history="1">
        <w:r>
          <w:rPr>
            <w:rStyle w:val="a3"/>
          </w:rPr>
          <w:t>статьей</w:t>
        </w:r>
      </w:hyperlink>
      <w:r>
        <w:t xml:space="preserve">, одновременно освобождает страховщика от выплаты страхового возмещения застрахованному или выгодоприобретателю. </w:t>
      </w:r>
    </w:p>
    <w:p w:rsidR="00000000" w:rsidRDefault="00240DFD">
      <w:pPr>
        <w:ind w:firstLine="400"/>
        <w:jc w:val="both"/>
      </w:pPr>
      <w:r>
        <w:t>4. Условиями договора страхования могут быть предусмотрены другие основания для отказа в выплате страхового возмещения, если эт</w:t>
      </w:r>
      <w:r>
        <w:t xml:space="preserve">о не противоречит законодательству. </w:t>
      </w:r>
    </w:p>
    <w:p w:rsidR="00000000" w:rsidRDefault="00240DFD">
      <w:pPr>
        <w:ind w:firstLine="400"/>
        <w:jc w:val="both"/>
      </w:pPr>
      <w:r>
        <w:t xml:space="preserve">5. Решение об отказе в выплате страхового возмещения принимается страховщиком и сообщается страхователю в письменной форме с мотивированным обоснованием причин отказа. </w:t>
      </w:r>
    </w:p>
    <w:p w:rsidR="00000000" w:rsidRDefault="00240DFD">
      <w:pPr>
        <w:spacing w:after="240"/>
        <w:ind w:firstLine="400"/>
        <w:jc w:val="both"/>
      </w:pPr>
      <w:r>
        <w:t>6. Отказ страховщика произвести выплату страхового</w:t>
      </w:r>
      <w:r>
        <w:t xml:space="preserve"> возмещения может быть обжалован страхователем в суде.</w:t>
      </w:r>
    </w:p>
    <w:p w:rsidR="00000000" w:rsidRDefault="00240DFD">
      <w:pPr>
        <w:ind w:firstLine="400"/>
        <w:jc w:val="both"/>
      </w:pPr>
      <w:bookmarkStart w:id="18" w:name="SUB250000"/>
      <w:bookmarkEnd w:id="18"/>
      <w:r>
        <w:rPr>
          <w:rStyle w:val="s1"/>
        </w:rPr>
        <w:t>Статья 25.</w:t>
      </w:r>
      <w:r>
        <w:t xml:space="preserve"> Право регрессного требования </w:t>
      </w:r>
    </w:p>
    <w:p w:rsidR="00000000" w:rsidRDefault="00240DFD">
      <w:pPr>
        <w:ind w:firstLine="400"/>
        <w:jc w:val="both"/>
      </w:pPr>
      <w:r>
        <w:t xml:space="preserve">1. К страховщику, уплатившему страховое возмещение по имущественному страхованию, переходит в пределах этой суммы </w:t>
      </w:r>
      <w:hyperlink r:id="rId61" w:anchor="sub_id=2890000" w:history="1">
        <w:r>
          <w:rPr>
            <w:rStyle w:val="a3"/>
          </w:rPr>
          <w:t>право регрессного требования</w:t>
        </w:r>
      </w:hyperlink>
      <w:r>
        <w:t>, которое страхователь (застрахованный) имеет к лицу, ответственному за причиненный вред. Страхователь (застрахованный) обязан при получении страхового возмещения передать страховщику все им</w:t>
      </w:r>
      <w:r>
        <w:t xml:space="preserve">еющиеся у него документы, необходимые для реализации права этого требования. </w:t>
      </w:r>
    </w:p>
    <w:p w:rsidR="00000000" w:rsidRDefault="00240DFD">
      <w:pPr>
        <w:ind w:firstLine="400"/>
        <w:jc w:val="both"/>
      </w:pPr>
      <w:r>
        <w:rPr>
          <w:rStyle w:val="s3"/>
        </w:rPr>
        <w:t xml:space="preserve">См.: </w:t>
      </w:r>
      <w:hyperlink r:id="rId62" w:anchor="sub_id=3390000" w:history="1">
        <w:r>
          <w:rPr>
            <w:rStyle w:val="a3"/>
            <w:i/>
            <w:iCs/>
          </w:rPr>
          <w:t>ст.339</w:t>
        </w:r>
      </w:hyperlink>
      <w:r>
        <w:rPr>
          <w:rStyle w:val="s3"/>
        </w:rPr>
        <w:t xml:space="preserve"> ГК РК.</w:t>
      </w:r>
      <w:r>
        <w:t xml:space="preserve"> </w:t>
      </w:r>
    </w:p>
    <w:p w:rsidR="00000000" w:rsidRDefault="00240DFD">
      <w:pPr>
        <w:ind w:firstLine="400"/>
        <w:jc w:val="both"/>
      </w:pPr>
      <w:r>
        <w:t>При отказе страхователя от претензий к указанному лицу или от прав, обеспе</w:t>
      </w:r>
      <w:r>
        <w:t xml:space="preserve">чивающих реализацию требований к нему, а также при отказе передать страховщику документы, необходимые для предъявления регрессного требования, страховщик освобождается от выплаты страхового возмещения на ту сумму, которую он смог бы взыскать с причинителя </w:t>
      </w:r>
      <w:r>
        <w:t xml:space="preserve">вреда в порядке регрессного требования. </w:t>
      </w:r>
    </w:p>
    <w:p w:rsidR="00000000" w:rsidRDefault="00240DFD">
      <w:pPr>
        <w:ind w:firstLine="400"/>
        <w:jc w:val="both"/>
      </w:pPr>
      <w:r>
        <w:t xml:space="preserve">2. Страхователь вправе уступить страховщику право требования к лицу, ответственному за причиненный убыток, сверх объемов суммы страхового возмещения, а также уступить иные требования к этому лицу. Переход этих прав </w:t>
      </w:r>
      <w:r>
        <w:t xml:space="preserve">может быть предусмотрен в договоре страхования. </w:t>
      </w:r>
    </w:p>
    <w:p w:rsidR="00000000" w:rsidRDefault="00240DFD">
      <w:pPr>
        <w:spacing w:after="240"/>
        <w:ind w:firstLine="400"/>
        <w:jc w:val="both"/>
      </w:pPr>
      <w:r>
        <w:t>3. Страхователь после наступления страхового случая может с согласия страховщика передать ему свои права на застрахованное имущество и получить страховое возмещение в полном объеме страховой суммы.</w:t>
      </w:r>
    </w:p>
    <w:p w:rsidR="00000000" w:rsidRDefault="00240DFD">
      <w:pPr>
        <w:ind w:firstLine="400"/>
        <w:jc w:val="both"/>
      </w:pPr>
      <w:r>
        <w:rPr>
          <w:rStyle w:val="s1"/>
        </w:rPr>
        <w:t>Статья 26</w:t>
      </w:r>
      <w:r>
        <w:rPr>
          <w:rStyle w:val="s1"/>
        </w:rPr>
        <w:t>.</w:t>
      </w:r>
      <w:r>
        <w:t xml:space="preserve"> Прекращение договора страхования </w:t>
      </w:r>
    </w:p>
    <w:p w:rsidR="00000000" w:rsidRDefault="00240DFD">
      <w:pPr>
        <w:ind w:firstLine="400"/>
        <w:jc w:val="both"/>
      </w:pPr>
      <w:r>
        <w:t xml:space="preserve">1. Помимо общих оснований прекращения обязательств, предусмотренных </w:t>
      </w:r>
      <w:hyperlink r:id="rId63" w:anchor="sub_id=3670000" w:history="1">
        <w:r>
          <w:rPr>
            <w:rStyle w:val="a3"/>
          </w:rPr>
          <w:t>Гражданским кодексом</w:t>
        </w:r>
      </w:hyperlink>
      <w:r>
        <w:t xml:space="preserve">, договор страхования прекращается в случаях: </w:t>
      </w:r>
    </w:p>
    <w:p w:rsidR="00000000" w:rsidRDefault="00240DFD">
      <w:pPr>
        <w:ind w:firstLine="400"/>
        <w:jc w:val="both"/>
      </w:pPr>
      <w:r>
        <w:t>1</w:t>
      </w:r>
      <w:r>
        <w:t xml:space="preserve">) когда перестал существовать объект страхования; </w:t>
      </w:r>
    </w:p>
    <w:p w:rsidR="00000000" w:rsidRDefault="00240DFD">
      <w:pPr>
        <w:ind w:firstLine="400"/>
        <w:jc w:val="both"/>
      </w:pPr>
      <w:r>
        <w:t>2) смерти застрахованного, не являющегося страхователем, когда не произошла его замена (</w:t>
      </w:r>
      <w:hyperlink w:anchor="sub120800" w:history="1">
        <w:r>
          <w:rPr>
            <w:rStyle w:val="a3"/>
          </w:rPr>
          <w:t>пункт 8</w:t>
        </w:r>
      </w:hyperlink>
      <w:r>
        <w:t xml:space="preserve"> статьи 12 настоящего Указа); </w:t>
      </w:r>
    </w:p>
    <w:p w:rsidR="00000000" w:rsidRDefault="00240DFD">
      <w:pPr>
        <w:ind w:firstLine="400"/>
        <w:jc w:val="both"/>
      </w:pPr>
      <w:r>
        <w:t>3) отчуждения страхователем объекта имущественн</w:t>
      </w:r>
      <w:r>
        <w:t xml:space="preserve">ого страхования, если страховщик возражает против замены страхователя, а договором или законодательством не установлено иное (пункт 1 </w:t>
      </w:r>
      <w:hyperlink w:anchor="sub280000" w:history="1">
        <w:r>
          <w:rPr>
            <w:rStyle w:val="a3"/>
          </w:rPr>
          <w:t>статьи 28</w:t>
        </w:r>
      </w:hyperlink>
      <w:r>
        <w:t xml:space="preserve"> настоящего Указа); </w:t>
      </w:r>
    </w:p>
    <w:p w:rsidR="00000000" w:rsidRDefault="00240DFD">
      <w:pPr>
        <w:ind w:firstLine="400"/>
        <w:jc w:val="both"/>
      </w:pPr>
      <w:r>
        <w:t>4) невнесения страхователем очередных страховых взносов к ус</w:t>
      </w:r>
      <w:r>
        <w:t>тановленному сроку, если иное не предусмотрено договором (</w:t>
      </w:r>
      <w:hyperlink w:anchor="sub210500" w:history="1">
        <w:r>
          <w:rPr>
            <w:rStyle w:val="a3"/>
          </w:rPr>
          <w:t>пункт 5</w:t>
        </w:r>
      </w:hyperlink>
      <w:r>
        <w:t xml:space="preserve"> статьи 21 настоящего Указа); </w:t>
      </w:r>
    </w:p>
    <w:p w:rsidR="00000000" w:rsidRDefault="00240DFD">
      <w:pPr>
        <w:ind w:firstLine="400"/>
        <w:jc w:val="both"/>
      </w:pPr>
      <w:r>
        <w:t>5) выплаты страховщиком страхового возмещения по первому наступившему страховому случаю, если договором или законодательством об</w:t>
      </w:r>
      <w:r>
        <w:t xml:space="preserve"> обязательном страховании не предусмотрено иное (</w:t>
      </w:r>
      <w:hyperlink w:anchor="sub170200" w:history="1">
        <w:r>
          <w:rPr>
            <w:rStyle w:val="a3"/>
          </w:rPr>
          <w:t>пункт 2</w:t>
        </w:r>
      </w:hyperlink>
      <w:r>
        <w:t xml:space="preserve"> статьи 17 настоящего Указа). </w:t>
      </w:r>
    </w:p>
    <w:p w:rsidR="00000000" w:rsidRDefault="00240DFD">
      <w:pPr>
        <w:ind w:firstLine="400"/>
        <w:jc w:val="both"/>
      </w:pPr>
      <w:r>
        <w:t>2. Договор страхования может быть прекращен досрочно по требованию страхователя или страховщика, если это предусмотрено условиями договор</w:t>
      </w:r>
      <w:r>
        <w:t xml:space="preserve">а страхования, а также по соглашению сторон. </w:t>
      </w:r>
    </w:p>
    <w:p w:rsidR="00000000" w:rsidRDefault="00240DFD">
      <w:pPr>
        <w:ind w:firstLine="400"/>
        <w:jc w:val="both"/>
      </w:pPr>
      <w:r>
        <w:t>О намерении досрочного прекращения договора страхования стороны обязаны уведомить друг друга не менее чем за 30 дней до предполагаемой даты прекращения договора страхования, если в договоре не предусмотрено ино</w:t>
      </w:r>
      <w:r>
        <w:t xml:space="preserve">е. </w:t>
      </w:r>
    </w:p>
    <w:p w:rsidR="00000000" w:rsidRDefault="00240DFD">
      <w:pPr>
        <w:ind w:firstLine="400"/>
        <w:jc w:val="both"/>
      </w:pPr>
      <w:r>
        <w:t xml:space="preserve">3. В случае досрочного прекращения договора страхования по требованию страхователя страховщик возвращает ему страховые платежи за неистекший срок договора за вычетом понесенных расходов; если требования страхователя обусловлены нарушением страховщиком </w:t>
      </w:r>
      <w:r>
        <w:t xml:space="preserve">договора страхования, то последний возвращает страхователю уплаченные им страховые платежи полностью. </w:t>
      </w:r>
    </w:p>
    <w:p w:rsidR="00000000" w:rsidRDefault="00240DFD">
      <w:pPr>
        <w:ind w:firstLine="400"/>
        <w:jc w:val="both"/>
      </w:pPr>
      <w:r>
        <w:t>При досрочном прекращении договора страхования по требованию страховщика он возвращает страхователю уплаченные им страховые платежи полностью; если требо</w:t>
      </w:r>
      <w:r>
        <w:t xml:space="preserve">вания страховщика обусловлены невыполнением страхователем договора страхования, то он возвращает страхователю страховые платежи за неистекший срок договора за вычетом понесенных расходов. </w:t>
      </w:r>
    </w:p>
    <w:p w:rsidR="00000000" w:rsidRDefault="00240DFD">
      <w:pPr>
        <w:spacing w:after="240"/>
        <w:ind w:firstLine="400"/>
        <w:jc w:val="both"/>
      </w:pPr>
      <w:r>
        <w:t>4. При прекращении договора страхования в результате смерти застрах</w:t>
      </w:r>
      <w:r>
        <w:t>ованного страховщик возвращает страхователю страховые платежи за неистекший срок договора за вычетом понесенных расходов.</w:t>
      </w:r>
    </w:p>
    <w:p w:rsidR="00000000" w:rsidRDefault="00240DFD">
      <w:pPr>
        <w:ind w:firstLine="400"/>
        <w:jc w:val="both"/>
      </w:pPr>
      <w:r>
        <w:rPr>
          <w:rStyle w:val="s1"/>
        </w:rPr>
        <w:t>Статья 27.</w:t>
      </w:r>
      <w:r>
        <w:t xml:space="preserve"> Недействительность договора страхования </w:t>
      </w:r>
    </w:p>
    <w:p w:rsidR="00000000" w:rsidRDefault="00240DFD">
      <w:pPr>
        <w:ind w:firstLine="400"/>
        <w:jc w:val="both"/>
      </w:pPr>
      <w:r>
        <w:t xml:space="preserve">Помимо общих оснований недействительности сделок, предусмотренных </w:t>
      </w:r>
      <w:hyperlink r:id="rId64" w:anchor="sub_id=1590000" w:history="1">
        <w:r>
          <w:rPr>
            <w:rStyle w:val="a3"/>
          </w:rPr>
          <w:t>Гражданским кодексом</w:t>
        </w:r>
      </w:hyperlink>
      <w:r>
        <w:t xml:space="preserve">, договор страхования считается недействительным с момента его заключения в случаях, если: </w:t>
      </w:r>
    </w:p>
    <w:p w:rsidR="00000000" w:rsidRDefault="00240DFD">
      <w:pPr>
        <w:ind w:firstLine="400"/>
        <w:jc w:val="both"/>
      </w:pPr>
      <w:r>
        <w:t xml:space="preserve">1) в момент заключения договора отсутствовал объект страхования; </w:t>
      </w:r>
    </w:p>
    <w:p w:rsidR="00000000" w:rsidRDefault="00240DFD">
      <w:pPr>
        <w:ind w:firstLine="400"/>
        <w:jc w:val="both"/>
      </w:pPr>
      <w:r>
        <w:t xml:space="preserve">2) объектом страхования выступают противоправные интересы страхователя; </w:t>
      </w:r>
    </w:p>
    <w:p w:rsidR="00000000" w:rsidRDefault="00240DFD">
      <w:pPr>
        <w:ind w:firstLine="400"/>
        <w:jc w:val="both"/>
      </w:pPr>
      <w:r>
        <w:t>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w:t>
      </w:r>
      <w:r>
        <w:t xml:space="preserve"> являющееся предметом преступления; </w:t>
      </w:r>
    </w:p>
    <w:p w:rsidR="00000000" w:rsidRDefault="00240DFD">
      <w:pPr>
        <w:ind w:firstLine="400"/>
        <w:jc w:val="both"/>
      </w:pPr>
      <w:r>
        <w:t>4) в качестве страхового случая предусмотрено событие, лишенное признаков вероятности и случайности его наступления (</w:t>
      </w:r>
      <w:hyperlink w:anchor="sub200300" w:history="1">
        <w:r>
          <w:rPr>
            <w:rStyle w:val="a3"/>
          </w:rPr>
          <w:t>пункт 3</w:t>
        </w:r>
      </w:hyperlink>
      <w:r>
        <w:t xml:space="preserve"> статьи 20 настоящего Указа) и которое неизбежно и объективно д</w:t>
      </w:r>
      <w:r>
        <w:t xml:space="preserve">олжно произойти, о чем стороны или, по крайней мере, страхователь заведомо знали; </w:t>
      </w:r>
    </w:p>
    <w:p w:rsidR="00000000" w:rsidRDefault="00240DFD">
      <w:pPr>
        <w:spacing w:after="240"/>
        <w:ind w:firstLine="400"/>
        <w:jc w:val="both"/>
      </w:pPr>
      <w:r>
        <w:t>5) страхователь при заключении договора заведомо преследовал цель извлечения неправомерной выгоды, в том числе заключение его после наступления страхового случая.</w:t>
      </w:r>
    </w:p>
    <w:p w:rsidR="00000000" w:rsidRDefault="00240DFD">
      <w:pPr>
        <w:ind w:firstLine="400"/>
        <w:jc w:val="both"/>
      </w:pPr>
      <w:bookmarkStart w:id="19" w:name="SUB280000"/>
      <w:bookmarkEnd w:id="19"/>
      <w:r>
        <w:rPr>
          <w:rStyle w:val="s1"/>
        </w:rPr>
        <w:t>Статья 28.</w:t>
      </w:r>
      <w:r>
        <w:t xml:space="preserve"> Замена страхователя </w:t>
      </w:r>
    </w:p>
    <w:p w:rsidR="00000000" w:rsidRDefault="00240DFD">
      <w:pPr>
        <w:ind w:firstLine="400"/>
        <w:jc w:val="both"/>
      </w:pPr>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права и обя</w:t>
      </w:r>
      <w:r>
        <w:t xml:space="preserve">занности страхователя переходят к новому собственнику с согласия страховщика, если договором или законодательством не установлено иное. </w:t>
      </w:r>
    </w:p>
    <w:p w:rsidR="00000000" w:rsidRDefault="00240DFD">
      <w:pPr>
        <w:ind w:firstLine="400"/>
        <w:jc w:val="both"/>
      </w:pPr>
      <w:r>
        <w:t>2. В случае смерти страхователя, заключившего договор личного страхования в пользу застрахованного, права и обязанности</w:t>
      </w:r>
      <w:r>
        <w:t xml:space="preserve">, определяемые этим договором, переходят к застрахованному с его согласия. </w:t>
      </w:r>
    </w:p>
    <w:p w:rsidR="00000000" w:rsidRDefault="00240DFD">
      <w:pPr>
        <w:ind w:firstLine="400"/>
        <w:jc w:val="both"/>
      </w:pPr>
      <w:r>
        <w:t xml:space="preserve">3. Если в период действия договора страхования страхователь судом </w:t>
      </w:r>
      <w:hyperlink r:id="rId65" w:anchor="sub_id=260000" w:history="1">
        <w:r>
          <w:rPr>
            <w:rStyle w:val="a3"/>
          </w:rPr>
          <w:t>признан недееспособным</w:t>
        </w:r>
      </w:hyperlink>
      <w:r>
        <w:t xml:space="preserve">, права и обязанности такого страхователя осуществляет его опекун. При этом страхование ответственности страхователя перед третьими лицами заканчивается с момента признания гражданина недееспособным. </w:t>
      </w:r>
    </w:p>
    <w:p w:rsidR="00000000" w:rsidRDefault="00240DFD">
      <w:pPr>
        <w:spacing w:after="240"/>
        <w:ind w:firstLine="400"/>
        <w:jc w:val="both"/>
      </w:pPr>
      <w:r>
        <w:t xml:space="preserve">4. При </w:t>
      </w:r>
      <w:hyperlink r:id="rId66" w:anchor="sub_id=450000" w:history="1">
        <w:r>
          <w:rPr>
            <w:rStyle w:val="a3"/>
          </w:rPr>
          <w:t>реорганизации</w:t>
        </w:r>
      </w:hyperlink>
      <w:r>
        <w:t xml:space="preserve"> страхователя,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w:t>
      </w:r>
      <w:r>
        <w:t>еделенном гражданским законодательством.</w:t>
      </w:r>
    </w:p>
    <w:p w:rsidR="00000000" w:rsidRDefault="00240DFD">
      <w:pPr>
        <w:ind w:firstLine="400"/>
        <w:jc w:val="both"/>
      </w:pPr>
      <w:bookmarkStart w:id="20" w:name="SUB290000"/>
      <w:bookmarkEnd w:id="20"/>
      <w:r>
        <w:rPr>
          <w:rStyle w:val="s1"/>
        </w:rPr>
        <w:t>Статья 29.</w:t>
      </w:r>
      <w:r>
        <w:t xml:space="preserve"> Замена застрахованного </w:t>
      </w:r>
    </w:p>
    <w:p w:rsidR="00000000" w:rsidRDefault="00240DFD">
      <w:pPr>
        <w:ind w:firstLine="400"/>
        <w:jc w:val="both"/>
      </w:pPr>
      <w:r>
        <w:t>1. В случае, когда по договору страхования риска гражданской ответственности за причинение вреда застрахована ответственность лица, иного, чем страхователь, последний вправе, поско</w:t>
      </w:r>
      <w:r>
        <w:t xml:space="preserve">льку иное не предусмотрено договором, в любое время до наступления страхового случая заменить это лицо другим, письменно уведомив об этом страховщика. </w:t>
      </w:r>
    </w:p>
    <w:p w:rsidR="00000000" w:rsidRDefault="00240DFD">
      <w:pPr>
        <w:ind w:firstLine="400"/>
        <w:jc w:val="both"/>
      </w:pPr>
      <w:r>
        <w:t>2. Не являющийся страхователем застрахованный, названный в договоре личного страхования, а также страхов</w:t>
      </w:r>
      <w:r>
        <w:t xml:space="preserve">ания имущества, может быть заменен другим лишь с согласия самого застрахованного и страховщика. </w:t>
      </w:r>
    </w:p>
    <w:p w:rsidR="00000000" w:rsidRDefault="00240DFD">
      <w:pPr>
        <w:spacing w:after="240"/>
        <w:ind w:firstLine="400"/>
        <w:jc w:val="both"/>
      </w:pPr>
      <w:r>
        <w:t>3. Если страхование третьего лица вытекает из требований законодательства об обязательном страховании, замена застрахованного осуществляется в порядке, установ</w:t>
      </w:r>
      <w:r>
        <w:t>ленном указанным законодательством, и основанном на нем договоре.</w:t>
      </w:r>
    </w:p>
    <w:p w:rsidR="00000000" w:rsidRDefault="00240DFD">
      <w:pPr>
        <w:ind w:firstLine="400"/>
        <w:jc w:val="both"/>
      </w:pPr>
      <w:r>
        <w:rPr>
          <w:rStyle w:val="s1"/>
        </w:rPr>
        <w:t>Статья 30.</w:t>
      </w:r>
      <w:r>
        <w:t xml:space="preserve"> Замена выгодоприобретателя </w:t>
      </w:r>
    </w:p>
    <w:p w:rsidR="00000000" w:rsidRDefault="00240DFD">
      <w:pPr>
        <w:ind w:firstLine="400"/>
        <w:jc w:val="both"/>
      </w:pPr>
      <w:r>
        <w:t xml:space="preserve">1. Страхователь вправе до наступления страхового случая заменить не являющегося застрахованным выгодоприобретателя, названного в договоре страхования, </w:t>
      </w:r>
      <w:r>
        <w:t xml:space="preserve">другим лицом, письменно уведомив об этом страховщика. </w:t>
      </w:r>
    </w:p>
    <w:p w:rsidR="00000000" w:rsidRDefault="00240DFD">
      <w:pPr>
        <w:ind w:firstLine="400"/>
        <w:jc w:val="both"/>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w:t>
      </w:r>
      <w:r>
        <w:t xml:space="preserve">ховщику требование о выплате страхового возмещения. </w:t>
      </w:r>
    </w:p>
    <w:p w:rsidR="00000000" w:rsidRDefault="00240DFD">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290000" w:history="1">
        <w:r>
          <w:rPr>
            <w:rStyle w:val="a3"/>
          </w:rPr>
          <w:t>статьей 29</w:t>
        </w:r>
      </w:hyperlink>
      <w:r>
        <w:t xml:space="preserve"> настоящего Указа.</w:t>
      </w:r>
    </w:p>
    <w:p w:rsidR="00000000" w:rsidRDefault="00240DFD">
      <w:pPr>
        <w:ind w:firstLine="400"/>
        <w:jc w:val="both"/>
      </w:pPr>
      <w:r>
        <w:rPr>
          <w:rStyle w:val="s1"/>
        </w:rPr>
        <w:t>Статья 31.</w:t>
      </w:r>
      <w:r>
        <w:t xml:space="preserve"> Двойное страхование </w:t>
      </w:r>
    </w:p>
    <w:p w:rsidR="00000000" w:rsidRDefault="00240DFD">
      <w:pPr>
        <w:ind w:firstLine="400"/>
        <w:jc w:val="both"/>
      </w:pPr>
      <w:r>
        <w:t xml:space="preserve">1. Двойное </w:t>
      </w:r>
      <w:r>
        <w:t xml:space="preserve">(множественное) страхование - страхование одного и того же объекта у нескольких страховщиков. </w:t>
      </w:r>
    </w:p>
    <w:p w:rsidR="00000000" w:rsidRDefault="00240DFD">
      <w:pPr>
        <w:ind w:firstLine="400"/>
        <w:jc w:val="both"/>
      </w:pPr>
      <w:r>
        <w:t>2. При двойном страховании имущества каждый страховщик выплачивает страхователю страховое возмещение в соответствии с заключенным с ним договором, однако общая с</w:t>
      </w:r>
      <w:r>
        <w:t xml:space="preserve">умма страховых возмещений, полученная страхователем от всех страховщиков, не может превышать реального ущерба. </w:t>
      </w:r>
    </w:p>
    <w:p w:rsidR="00000000" w:rsidRDefault="00240DFD">
      <w:pPr>
        <w:ind w:firstLine="400"/>
        <w:jc w:val="both"/>
      </w:pPr>
      <w:r>
        <w:t>При этом страхователь вправе получить страховое возмещение с любого страховщика в объеме страховой суммы, предусмотренной заключенным с ним дого</w:t>
      </w:r>
      <w:r>
        <w:t xml:space="preserve">вором. В случае, если полученное страховое возмещение не покрывает реального ущерба, страхователь вправе получить недостающую сумму с другого страховщика. </w:t>
      </w:r>
    </w:p>
    <w:p w:rsidR="00000000" w:rsidRDefault="00240DFD">
      <w:pPr>
        <w:ind w:firstLine="400"/>
        <w:jc w:val="both"/>
      </w:pPr>
      <w:r>
        <w:t>Страховщик, полностью или частично освобожденный от уплаты страхового возмещения в силу того, что пр</w:t>
      </w:r>
      <w:r>
        <w:t xml:space="preserve">ичиненный ущерб возмещен другими страховщиками, обязан вернуть страхователю соответствующую часть страховых платежей за вычетом понесенных расходов. </w:t>
      </w:r>
    </w:p>
    <w:p w:rsidR="00000000" w:rsidRDefault="00240DFD">
      <w:pPr>
        <w:ind w:firstLine="400"/>
        <w:jc w:val="both"/>
      </w:pPr>
      <w:r>
        <w:t>3. При двойном страховании одного и того же объекта, хотя и у разных страховщиков, но с каждым по своему с</w:t>
      </w:r>
      <w:r>
        <w:t xml:space="preserve">траховому случаю, страховую ответственность несет тот страховщик, договор с которым охватывает наступивший страховой случай. </w:t>
      </w:r>
    </w:p>
    <w:p w:rsidR="00000000" w:rsidRDefault="00240DFD">
      <w:pPr>
        <w:spacing w:after="240"/>
        <w:ind w:firstLine="400"/>
        <w:jc w:val="both"/>
      </w:pPr>
      <w:r>
        <w:t>4. При двойном личном страховании каждый страховщик выполняет свои страховые обязательства перед страхователем самостоятельно, нез</w:t>
      </w:r>
      <w:r>
        <w:t>ависимо от выполнения их другими страховщиками.</w:t>
      </w:r>
    </w:p>
    <w:p w:rsidR="00000000" w:rsidRDefault="00240DFD">
      <w:pPr>
        <w:ind w:firstLine="400"/>
        <w:jc w:val="both"/>
      </w:pPr>
      <w:r>
        <w:rPr>
          <w:rStyle w:val="s1"/>
        </w:rPr>
        <w:t>Статья 32.</w:t>
      </w:r>
      <w:r>
        <w:t xml:space="preserve"> Групповое страхование </w:t>
      </w:r>
    </w:p>
    <w:p w:rsidR="00000000" w:rsidRDefault="00240DFD">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240DFD">
      <w:pPr>
        <w:ind w:firstLine="400"/>
        <w:jc w:val="both"/>
      </w:pPr>
      <w:r>
        <w:t>2. Групповое страхование может</w:t>
      </w:r>
      <w:r>
        <w:t xml:space="preserve"> быть как личным, так и имущественным, как персонифицированным, так и обезличенным, охватывающим определенную категорию лиц. </w:t>
      </w:r>
    </w:p>
    <w:p w:rsidR="00000000" w:rsidRDefault="00240DFD">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выплаты ему страх</w:t>
      </w:r>
      <w:r>
        <w:t xml:space="preserve">ового возмещения. </w:t>
      </w:r>
    </w:p>
    <w:p w:rsidR="00000000" w:rsidRDefault="00240DFD">
      <w:pPr>
        <w:spacing w:after="240"/>
        <w:ind w:firstLine="400"/>
        <w:jc w:val="both"/>
      </w:pPr>
      <w:r>
        <w:t>3. Коллективное страхование работодателем своих работников может быть только лишь личным страхованием.</w:t>
      </w:r>
    </w:p>
    <w:p w:rsidR="00000000" w:rsidRDefault="00240DFD">
      <w:pPr>
        <w:ind w:firstLine="400"/>
        <w:jc w:val="both"/>
      </w:pPr>
      <w:r>
        <w:rPr>
          <w:rStyle w:val="s1"/>
        </w:rPr>
        <w:t>Статья 33.</w:t>
      </w:r>
      <w:r>
        <w:t xml:space="preserve"> Сострахование </w:t>
      </w:r>
    </w:p>
    <w:p w:rsidR="00000000" w:rsidRDefault="00240DFD">
      <w:pPr>
        <w:ind w:firstLine="400"/>
        <w:jc w:val="both"/>
      </w:pPr>
      <w:r>
        <w:t>1. Объект страхования может быть застрахован по одному договору совместно несколькими страховщиками (сострах</w:t>
      </w:r>
      <w:r>
        <w:t xml:space="preserve">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240DFD">
      <w:pPr>
        <w:ind w:firstLine="400"/>
        <w:jc w:val="both"/>
      </w:pPr>
      <w:r>
        <w:t>2. Для совместного страхования крупных или особо крупных рисков состраховщики могут создавать на основе соглашений простые</w:t>
      </w:r>
      <w:r>
        <w:t xml:space="preserve"> товарищества (страховые пулы). </w:t>
      </w:r>
    </w:p>
    <w:p w:rsidR="00000000" w:rsidRDefault="00240DFD">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240DFD">
      <w:pPr>
        <w:ind w:firstLine="400"/>
        <w:jc w:val="both"/>
      </w:pPr>
      <w:r>
        <w:rPr>
          <w:rStyle w:val="s1"/>
        </w:rPr>
        <w:t>Статья 3</w:t>
      </w:r>
      <w:r>
        <w:rPr>
          <w:rStyle w:val="s1"/>
        </w:rPr>
        <w:t>4.</w:t>
      </w:r>
      <w:r>
        <w:t xml:space="preserve"> Перестрахование </w:t>
      </w:r>
    </w:p>
    <w:p w:rsidR="00000000" w:rsidRDefault="00240DFD">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240DFD">
      <w:pPr>
        <w:ind w:firstLine="400"/>
        <w:jc w:val="both"/>
      </w:pPr>
      <w:r>
        <w:t>При перестраховании у зарубежного страховщика (перестраховщи</w:t>
      </w:r>
      <w:r>
        <w:t xml:space="preserve">ка) доля собственных обязательств перестрахователя (собственное удержание) должна составлять не менее 5 процентов от общего объема обязательств. </w:t>
      </w:r>
    </w:p>
    <w:p w:rsidR="00000000" w:rsidRDefault="00240DFD">
      <w:pPr>
        <w:ind w:firstLine="400"/>
        <w:jc w:val="both"/>
      </w:pPr>
      <w:r>
        <w:t>2. Страховщик, заключивший с перестраховщиком договор перестрахования (перестрахователь), остается ответственн</w:t>
      </w:r>
      <w:r>
        <w:t xml:space="preserve">ым перед страхователем в полном объеме в соответствии с заключенным с ним договором страхования. </w:t>
      </w:r>
    </w:p>
    <w:p w:rsidR="00000000" w:rsidRDefault="00240DFD">
      <w:pPr>
        <w:ind w:firstLine="400"/>
        <w:jc w:val="both"/>
      </w:pPr>
      <w:r>
        <w:t xml:space="preserve">3. Условия перестрахования определяются договором перестрахователя и перестраховщика. </w:t>
      </w:r>
    </w:p>
    <w:p w:rsidR="00000000" w:rsidRDefault="00240DFD">
      <w:pPr>
        <w:ind w:firstLine="400"/>
        <w:jc w:val="both"/>
      </w:pPr>
      <w:r>
        <w:t>Договор перестрахования должен отвечать требованиям, предъявляемым наст</w:t>
      </w:r>
      <w:r>
        <w:t xml:space="preserve">оящим Указом к договору страхования. </w:t>
      </w:r>
    </w:p>
    <w:p w:rsidR="00000000" w:rsidRDefault="00240DFD">
      <w:pPr>
        <w:ind w:firstLine="400"/>
        <w:jc w:val="both"/>
      </w:pPr>
      <w:r>
        <w:t xml:space="preserve">4. Для организации перестрахования перестраховщики могут объединяться на основе </w:t>
      </w:r>
      <w:hyperlink r:id="rId67" w:anchor="sub_id=2280000" w:history="1">
        <w:r>
          <w:rPr>
            <w:rStyle w:val="a3"/>
          </w:rPr>
          <w:t>договора о совместной деятельности</w:t>
        </w:r>
      </w:hyperlink>
      <w:r>
        <w:t xml:space="preserve"> в простые товарищес</w:t>
      </w:r>
      <w:r>
        <w:t xml:space="preserve">тва (перестраховочные пулы). </w:t>
      </w:r>
    </w:p>
    <w:p w:rsidR="00000000" w:rsidRDefault="00240DFD">
      <w:pPr>
        <w:ind w:firstLine="400"/>
        <w:jc w:val="both"/>
      </w:pPr>
      <w:r>
        <w:t xml:space="preserve">5. Перестрахование рисков возможно как у страховщиков Республики Казахстан (перестраховщиков), так и иностранных страховщиков (перестраховщиков) в установленном настоящим Указом порядке. </w:t>
      </w:r>
    </w:p>
    <w:p w:rsidR="00000000" w:rsidRDefault="00240DFD">
      <w:pPr>
        <w:spacing w:after="240"/>
        <w:ind w:firstLine="400"/>
        <w:jc w:val="both"/>
      </w:pPr>
      <w:r>
        <w:rPr>
          <w:rStyle w:val="s3"/>
        </w:rPr>
        <w:t>Отдельные вопросы бухгалтерского учета</w:t>
      </w:r>
      <w:r>
        <w:rPr>
          <w:rStyle w:val="s3"/>
        </w:rPr>
        <w:t xml:space="preserve"> при перестраховании см. в </w:t>
      </w:r>
      <w:hyperlink r:id="rId68" w:anchor="sub_id=40000" w:history="1">
        <w:r>
          <w:rPr>
            <w:rStyle w:val="a3"/>
            <w:i/>
            <w:iCs/>
          </w:rPr>
          <w:t>методических рекомендациях</w:t>
        </w:r>
      </w:hyperlink>
      <w:r>
        <w:rPr>
          <w:rStyle w:val="s3"/>
        </w:rPr>
        <w:t xml:space="preserve"> "О бухгалтерском учете в страховых организациях" утвержденные приказом Нацкома РК по бухучету от 19 сентября 1997 г. № 3</w:t>
      </w:r>
      <w:r>
        <w:rPr>
          <w:rStyle w:val="s3"/>
        </w:rPr>
        <w:t>5</w:t>
      </w:r>
    </w:p>
    <w:p w:rsidR="00000000" w:rsidRDefault="00240DFD">
      <w:pPr>
        <w:spacing w:after="240"/>
        <w:jc w:val="center"/>
      </w:pPr>
      <w:bookmarkStart w:id="21" w:name="SUB350000"/>
      <w:bookmarkEnd w:id="21"/>
      <w:r>
        <w:rPr>
          <w:rStyle w:val="s1"/>
        </w:rPr>
        <w:t>Глава 4. Обеспечение финансовой устойчивости страховщика</w:t>
      </w:r>
    </w:p>
    <w:p w:rsidR="00000000" w:rsidRDefault="00240DFD">
      <w:pPr>
        <w:ind w:firstLine="400"/>
        <w:jc w:val="both"/>
      </w:pPr>
      <w:r>
        <w:rPr>
          <w:rStyle w:val="s3"/>
        </w:rPr>
        <w:t xml:space="preserve">Статья 35 изложена в новой редакции в соответствии с </w:t>
      </w:r>
      <w:hyperlink r:id="rId69" w:anchor="sub_id=10700" w:history="1">
        <w:r>
          <w:rPr>
            <w:rStyle w:val="a3"/>
            <w:i/>
            <w:iCs/>
          </w:rPr>
          <w:t>Законом</w:t>
        </w:r>
      </w:hyperlink>
      <w:r>
        <w:rPr>
          <w:rStyle w:val="s3"/>
        </w:rPr>
        <w:t xml:space="preserve"> РК от 16.07.99 г. № 436-1 (см. </w:t>
      </w:r>
      <w:hyperlink r:id="rId70" w:anchor="sub_id=350000" w:history="1">
        <w:r>
          <w:rPr>
            <w:rStyle w:val="a3"/>
            <w:i/>
            <w:iCs/>
          </w:rPr>
          <w:t>стар. ред.</w:t>
        </w:r>
      </w:hyperlink>
      <w:r>
        <w:rPr>
          <w:rStyle w:val="s3"/>
        </w:rPr>
        <w:t>)</w:t>
      </w:r>
      <w:r>
        <w:t xml:space="preserve"> </w:t>
      </w:r>
    </w:p>
    <w:p w:rsidR="00000000" w:rsidRDefault="00240DFD">
      <w:pPr>
        <w:ind w:firstLine="400"/>
        <w:jc w:val="both"/>
      </w:pPr>
      <w:r>
        <w:rPr>
          <w:rStyle w:val="s1"/>
        </w:rPr>
        <w:t>Статья 35.</w:t>
      </w:r>
      <w:r>
        <w:t xml:space="preserve"> Минимальные условия обеспечения финансовой устойчивости страховщиков </w:t>
      </w:r>
    </w:p>
    <w:p w:rsidR="00000000" w:rsidRDefault="00240DFD">
      <w:pPr>
        <w:ind w:firstLine="400"/>
        <w:jc w:val="both"/>
      </w:pPr>
      <w:r>
        <w:t>1. Страховщик обязан обеспечивать собственную финансовую устойчивость. К минимальным условиям обеспече</w:t>
      </w:r>
      <w:r>
        <w:t>ния финансовой устойчивости относятся: наличие необходимых размеров собственного капитала и страховых резервов, соблюдение норматива минимальных обязательств страховщика по отдельному договору и выполнение других обязательных к соблюдению норм и лимитов, у</w:t>
      </w:r>
      <w:r>
        <w:t xml:space="preserve">становленных уполномоченным государственным органом. </w:t>
      </w:r>
    </w:p>
    <w:p w:rsidR="00000000" w:rsidRDefault="00240DFD">
      <w:pPr>
        <w:ind w:firstLine="400"/>
        <w:jc w:val="both"/>
      </w:pPr>
      <w:r>
        <w:t>2. Собственный капитал страховщика определяется как стоимость всех активов страховщика за вычетом суммы страховых резервов и других обязательств (кредиторской задолженности) страховщика. Методы определе</w:t>
      </w:r>
      <w:r>
        <w:t xml:space="preserve">ния объема активов страховщиков устанавливаются уполномоченным государственным органом. </w:t>
      </w:r>
      <w:r>
        <w:rPr>
          <w:rStyle w:val="s3"/>
        </w:rPr>
        <w:t xml:space="preserve">См. </w:t>
      </w:r>
      <w:hyperlink r:id="rId71" w:history="1">
        <w:r>
          <w:rPr>
            <w:rStyle w:val="a3"/>
            <w:i/>
            <w:iCs/>
          </w:rPr>
          <w:t>постановление</w:t>
        </w:r>
      </w:hyperlink>
      <w:r>
        <w:rPr>
          <w:rStyle w:val="s3"/>
        </w:rPr>
        <w:t xml:space="preserve"> Правления Национального Банка Республики Казахстан от 21 апреля 2000 года № 150 Об утв</w:t>
      </w:r>
      <w:r>
        <w:rPr>
          <w:rStyle w:val="s3"/>
        </w:rPr>
        <w:t>ерждении Инструкции о порядке расчета собственного капитала страховых и перестраховочных организаций.</w:t>
      </w:r>
      <w:r>
        <w:t xml:space="preserve"> </w:t>
      </w:r>
    </w:p>
    <w:p w:rsidR="00000000" w:rsidRDefault="00240DFD">
      <w:pPr>
        <w:ind w:firstLine="400"/>
        <w:jc w:val="both"/>
      </w:pPr>
      <w:r>
        <w:t>3. Страховые резервы образуются за счет страховых платежей. Порядок и размеры формирования страховых резервов устанавливаются уполномоченным государствен</w:t>
      </w:r>
      <w:r>
        <w:t xml:space="preserve">ным органом. </w:t>
      </w:r>
    </w:p>
    <w:p w:rsidR="00000000" w:rsidRDefault="00240DFD">
      <w:pPr>
        <w:spacing w:after="240"/>
        <w:ind w:firstLine="400"/>
        <w:jc w:val="both"/>
      </w:pPr>
      <w:r>
        <w:rPr>
          <w:rStyle w:val="s3"/>
        </w:rPr>
        <w:t xml:space="preserve">См.: </w:t>
      </w:r>
      <w:hyperlink r:id="rId72" w:history="1">
        <w:r>
          <w:rPr>
            <w:rStyle w:val="a3"/>
            <w:i/>
            <w:iCs/>
          </w:rPr>
          <w:t>Постановление</w:t>
        </w:r>
      </w:hyperlink>
      <w:r>
        <w:rPr>
          <w:rStyle w:val="s3"/>
        </w:rPr>
        <w:t xml:space="preserve"> Правления Национального Банка Республики Казахстан от 25 декабря 1999 года № 442 "О порядке и размерах формирования страховых резервов страховыми и перестрахов</w:t>
      </w:r>
      <w:r>
        <w:rPr>
          <w:rStyle w:val="s3"/>
        </w:rPr>
        <w:t>очными организациями".</w:t>
      </w:r>
    </w:p>
    <w:p w:rsidR="00000000" w:rsidRDefault="00240DFD">
      <w:pPr>
        <w:ind w:firstLine="400"/>
        <w:jc w:val="both"/>
      </w:pPr>
      <w:r>
        <w:rPr>
          <w:rStyle w:val="s3"/>
        </w:rPr>
        <w:t xml:space="preserve">В названии и тексте статьи 36 слова "фонд", "фонда" заменены словами "капитал", "капитала" в соответствии с </w:t>
      </w:r>
      <w:hyperlink r:id="rId73" w:anchor="sub_id=10700" w:history="1">
        <w:r>
          <w:rPr>
            <w:rStyle w:val="a3"/>
            <w:i/>
            <w:iCs/>
          </w:rPr>
          <w:t>Законом</w:t>
        </w:r>
      </w:hyperlink>
      <w:r>
        <w:rPr>
          <w:rStyle w:val="s3"/>
        </w:rPr>
        <w:t xml:space="preserve"> РК от 16.07.99 г. № 436-1 (см. </w:t>
      </w:r>
      <w:hyperlink r:id="rId74" w:anchor="sub_id=360000" w:history="1">
        <w:r>
          <w:rPr>
            <w:rStyle w:val="a3"/>
            <w:i/>
            <w:iCs/>
          </w:rPr>
          <w:t>стар. ред.</w:t>
        </w:r>
      </w:hyperlink>
      <w:r>
        <w:rPr>
          <w:rStyle w:val="s3"/>
        </w:rPr>
        <w:t>)</w:t>
      </w:r>
      <w:r>
        <w:t xml:space="preserve"> </w:t>
      </w:r>
    </w:p>
    <w:p w:rsidR="00000000" w:rsidRDefault="00240DFD">
      <w:pPr>
        <w:ind w:firstLine="400"/>
        <w:jc w:val="both"/>
      </w:pPr>
      <w:r>
        <w:rPr>
          <w:rStyle w:val="s1"/>
        </w:rPr>
        <w:t>Статья 36.</w:t>
      </w:r>
      <w:r>
        <w:t xml:space="preserve"> Уставный капитал страховщика </w:t>
      </w:r>
    </w:p>
    <w:p w:rsidR="00000000" w:rsidRDefault="00240DFD">
      <w:pPr>
        <w:ind w:firstLine="400"/>
        <w:jc w:val="both"/>
      </w:pPr>
      <w:r>
        <w:t xml:space="preserve">1. Уставный капитал страховщика предназначен для: </w:t>
      </w:r>
    </w:p>
    <w:p w:rsidR="00000000" w:rsidRDefault="00240DFD">
      <w:pPr>
        <w:ind w:firstLine="400"/>
        <w:jc w:val="both"/>
      </w:pPr>
      <w:r>
        <w:t xml:space="preserve">а) финансирования деятельности страховщика; </w:t>
      </w:r>
    </w:p>
    <w:p w:rsidR="00000000" w:rsidRDefault="00240DFD">
      <w:pPr>
        <w:ind w:firstLine="400"/>
        <w:jc w:val="both"/>
      </w:pPr>
      <w:r>
        <w:t xml:space="preserve">б) выплаты страховых возмещений. </w:t>
      </w:r>
    </w:p>
    <w:p w:rsidR="00000000" w:rsidRDefault="00240DFD">
      <w:pPr>
        <w:spacing w:after="240"/>
        <w:ind w:firstLine="400"/>
        <w:jc w:val="both"/>
      </w:pPr>
      <w:r>
        <w:t>2. Выплата дивидендов и иных вознаграждений участникам страховой организации за счет уставного капитала запрещается.</w:t>
      </w:r>
    </w:p>
    <w:p w:rsidR="00000000" w:rsidRDefault="00240DFD">
      <w:pPr>
        <w:ind w:firstLine="400"/>
        <w:jc w:val="both"/>
      </w:pPr>
      <w:r>
        <w:rPr>
          <w:rStyle w:val="s3"/>
        </w:rPr>
        <w:t xml:space="preserve">В статью 37 внесены изменения </w:t>
      </w:r>
      <w:hyperlink r:id="rId75" w:history="1">
        <w:r>
          <w:rPr>
            <w:rStyle w:val="a3"/>
            <w:i/>
            <w:iCs/>
          </w:rPr>
          <w:t>Законом</w:t>
        </w:r>
      </w:hyperlink>
      <w:r>
        <w:rPr>
          <w:rStyle w:val="s3"/>
        </w:rPr>
        <w:t xml:space="preserve"> РК </w:t>
      </w:r>
      <w:r>
        <w:rPr>
          <w:rStyle w:val="s3"/>
        </w:rPr>
        <w:t xml:space="preserve">от 11.07.97 г. № 154 -1; в соответствии с </w:t>
      </w:r>
      <w:hyperlink r:id="rId76" w:anchor="sub_id=10700" w:history="1">
        <w:r>
          <w:rPr>
            <w:rStyle w:val="a3"/>
            <w:i/>
            <w:iCs/>
          </w:rPr>
          <w:t>Законом</w:t>
        </w:r>
      </w:hyperlink>
      <w:r>
        <w:rPr>
          <w:rStyle w:val="s3"/>
        </w:rPr>
        <w:t xml:space="preserve"> РК от 16.07.99 г. № 436-1 (см. </w:t>
      </w:r>
      <w:hyperlink r:id="rId77" w:anchor="sub_id=370000" w:history="1">
        <w:r>
          <w:rPr>
            <w:rStyle w:val="a3"/>
            <w:i/>
            <w:iCs/>
          </w:rPr>
          <w:t>стар. ред.</w:t>
        </w:r>
      </w:hyperlink>
      <w:r>
        <w:rPr>
          <w:rStyle w:val="s3"/>
        </w:rPr>
        <w:t xml:space="preserve">) </w:t>
      </w:r>
    </w:p>
    <w:p w:rsidR="00000000" w:rsidRDefault="00240DFD">
      <w:pPr>
        <w:ind w:firstLine="400"/>
        <w:jc w:val="both"/>
      </w:pPr>
      <w:r>
        <w:rPr>
          <w:rStyle w:val="s1"/>
        </w:rPr>
        <w:t>Статья 37.</w:t>
      </w:r>
      <w:r>
        <w:t xml:space="preserve"> Размещение страховых резервов </w:t>
      </w:r>
    </w:p>
    <w:p w:rsidR="00000000" w:rsidRDefault="00240DFD">
      <w:pPr>
        <w:ind w:firstLine="400"/>
        <w:jc w:val="both"/>
      </w:pPr>
      <w:r>
        <w:t xml:space="preserve">1. Страховые резервы предназначены только для обеспечения исполнения страховщиком своих обязательств по договорам страхования. </w:t>
      </w:r>
    </w:p>
    <w:p w:rsidR="00000000" w:rsidRDefault="00240DFD">
      <w:pPr>
        <w:ind w:firstLine="400"/>
        <w:jc w:val="both"/>
      </w:pPr>
      <w:r>
        <w:t>2. Размещение страховых резервов осуществляется страховщиками в порядке, установлен</w:t>
      </w:r>
      <w:r>
        <w:t xml:space="preserve">ном уполномоченным государственным органом по согласованию с уполномоченным органом по регулированию рынка ценных бумаг. </w:t>
      </w:r>
    </w:p>
    <w:p w:rsidR="00000000" w:rsidRDefault="00240DFD">
      <w:pPr>
        <w:ind w:firstLine="400"/>
        <w:jc w:val="both"/>
      </w:pPr>
      <w:r>
        <w:rPr>
          <w:rStyle w:val="s6"/>
        </w:rPr>
        <w:t>3. Страховщики при инвестировании средств страховых резервов обязаны соблюдать следующие соотношения:</w:t>
      </w:r>
      <w:r>
        <w:t xml:space="preserve"> </w:t>
      </w:r>
    </w:p>
    <w:p w:rsidR="00000000" w:rsidRDefault="00240DFD">
      <w:pPr>
        <w:ind w:firstLine="400"/>
        <w:jc w:val="both"/>
      </w:pPr>
      <w:r>
        <w:rPr>
          <w:rStyle w:val="s6"/>
        </w:rPr>
        <w:t>а) не более 80 процентов - разм</w:t>
      </w:r>
      <w:r>
        <w:rPr>
          <w:rStyle w:val="s6"/>
        </w:rPr>
        <w:t>ещение в банках на депозитных счетах;</w:t>
      </w:r>
      <w:r>
        <w:t xml:space="preserve"> </w:t>
      </w:r>
    </w:p>
    <w:p w:rsidR="00000000" w:rsidRDefault="00240DFD">
      <w:pPr>
        <w:ind w:firstLine="400"/>
        <w:jc w:val="both"/>
      </w:pPr>
      <w:r>
        <w:rPr>
          <w:rStyle w:val="s6"/>
        </w:rPr>
        <w:t>б) не более 80 процентов - государственные ценные бумаги;</w:t>
      </w:r>
      <w:r>
        <w:t xml:space="preserve"> </w:t>
      </w:r>
    </w:p>
    <w:p w:rsidR="00000000" w:rsidRDefault="00240DFD">
      <w:pPr>
        <w:ind w:firstLine="400"/>
        <w:jc w:val="both"/>
      </w:pPr>
      <w:r>
        <w:rPr>
          <w:rStyle w:val="s6"/>
        </w:rPr>
        <w:t>в) не более 20 процентов - недвижимое имущество и права постоянного землепользования;</w:t>
      </w:r>
      <w:r>
        <w:t xml:space="preserve"> </w:t>
      </w:r>
    </w:p>
    <w:p w:rsidR="00000000" w:rsidRDefault="00240DFD">
      <w:pPr>
        <w:ind w:firstLine="400"/>
        <w:jc w:val="both"/>
      </w:pPr>
      <w:r>
        <w:rPr>
          <w:rStyle w:val="s6"/>
        </w:rPr>
        <w:t>г) не более 50 процентов - иностранная валюта, ценные бумаги, выраженны</w:t>
      </w:r>
      <w:r>
        <w:rPr>
          <w:rStyle w:val="s6"/>
        </w:rPr>
        <w:t>е в иностранной валюте;</w:t>
      </w:r>
      <w:r>
        <w:t xml:space="preserve"> </w:t>
      </w:r>
    </w:p>
    <w:p w:rsidR="00000000" w:rsidRDefault="00240DFD">
      <w:pPr>
        <w:ind w:firstLine="400"/>
        <w:jc w:val="both"/>
      </w:pPr>
      <w:r>
        <w:rPr>
          <w:rStyle w:val="s6"/>
        </w:rPr>
        <w:t>д) не менее 5 процентов - на банковском счете для осуществления текущих выплат страховых возмещений по заключенным договорам страхования.</w:t>
      </w:r>
      <w:r>
        <w:t xml:space="preserve"> </w:t>
      </w:r>
    </w:p>
    <w:p w:rsidR="00000000" w:rsidRDefault="00240DFD">
      <w:pPr>
        <w:ind w:firstLine="400"/>
        <w:jc w:val="both"/>
      </w:pPr>
      <w:r>
        <w:rPr>
          <w:rStyle w:val="s6"/>
        </w:rPr>
        <w:t>4. При размещении средств страховых резервов в банках на депозитных счетах в один банк может</w:t>
      </w:r>
      <w:r>
        <w:rPr>
          <w:rStyle w:val="s6"/>
        </w:rPr>
        <w:t xml:space="preserve"> быть размещено не более 50 процентов средств, размещаемых в банках. </w:t>
      </w:r>
      <w:r>
        <w:rPr>
          <w:rStyle w:val="s3"/>
          <w:strike/>
        </w:rPr>
        <w:t>Из этого требования следует что, страховщик должен хранить денежные средства страховых резервов на депозитах не менее чем в двух банках.</w:t>
      </w:r>
      <w:r>
        <w:t xml:space="preserve"> </w:t>
      </w:r>
    </w:p>
    <w:p w:rsidR="00000000" w:rsidRDefault="00240DFD">
      <w:pPr>
        <w:spacing w:after="240"/>
        <w:ind w:firstLine="400"/>
        <w:jc w:val="both"/>
      </w:pPr>
      <w:r>
        <w:rPr>
          <w:rStyle w:val="s3"/>
        </w:rPr>
        <w:t xml:space="preserve">См.также: </w:t>
      </w:r>
      <w:hyperlink r:id="rId78" w:anchor="sub_id=100" w:history="1">
        <w:r>
          <w:rPr>
            <w:rStyle w:val="a3"/>
            <w:i/>
            <w:iCs/>
          </w:rPr>
          <w:t>Инструкцию</w:t>
        </w:r>
      </w:hyperlink>
      <w:r>
        <w:rPr>
          <w:rStyle w:val="s3"/>
        </w:rPr>
        <w:t xml:space="preserve"> о порядке представления страховыми (перестраховочными) организациями сведений о страховых операциях и страховых резервах.</w:t>
      </w:r>
    </w:p>
    <w:p w:rsidR="00000000" w:rsidRDefault="00240DFD">
      <w:pPr>
        <w:ind w:firstLine="400"/>
        <w:jc w:val="both"/>
      </w:pPr>
      <w:r>
        <w:rPr>
          <w:rStyle w:val="s3"/>
        </w:rPr>
        <w:t xml:space="preserve">Статья 38 изложена в новой редакции в соответствии с </w:t>
      </w:r>
      <w:hyperlink r:id="rId79" w:anchor="sub_id=10700" w:history="1">
        <w:r>
          <w:rPr>
            <w:rStyle w:val="a3"/>
            <w:i/>
            <w:iCs/>
          </w:rPr>
          <w:t>Законом</w:t>
        </w:r>
      </w:hyperlink>
      <w:r>
        <w:rPr>
          <w:rStyle w:val="s3"/>
        </w:rPr>
        <w:t xml:space="preserve"> РК от 16.07.99 г. № 436-1 (см. </w:t>
      </w:r>
      <w:hyperlink r:id="rId80" w:anchor="sub_id=380000" w:history="1">
        <w:r>
          <w:rPr>
            <w:rStyle w:val="a3"/>
            <w:i/>
            <w:iCs/>
          </w:rPr>
          <w:t>стар. ред.</w:t>
        </w:r>
      </w:hyperlink>
      <w:r>
        <w:rPr>
          <w:rStyle w:val="s3"/>
        </w:rPr>
        <w:t>)</w:t>
      </w:r>
      <w:r>
        <w:t xml:space="preserve"> </w:t>
      </w:r>
    </w:p>
    <w:p w:rsidR="00000000" w:rsidRDefault="00240DFD">
      <w:pPr>
        <w:ind w:firstLine="400"/>
        <w:jc w:val="both"/>
      </w:pPr>
      <w:r>
        <w:rPr>
          <w:rStyle w:val="s1"/>
        </w:rPr>
        <w:t>Статья 38.</w:t>
      </w:r>
      <w:r>
        <w:t xml:space="preserve"> Обязательные к соблюдению нормы и лимиты </w:t>
      </w:r>
    </w:p>
    <w:p w:rsidR="00000000" w:rsidRDefault="00240DFD">
      <w:pPr>
        <w:ind w:firstLine="400"/>
        <w:jc w:val="both"/>
      </w:pPr>
      <w:r>
        <w:t>1. Максимальный</w:t>
      </w:r>
      <w:r>
        <w:t xml:space="preserve"> объем обязательств страховщика, перестраховщика по отдельному договору страхования или перестрахования не может превышать 10 процентов от суммы собственного капитала и страховых резервов. </w:t>
      </w:r>
    </w:p>
    <w:p w:rsidR="00000000" w:rsidRDefault="00240DFD">
      <w:pPr>
        <w:ind w:firstLine="400"/>
        <w:jc w:val="both"/>
      </w:pPr>
      <w:r>
        <w:t>2. В случае, если страховщик или перестраховщик принял обязательст</w:t>
      </w:r>
      <w:r>
        <w:t xml:space="preserve">ва с превышением указанного норматива, избыточная их часть должна быть перестрахована. </w:t>
      </w:r>
    </w:p>
    <w:p w:rsidR="00000000" w:rsidRDefault="00240DFD">
      <w:pPr>
        <w:spacing w:after="240"/>
        <w:ind w:firstLine="400"/>
        <w:jc w:val="both"/>
      </w:pPr>
      <w:r>
        <w:t>3. Уполномоченный государственный орган вправе устанавливать другие обязательные к соблюдению страховщиками и перестраховщиками нормы и лимиты.</w:t>
      </w:r>
    </w:p>
    <w:p w:rsidR="00000000" w:rsidRDefault="00240DFD">
      <w:pPr>
        <w:ind w:firstLine="400"/>
        <w:jc w:val="both"/>
      </w:pPr>
      <w:r>
        <w:rPr>
          <w:rStyle w:val="s3"/>
        </w:rPr>
        <w:t>Статья 39 изложена в нов</w:t>
      </w:r>
      <w:r>
        <w:rPr>
          <w:rStyle w:val="s3"/>
        </w:rPr>
        <w:t xml:space="preserve">ой редакции в соответствии с </w:t>
      </w:r>
      <w:hyperlink r:id="rId81" w:anchor="sub_id=10700" w:history="1">
        <w:r>
          <w:rPr>
            <w:rStyle w:val="a3"/>
            <w:i/>
            <w:iCs/>
          </w:rPr>
          <w:t>Законом</w:t>
        </w:r>
      </w:hyperlink>
      <w:r>
        <w:rPr>
          <w:rStyle w:val="s3"/>
        </w:rPr>
        <w:t xml:space="preserve"> РК от 16.07.99 г. № 436-1 (см. </w:t>
      </w:r>
      <w:hyperlink r:id="rId82" w:anchor="sub_id=390000" w:history="1">
        <w:r>
          <w:rPr>
            <w:rStyle w:val="a3"/>
            <w:i/>
            <w:iCs/>
          </w:rPr>
          <w:t>стар. ред.</w:t>
        </w:r>
      </w:hyperlink>
      <w:r>
        <w:rPr>
          <w:rStyle w:val="s3"/>
        </w:rPr>
        <w:t>)</w:t>
      </w:r>
      <w:r>
        <w:t xml:space="preserve"> </w:t>
      </w:r>
    </w:p>
    <w:p w:rsidR="00000000" w:rsidRDefault="00240DFD">
      <w:pPr>
        <w:ind w:firstLine="400"/>
        <w:jc w:val="both"/>
      </w:pPr>
      <w:r>
        <w:rPr>
          <w:rStyle w:val="s1"/>
        </w:rPr>
        <w:t>Статья 39.</w:t>
      </w:r>
      <w:r>
        <w:t xml:space="preserve"> Учет и отчетность </w:t>
      </w:r>
    </w:p>
    <w:p w:rsidR="00000000" w:rsidRDefault="00240DFD">
      <w:pPr>
        <w:ind w:firstLine="400"/>
        <w:jc w:val="both"/>
      </w:pPr>
      <w:r>
        <w:t xml:space="preserve">Перечень, формы, сроки представления бухгалтерской, статистической и иной отчетности страховщиков и перестраховщиков, страховых и перестраховочных брокеров, а также сроки опубликования ими годового отчета устанавливаются уполномоченным </w:t>
      </w:r>
      <w:r>
        <w:t xml:space="preserve">государственным органом. </w:t>
      </w:r>
    </w:p>
    <w:p w:rsidR="00000000" w:rsidRDefault="00240DFD">
      <w:pPr>
        <w:spacing w:after="240"/>
        <w:ind w:firstLine="400"/>
        <w:jc w:val="both"/>
      </w:pPr>
      <w:r>
        <w:rPr>
          <w:rStyle w:val="s3"/>
        </w:rPr>
        <w:t xml:space="preserve">См.: </w:t>
      </w:r>
      <w:hyperlink r:id="rId83" w:anchor="sub_id=100" w:history="1">
        <w:r>
          <w:rPr>
            <w:rStyle w:val="a3"/>
            <w:i/>
            <w:iCs/>
          </w:rPr>
          <w:t>Инструкцию</w:t>
        </w:r>
      </w:hyperlink>
      <w:r>
        <w:rPr>
          <w:rStyle w:val="s3"/>
        </w:rPr>
        <w:t xml:space="preserve"> о порядке представления страховыми (перестраховочными) организациями сведений о страховых операциях и страховых резервах, </w:t>
      </w:r>
      <w:hyperlink r:id="rId84" w:history="1">
        <w:r>
          <w:rPr>
            <w:rStyle w:val="a3"/>
            <w:i/>
            <w:iCs/>
          </w:rPr>
          <w:t>приказ</w:t>
        </w:r>
      </w:hyperlink>
      <w:r>
        <w:rPr>
          <w:rStyle w:val="s3"/>
        </w:rPr>
        <w:t xml:space="preserve"> Нацкома РК по бухучету от 19 сентября 1997 г. № 35 об утверждении методических рекомендаций "О бухгалтерском учете в страховых организациях".</w:t>
      </w:r>
    </w:p>
    <w:p w:rsidR="00000000" w:rsidRDefault="00240DFD">
      <w:pPr>
        <w:jc w:val="center"/>
      </w:pPr>
      <w:bookmarkStart w:id="22" w:name="SUB400000"/>
      <w:bookmarkEnd w:id="22"/>
      <w:r>
        <w:rPr>
          <w:rStyle w:val="s1"/>
        </w:rPr>
        <w:t>Глава 5. Государственный надзор за осуществлением</w:t>
      </w:r>
      <w:r>
        <w:t xml:space="preserve"> </w:t>
      </w:r>
    </w:p>
    <w:p w:rsidR="00000000" w:rsidRDefault="00240DFD">
      <w:pPr>
        <w:spacing w:after="240"/>
        <w:jc w:val="center"/>
      </w:pPr>
      <w:r>
        <w:rPr>
          <w:rStyle w:val="s1"/>
        </w:rPr>
        <w:t>стра</w:t>
      </w:r>
      <w:r>
        <w:rPr>
          <w:rStyle w:val="s1"/>
        </w:rPr>
        <w:t>ховой деятельности</w:t>
      </w:r>
    </w:p>
    <w:p w:rsidR="00000000" w:rsidRDefault="00240DFD">
      <w:pPr>
        <w:ind w:firstLine="400"/>
        <w:jc w:val="both"/>
      </w:pPr>
      <w:r>
        <w:rPr>
          <w:rStyle w:val="s3"/>
        </w:rPr>
        <w:t xml:space="preserve">Статья 40 изложена в новой редакции в соответствии с </w:t>
      </w:r>
      <w:hyperlink r:id="rId85" w:anchor="sub_id=10700" w:history="1">
        <w:r>
          <w:rPr>
            <w:rStyle w:val="a3"/>
            <w:i/>
            <w:iCs/>
          </w:rPr>
          <w:t>Законом</w:t>
        </w:r>
      </w:hyperlink>
      <w:r>
        <w:rPr>
          <w:rStyle w:val="s3"/>
        </w:rPr>
        <w:t xml:space="preserve"> РК от 16.07.99 г. № 436-1 (см. </w:t>
      </w:r>
      <w:hyperlink r:id="rId86" w:anchor="sub_id=400000" w:history="1">
        <w:r>
          <w:rPr>
            <w:rStyle w:val="a3"/>
            <w:i/>
            <w:iCs/>
          </w:rPr>
          <w:t>стар. ред.</w:t>
        </w:r>
      </w:hyperlink>
      <w:r>
        <w:rPr>
          <w:rStyle w:val="s3"/>
        </w:rPr>
        <w:t>)</w:t>
      </w:r>
      <w:r>
        <w:t xml:space="preserve"> </w:t>
      </w:r>
    </w:p>
    <w:p w:rsidR="00000000" w:rsidRDefault="00240DFD">
      <w:pPr>
        <w:ind w:firstLine="400"/>
        <w:jc w:val="both"/>
      </w:pPr>
      <w:r>
        <w:rPr>
          <w:rStyle w:val="s1"/>
        </w:rPr>
        <w:t>Статья 40.</w:t>
      </w:r>
      <w:r>
        <w:t xml:space="preserve"> Задачи государственного регулирования и надзора за страховой деятельностью </w:t>
      </w:r>
    </w:p>
    <w:p w:rsidR="00000000" w:rsidRDefault="00240DFD">
      <w:pPr>
        <w:ind w:firstLine="400"/>
        <w:jc w:val="both"/>
      </w:pPr>
      <w:r>
        <w:t>1. Задачами государственного регулирования страховой деятельности и страхового надзора является поддержание стабильности страховой системы Республики Казахстан, защита прав и законных интересов клиентов страховых организаций и иных субъектов страховой деят</w:t>
      </w:r>
      <w:r>
        <w:t>ельности, установление специальных требований для субъектов страхового рынка, обязательных нормативов для страховых и перестраховочных организаций, страховых и перестраховочных брокеров в целях обеспечения надежности проводимых ими страховых сделок и опера</w:t>
      </w:r>
      <w:r>
        <w:t xml:space="preserve">ций. </w:t>
      </w:r>
    </w:p>
    <w:p w:rsidR="00000000" w:rsidRDefault="00240DFD">
      <w:pPr>
        <w:ind w:firstLine="400"/>
        <w:jc w:val="both"/>
      </w:pPr>
      <w:r>
        <w:t xml:space="preserve">2. Регулирование страховой деятельности и осуществление страхового надзора за ней осуществляется уполномоченным государственным органом. </w:t>
      </w:r>
    </w:p>
    <w:p w:rsidR="00000000" w:rsidRDefault="00240DFD">
      <w:pPr>
        <w:spacing w:after="240"/>
        <w:ind w:firstLine="400"/>
        <w:jc w:val="both"/>
      </w:pPr>
      <w:hyperlink r:id="rId87" w:history="1">
        <w:r>
          <w:rPr>
            <w:rStyle w:val="a3"/>
            <w:i/>
            <w:iCs/>
          </w:rPr>
          <w:t>Указом</w:t>
        </w:r>
      </w:hyperlink>
      <w:r>
        <w:rPr>
          <w:rStyle w:val="s3"/>
        </w:rPr>
        <w:t xml:space="preserve"> </w:t>
      </w:r>
      <w:r>
        <w:rPr>
          <w:rStyle w:val="s3"/>
        </w:rPr>
        <w:t xml:space="preserve">Президента РК от 4 марта 1997 г. № 3377 Госстрахнадзор упразднен. В настоящее время функции государственного страхового надзора, </w:t>
      </w:r>
      <w:hyperlink r:id="rId88" w:history="1">
        <w:r>
          <w:rPr>
            <w:rStyle w:val="a3"/>
            <w:i/>
            <w:iCs/>
          </w:rPr>
          <w:t>Указом</w:t>
        </w:r>
      </w:hyperlink>
      <w:r>
        <w:rPr>
          <w:rStyle w:val="s3"/>
        </w:rPr>
        <w:t xml:space="preserve"> Президента РК от 30 июня 1998 г. № 3986, переданы Национ</w:t>
      </w:r>
      <w:r>
        <w:rPr>
          <w:rStyle w:val="s3"/>
        </w:rPr>
        <w:t>альному банку РК.</w:t>
      </w:r>
    </w:p>
    <w:p w:rsidR="00000000" w:rsidRDefault="00240DFD">
      <w:pPr>
        <w:ind w:firstLine="400"/>
        <w:jc w:val="both"/>
      </w:pPr>
      <w:r>
        <w:rPr>
          <w:rStyle w:val="s3"/>
        </w:rPr>
        <w:t xml:space="preserve">В статью 41 внесены изменения в соответствии с </w:t>
      </w:r>
      <w:hyperlink r:id="rId89" w:anchor="sub_id=10700" w:history="1">
        <w:r>
          <w:rPr>
            <w:rStyle w:val="a3"/>
            <w:i/>
            <w:iCs/>
          </w:rPr>
          <w:t>Законом</w:t>
        </w:r>
      </w:hyperlink>
      <w:r>
        <w:rPr>
          <w:rStyle w:val="s3"/>
        </w:rPr>
        <w:t xml:space="preserve"> РК от 16.07.99 г. № 436-1 (см. </w:t>
      </w:r>
      <w:hyperlink r:id="rId90" w:anchor="sub_id=410000" w:history="1">
        <w:r>
          <w:rPr>
            <w:rStyle w:val="a3"/>
            <w:i/>
            <w:iCs/>
          </w:rPr>
          <w:t>стар. ред.</w:t>
        </w:r>
      </w:hyperlink>
      <w:r>
        <w:rPr>
          <w:rStyle w:val="s3"/>
        </w:rPr>
        <w:t xml:space="preserve">) </w:t>
      </w:r>
    </w:p>
    <w:p w:rsidR="00000000" w:rsidRDefault="00240DFD">
      <w:pPr>
        <w:ind w:firstLine="400"/>
        <w:jc w:val="both"/>
      </w:pPr>
      <w:r>
        <w:rPr>
          <w:rStyle w:val="s1"/>
        </w:rPr>
        <w:t>Статья 41.</w:t>
      </w:r>
      <w:r>
        <w:t xml:space="preserve"> Функции уполномоченного государственного органа </w:t>
      </w:r>
    </w:p>
    <w:p w:rsidR="00000000" w:rsidRDefault="00240DFD">
      <w:pPr>
        <w:ind w:firstLine="400"/>
        <w:jc w:val="both"/>
      </w:pPr>
      <w:r>
        <w:t xml:space="preserve">Функциями уполномоченного государственного органа являются: </w:t>
      </w:r>
    </w:p>
    <w:p w:rsidR="00000000" w:rsidRDefault="00240DFD">
      <w:pPr>
        <w:ind w:firstLine="400"/>
        <w:jc w:val="both"/>
      </w:pPr>
      <w:r>
        <w:t xml:space="preserve">1) выдача лицензий на осуществление вида страховой деятельности; </w:t>
      </w:r>
    </w:p>
    <w:p w:rsidR="00000000" w:rsidRDefault="00240DFD">
      <w:pPr>
        <w:ind w:firstLine="400"/>
        <w:jc w:val="both"/>
      </w:pPr>
      <w:r>
        <w:t>2) контроль за соблюдением минимальных усло</w:t>
      </w:r>
      <w:r>
        <w:t xml:space="preserve">вий обеспечения финансовой устойчивости страховщиков и перестраховщиков; </w:t>
      </w:r>
    </w:p>
    <w:p w:rsidR="00000000" w:rsidRDefault="00240DFD">
      <w:pPr>
        <w:ind w:firstLine="400"/>
        <w:jc w:val="both"/>
      </w:pPr>
      <w:r>
        <w:t xml:space="preserve">3) контроль за выполнением юридическими лицами и гражданами требований законодательства об обязательном страховании; </w:t>
      </w:r>
    </w:p>
    <w:p w:rsidR="00000000" w:rsidRDefault="00240DFD">
      <w:pPr>
        <w:ind w:firstLine="400"/>
        <w:jc w:val="both"/>
      </w:pPr>
      <w:r>
        <w:t>4) контроль за соответствием содержания применяемых страховщикам</w:t>
      </w:r>
      <w:r>
        <w:t xml:space="preserve">и договоров страхования требованиям законодательства; </w:t>
      </w:r>
    </w:p>
    <w:p w:rsidR="00000000" w:rsidRDefault="00240DFD">
      <w:pPr>
        <w:ind w:firstLine="400"/>
        <w:jc w:val="both"/>
      </w:pPr>
      <w:r>
        <w:t xml:space="preserve">5) контроль за соблюдением требования законодательства Республики Казахстан о недопустимости на ее территории деятельности в качестве страховщика зарубежных страховых компаний; </w:t>
      </w:r>
    </w:p>
    <w:p w:rsidR="00000000" w:rsidRDefault="00240DFD">
      <w:pPr>
        <w:ind w:firstLine="400"/>
        <w:jc w:val="both"/>
      </w:pPr>
      <w:r>
        <w:t>6) регулирование страхо</w:t>
      </w:r>
      <w:r>
        <w:t>вой деятельности и надзор за деятельностью страховщиков, перестраховщиков, страховых и перестраховочных брокеров, включая приостановление действия лицензий на осуществление страховой деятельности в порядке, определенном законодательством Республики Казахст</w:t>
      </w:r>
      <w:r>
        <w:t xml:space="preserve">ан; </w:t>
      </w:r>
    </w:p>
    <w:p w:rsidR="00000000" w:rsidRDefault="00240DFD">
      <w:pPr>
        <w:ind w:firstLine="400"/>
        <w:jc w:val="both"/>
      </w:pPr>
      <w:r>
        <w:t xml:space="preserve">6-1) выдача разрешений и согласований по вопросам, предусмотренным настоящим Указом; </w:t>
      </w:r>
    </w:p>
    <w:p w:rsidR="00000000" w:rsidRDefault="00240DFD">
      <w:pPr>
        <w:ind w:firstLine="400"/>
        <w:jc w:val="both"/>
      </w:pPr>
      <w:r>
        <w:t xml:space="preserve">6-2) принятие мер по обеспечению функционирования страхового рынка Республики Казахстан, защите прав и законных интересов страхователей (застрахованных); </w:t>
      </w:r>
    </w:p>
    <w:p w:rsidR="00000000" w:rsidRDefault="00240DFD">
      <w:pPr>
        <w:ind w:firstLine="400"/>
        <w:jc w:val="both"/>
      </w:pPr>
      <w:r>
        <w:t>6-3) предс</w:t>
      </w:r>
      <w:r>
        <w:t xml:space="preserve">тавление интересов Республики Казахстан в отношениях с центральными органами страхового надзора других государств, в международных и иных страховых организациях. </w:t>
      </w:r>
    </w:p>
    <w:p w:rsidR="00000000" w:rsidRDefault="00240DFD">
      <w:pPr>
        <w:spacing w:after="240"/>
        <w:ind w:firstLine="400"/>
        <w:jc w:val="both"/>
      </w:pPr>
      <w:r>
        <w:rPr>
          <w:rStyle w:val="s3"/>
        </w:rPr>
        <w:t xml:space="preserve">См.: </w:t>
      </w:r>
      <w:hyperlink r:id="rId91" w:anchor="sub_id=100" w:history="1">
        <w:r>
          <w:rPr>
            <w:rStyle w:val="a3"/>
            <w:i/>
            <w:iCs/>
          </w:rPr>
          <w:t>Правила</w:t>
        </w:r>
      </w:hyperlink>
      <w:r>
        <w:rPr>
          <w:rStyle w:val="s3"/>
        </w:rPr>
        <w:t xml:space="preserve"> </w:t>
      </w:r>
      <w:r>
        <w:rPr>
          <w:rStyle w:val="s3"/>
        </w:rPr>
        <w:t>наложения и взыскания Национальным банком Республики Казахстан административных штрафов за нарушения, связанные со страховой деятельностью.</w:t>
      </w:r>
    </w:p>
    <w:p w:rsidR="00000000" w:rsidRDefault="00240DFD">
      <w:pPr>
        <w:ind w:firstLine="400"/>
        <w:jc w:val="both"/>
      </w:pPr>
      <w:r>
        <w:rPr>
          <w:rStyle w:val="s3"/>
        </w:rPr>
        <w:t xml:space="preserve">В статью 42 внесены изменения в соответствии с </w:t>
      </w:r>
      <w:hyperlink r:id="rId92" w:anchor="sub_id=10700" w:history="1">
        <w:r>
          <w:rPr>
            <w:rStyle w:val="a3"/>
            <w:i/>
            <w:iCs/>
          </w:rPr>
          <w:t>Законом</w:t>
        </w:r>
      </w:hyperlink>
      <w:r>
        <w:rPr>
          <w:rStyle w:val="s3"/>
        </w:rPr>
        <w:t xml:space="preserve"> РК от 16.07.99 г. № 436-1 (см. </w:t>
      </w:r>
      <w:hyperlink r:id="rId93" w:anchor="sub_id=420000" w:history="1">
        <w:r>
          <w:rPr>
            <w:rStyle w:val="a3"/>
            <w:i/>
            <w:iCs/>
          </w:rPr>
          <w:t>стар. ред.</w:t>
        </w:r>
      </w:hyperlink>
      <w:r>
        <w:rPr>
          <w:rStyle w:val="s3"/>
        </w:rPr>
        <w:t xml:space="preserve">) </w:t>
      </w:r>
    </w:p>
    <w:p w:rsidR="00000000" w:rsidRDefault="00240DFD">
      <w:pPr>
        <w:ind w:firstLine="400"/>
        <w:jc w:val="both"/>
      </w:pPr>
      <w:r>
        <w:rPr>
          <w:rStyle w:val="s1"/>
        </w:rPr>
        <w:t>Статья 42.</w:t>
      </w:r>
      <w:r>
        <w:t xml:space="preserve"> Права уполномоченного государственного органа </w:t>
      </w:r>
    </w:p>
    <w:p w:rsidR="00000000" w:rsidRDefault="00240DFD">
      <w:pPr>
        <w:ind w:firstLine="400"/>
        <w:jc w:val="both"/>
      </w:pPr>
      <w:r>
        <w:t xml:space="preserve">Уполномоченный государственный орган имеет право: </w:t>
      </w:r>
    </w:p>
    <w:p w:rsidR="00000000" w:rsidRDefault="00240DFD">
      <w:pPr>
        <w:ind w:firstLine="400"/>
        <w:jc w:val="both"/>
      </w:pPr>
      <w:r>
        <w:t xml:space="preserve">1) получать от страховщиков установленную отчетность о страховой деятельности; </w:t>
      </w:r>
    </w:p>
    <w:p w:rsidR="00000000" w:rsidRDefault="00240DFD">
      <w:pPr>
        <w:ind w:firstLine="400"/>
        <w:jc w:val="both"/>
      </w:pPr>
      <w:r>
        <w:rPr>
          <w:rStyle w:val="s3"/>
        </w:rPr>
        <w:t xml:space="preserve">См.: </w:t>
      </w:r>
      <w:hyperlink r:id="rId94" w:anchor="sub_id=100" w:history="1">
        <w:r>
          <w:rPr>
            <w:rStyle w:val="a3"/>
            <w:i/>
            <w:iCs/>
          </w:rPr>
          <w:t>Инструкцию</w:t>
        </w:r>
      </w:hyperlink>
      <w:r>
        <w:rPr>
          <w:rStyle w:val="s3"/>
        </w:rPr>
        <w:t xml:space="preserve"> о порядке представления страховыми (перестраховочными) организациями сведений о</w:t>
      </w:r>
      <w:r>
        <w:rPr>
          <w:rStyle w:val="s3"/>
        </w:rPr>
        <w:t xml:space="preserve"> страховых операциях и страховых резервах.</w:t>
      </w:r>
      <w:r>
        <w:t xml:space="preserve"> </w:t>
      </w:r>
    </w:p>
    <w:p w:rsidR="00000000" w:rsidRDefault="00240DFD">
      <w:pPr>
        <w:ind w:firstLine="400"/>
        <w:jc w:val="both"/>
      </w:pPr>
      <w:r>
        <w:t xml:space="preserve">2) производить проверки соблюдения страхователями законодательства о страховании; </w:t>
      </w:r>
    </w:p>
    <w:p w:rsidR="00000000" w:rsidRDefault="00240DFD">
      <w:pPr>
        <w:ind w:firstLine="400"/>
        <w:jc w:val="both"/>
      </w:pPr>
      <w:r>
        <w:t>3) производить проверки соблюдения страхователями, включая предприятия с иностранным участием, законодательства об обязательном с</w:t>
      </w:r>
      <w:r>
        <w:t xml:space="preserve">траховании; </w:t>
      </w:r>
    </w:p>
    <w:p w:rsidR="00000000" w:rsidRDefault="00240DFD">
      <w:pPr>
        <w:ind w:firstLine="400"/>
        <w:jc w:val="both"/>
      </w:pPr>
      <w:r>
        <w:t xml:space="preserve">4) обращаться в суды с исками о признании недействительными договоров страхования, сострахования и перестрахования, противоречащих требованиям настоящего Указа и гражданского законодательства; </w:t>
      </w:r>
    </w:p>
    <w:p w:rsidR="00000000" w:rsidRDefault="00240DFD">
      <w:pPr>
        <w:ind w:firstLine="400"/>
        <w:jc w:val="both"/>
      </w:pPr>
      <w:r>
        <w:t>5) давать страховщикам, руководителям юридических</w:t>
      </w:r>
      <w:r>
        <w:t xml:space="preserve"> лиц</w:t>
      </w:r>
      <w:r>
        <w:rPr>
          <w:rStyle w:val="s6"/>
        </w:rPr>
        <w:t>, включая предприятия с иностранным участием,</w:t>
      </w:r>
      <w:r>
        <w:t xml:space="preserve"> обязательные для исполнения предписания о необходимости соблюдения требований законодательства о страховании либо устранения его нарушений; </w:t>
      </w:r>
    </w:p>
    <w:p w:rsidR="00000000" w:rsidRDefault="00240DFD">
      <w:pPr>
        <w:ind w:firstLine="400"/>
        <w:jc w:val="both"/>
      </w:pPr>
      <w:r>
        <w:t>6) приостанавливать действие лицензии на право осуществления стра</w:t>
      </w:r>
      <w:r>
        <w:t xml:space="preserve">ховой деятельности; </w:t>
      </w:r>
    </w:p>
    <w:p w:rsidR="00000000" w:rsidRDefault="00240DFD">
      <w:pPr>
        <w:ind w:firstLine="400"/>
        <w:jc w:val="both"/>
      </w:pPr>
      <w:r>
        <w:t xml:space="preserve">7) возбуждать в судах дела о наложении штрафов, а также об отзыве лицензий по основаниям, предусмотренным настоящим Указом. </w:t>
      </w:r>
    </w:p>
    <w:p w:rsidR="00000000" w:rsidRDefault="00240DFD">
      <w:pPr>
        <w:ind w:firstLine="400"/>
        <w:jc w:val="both"/>
      </w:pPr>
      <w:r>
        <w:t xml:space="preserve">7-1) издавать обязательные к исполнению страховыми организациями и другими субъектами страховой деятельности, нормативные правовые акты; </w:t>
      </w:r>
    </w:p>
    <w:p w:rsidR="00000000" w:rsidRDefault="00240DFD">
      <w:pPr>
        <w:ind w:firstLine="400"/>
        <w:jc w:val="both"/>
      </w:pPr>
      <w:r>
        <w:t>7-2) устанавливать порядок формирования и использования страховых резервов, определять методы оценки финансового состо</w:t>
      </w:r>
      <w:r>
        <w:t xml:space="preserve">яния страховщиков и перестраховщиков, а также результатов их деятельности; </w:t>
      </w:r>
    </w:p>
    <w:p w:rsidR="00000000" w:rsidRDefault="00240DFD">
      <w:pPr>
        <w:ind w:firstLine="400"/>
        <w:jc w:val="both"/>
      </w:pPr>
      <w:r>
        <w:t xml:space="preserve">7-3) устанавливать минимальные размеры уставного капитала для страховых и перестраховочных организаций; </w:t>
      </w:r>
    </w:p>
    <w:p w:rsidR="00000000" w:rsidRDefault="00240DFD">
      <w:pPr>
        <w:ind w:firstLine="400"/>
        <w:jc w:val="both"/>
      </w:pPr>
      <w:r>
        <w:t>7-4) выдавать разрешение на открытие страховых и перестраховочных организац</w:t>
      </w:r>
      <w:r>
        <w:t xml:space="preserve">ий, их добровольную реорганизацию и ликвидацию, согласие на открытие филиалов и представительств страховых и перестраховочных организаций как на территории республики, так и вне территории Республики Казахстан; </w:t>
      </w:r>
    </w:p>
    <w:p w:rsidR="00000000" w:rsidRDefault="00240DFD">
      <w:pPr>
        <w:ind w:firstLine="400"/>
        <w:jc w:val="both"/>
      </w:pPr>
      <w:r>
        <w:t>7-5) выдавать согласие либо отказать в выдач</w:t>
      </w:r>
      <w:r>
        <w:t xml:space="preserve">е согласия на избрание (назначение) лиц на должности председателей и членов Правления, главных бухгалтеров страховых и перестраховочных организаций, руководителей и главных бухгалтеров филиалов страховых и перестраховочных организаций; </w:t>
      </w:r>
    </w:p>
    <w:p w:rsidR="00000000" w:rsidRDefault="00240DFD">
      <w:pPr>
        <w:ind w:firstLine="400"/>
        <w:jc w:val="both"/>
      </w:pPr>
      <w:r>
        <w:rPr>
          <w:rStyle w:val="s3"/>
        </w:rPr>
        <w:t xml:space="preserve">См.: </w:t>
      </w:r>
      <w:hyperlink r:id="rId95" w:anchor="sub_id=100" w:history="1">
        <w:r>
          <w:rPr>
            <w:rStyle w:val="a3"/>
            <w:i/>
            <w:iCs/>
          </w:rPr>
          <w:t>Правила</w:t>
        </w:r>
      </w:hyperlink>
      <w:r>
        <w:rPr>
          <w:rStyle w:val="s3"/>
        </w:rPr>
        <w:t xml:space="preserve"> согласования работников, подлежащих избранию (назначению) на руководящие должности страховых (перестраховочных) организаций, и о полномочиях квалификационной комиссии уполномоченного</w:t>
      </w:r>
      <w:r>
        <w:rPr>
          <w:rStyle w:val="s3"/>
        </w:rPr>
        <w:t xml:space="preserve"> государственного органа по регулированию и надзору за страховой деятельностью</w:t>
      </w:r>
      <w:r>
        <w:t xml:space="preserve"> </w:t>
      </w:r>
    </w:p>
    <w:p w:rsidR="00000000" w:rsidRDefault="00240DFD">
      <w:pPr>
        <w:ind w:firstLine="400"/>
        <w:jc w:val="both"/>
      </w:pPr>
      <w:r>
        <w:t xml:space="preserve">7-6) производить проверки (инспектирование) организаций, осуществляющих страховую деятельность самостоятельно или с привлечением аудиторской организации; </w:t>
      </w:r>
      <w:r>
        <w:rPr>
          <w:rStyle w:val="s3"/>
        </w:rPr>
        <w:t xml:space="preserve">см. </w:t>
      </w:r>
      <w:hyperlink r:id="rId96" w:history="1">
        <w:r>
          <w:rPr>
            <w:rStyle w:val="a3"/>
            <w:i/>
            <w:iCs/>
          </w:rPr>
          <w:t>инструкцию</w:t>
        </w:r>
      </w:hyperlink>
      <w:r>
        <w:rPr>
          <w:rStyle w:val="s3"/>
        </w:rPr>
        <w:t xml:space="preserve"> об инспектировании страховых и перестраховочных организаций утвержденную постановлением Правления Национального Банка Республики Казахстан от 23 сентября 1999 г. № 306</w:t>
      </w:r>
      <w:r>
        <w:t xml:space="preserve"> </w:t>
      </w:r>
    </w:p>
    <w:p w:rsidR="00000000" w:rsidRDefault="00240DFD">
      <w:pPr>
        <w:ind w:firstLine="400"/>
        <w:jc w:val="both"/>
      </w:pPr>
      <w:r>
        <w:t>7-7) получать от субъектов стр</w:t>
      </w:r>
      <w:r>
        <w:t xml:space="preserve">ахового рынка информацию, необходимую для осуществления своих контрольных и надзорных функций; </w:t>
      </w:r>
    </w:p>
    <w:p w:rsidR="00000000" w:rsidRDefault="00240DFD">
      <w:pPr>
        <w:ind w:firstLine="400"/>
        <w:jc w:val="both"/>
      </w:pPr>
      <w:r>
        <w:t>7-8) устанавливать перечень, формы, сроки представления бухгалтерской, статистической и иной отчетности страховыми и перестраховочными организациями, страховыми</w:t>
      </w:r>
      <w:r>
        <w:t xml:space="preserve"> и перестраховочными брокерами для обеспечения своих контрольных и надзорных функций; </w:t>
      </w:r>
    </w:p>
    <w:p w:rsidR="00000000" w:rsidRDefault="00240DFD">
      <w:pPr>
        <w:ind w:firstLine="400"/>
        <w:jc w:val="both"/>
      </w:pPr>
      <w:r>
        <w:t>7-9) получать необходимую информацию от ассоциаций, союзов и объединений страховых и перестраховочных организаций, государственных органов для подготовки страховой стати</w:t>
      </w:r>
      <w:r>
        <w:t xml:space="preserve">стики, экономического анализа состояния страхового рынка; </w:t>
      </w:r>
    </w:p>
    <w:p w:rsidR="00000000" w:rsidRDefault="00240DFD">
      <w:pPr>
        <w:spacing w:after="240"/>
        <w:ind w:firstLine="400"/>
        <w:jc w:val="both"/>
      </w:pPr>
      <w:r>
        <w:t>7-10) принимать решения о приостановлении действия лицензий, выданных страховым и перестраховочным организациям, страховым и перестраховочным брокерам, а также меры по прекращению их деятельности в</w:t>
      </w:r>
      <w:r>
        <w:t xml:space="preserve"> судебном порядке по основаниям, предусмотренным законодательством.</w:t>
      </w:r>
    </w:p>
    <w:p w:rsidR="00000000" w:rsidRDefault="00240DFD">
      <w:pPr>
        <w:ind w:firstLine="400"/>
        <w:jc w:val="both"/>
      </w:pPr>
      <w:r>
        <w:rPr>
          <w:rStyle w:val="s3"/>
        </w:rPr>
        <w:t xml:space="preserve">В статью 43 внесены изменения в соответствии с </w:t>
      </w:r>
      <w:hyperlink r:id="rId97" w:anchor="sub_id=10700" w:history="1">
        <w:r>
          <w:rPr>
            <w:rStyle w:val="a3"/>
            <w:i/>
            <w:iCs/>
          </w:rPr>
          <w:t>Законом</w:t>
        </w:r>
      </w:hyperlink>
      <w:r>
        <w:rPr>
          <w:rStyle w:val="s3"/>
        </w:rPr>
        <w:t xml:space="preserve"> РК от 16.07.99 г. № 436-1 (см. </w:t>
      </w:r>
      <w:hyperlink r:id="rId98" w:anchor="sub_id=430000" w:history="1">
        <w:r>
          <w:rPr>
            <w:rStyle w:val="a3"/>
            <w:i/>
            <w:iCs/>
          </w:rPr>
          <w:t>стар. ред.</w:t>
        </w:r>
      </w:hyperlink>
      <w:r>
        <w:rPr>
          <w:rStyle w:val="s3"/>
        </w:rPr>
        <w:t xml:space="preserve">) </w:t>
      </w:r>
    </w:p>
    <w:p w:rsidR="00000000" w:rsidRDefault="00240DFD">
      <w:pPr>
        <w:ind w:firstLine="400"/>
        <w:jc w:val="both"/>
      </w:pPr>
      <w:r>
        <w:rPr>
          <w:rStyle w:val="s1"/>
        </w:rPr>
        <w:t>Статья 43.</w:t>
      </w:r>
      <w:r>
        <w:t xml:space="preserve"> Лицензирование страховой деятельности </w:t>
      </w:r>
    </w:p>
    <w:p w:rsidR="00000000" w:rsidRDefault="00240DFD">
      <w:pPr>
        <w:ind w:firstLine="400"/>
        <w:jc w:val="both"/>
      </w:pPr>
      <w:r>
        <w:t xml:space="preserve">1. Осуществление страховой деятельности допускается при наличии лицензии. </w:t>
      </w:r>
    </w:p>
    <w:p w:rsidR="00000000" w:rsidRDefault="00240DFD">
      <w:pPr>
        <w:ind w:firstLine="400"/>
        <w:jc w:val="both"/>
      </w:pPr>
      <w:r>
        <w:t xml:space="preserve">Лицензии на право осуществления страховой деятельности </w:t>
      </w:r>
      <w:r>
        <w:t xml:space="preserve">могут быть выданы лишь тем юридическим лицам, которые зарегистрированы в качестве страховой организации. </w:t>
      </w:r>
    </w:p>
    <w:p w:rsidR="00000000" w:rsidRDefault="00240DFD">
      <w:pPr>
        <w:ind w:firstLine="400"/>
        <w:jc w:val="both"/>
      </w:pPr>
      <w:r>
        <w:t xml:space="preserve">2. Лицензии на осуществление видов страховой деятельности выдаются уполномоченным государственным органом. </w:t>
      </w:r>
    </w:p>
    <w:p w:rsidR="00000000" w:rsidRDefault="00240DFD">
      <w:pPr>
        <w:ind w:firstLine="400"/>
        <w:jc w:val="both"/>
      </w:pPr>
      <w:r>
        <w:t>3. Страховая организация, получившая лицен</w:t>
      </w:r>
      <w:r>
        <w:t xml:space="preserve">зию на право осуществления страхования жизни, не вправе заниматься никакой иной страховой деятельностью. </w:t>
      </w:r>
    </w:p>
    <w:p w:rsidR="00000000" w:rsidRDefault="00240DFD">
      <w:pPr>
        <w:ind w:firstLine="400"/>
        <w:jc w:val="both"/>
      </w:pPr>
      <w:r>
        <w:t xml:space="preserve">4. Лицензия является бессрочной и действует на всей территории Республики Казахстан. </w:t>
      </w:r>
    </w:p>
    <w:p w:rsidR="00000000" w:rsidRDefault="00240DFD">
      <w:pPr>
        <w:ind w:firstLine="400"/>
        <w:jc w:val="both"/>
      </w:pPr>
      <w:r>
        <w:t>5. Юридическое лицо, зарегистрированное в качестве страховой орг</w:t>
      </w:r>
      <w:r>
        <w:t xml:space="preserve">анизации, приобретает статус страховщика (перестраховщика) и право проведения страховой (перестраховочной) деятельности с момента получения лицензии. </w:t>
      </w:r>
    </w:p>
    <w:p w:rsidR="00000000" w:rsidRDefault="00240DFD">
      <w:pPr>
        <w:ind w:firstLine="400"/>
        <w:jc w:val="both"/>
      </w:pPr>
      <w:r>
        <w:t>6. Не требует лицензирования деятельность страхового агента, а также деятельность, связанная с оценкой ст</w:t>
      </w:r>
      <w:r>
        <w:t xml:space="preserve">раховых рисков, размера страховых выплат, оказанием консультационных и исследовательских услуг страховщикам и страхователям. </w:t>
      </w:r>
    </w:p>
    <w:p w:rsidR="00000000" w:rsidRDefault="00240DFD">
      <w:pPr>
        <w:ind w:firstLine="400"/>
        <w:jc w:val="both"/>
      </w:pPr>
      <w:r>
        <w:t xml:space="preserve">7. Порядок и условия лицензирования деятельности страховых и перестраховочных организаций, страховых и перестраховочных брокеров, </w:t>
      </w:r>
      <w:r>
        <w:t xml:space="preserve">а также требования, предъявляемые при этом к ним, определяются нормативными правовыми актами уполномоченного государственного органа. </w:t>
      </w:r>
      <w:r>
        <w:rPr>
          <w:rStyle w:val="s3"/>
        </w:rPr>
        <w:t xml:space="preserve">Принятое во исполнение настоящего Указа </w:t>
      </w:r>
      <w:hyperlink r:id="rId99" w:anchor="sub_id=1400" w:history="1">
        <w:r>
          <w:rPr>
            <w:rStyle w:val="a3"/>
            <w:i/>
            <w:iCs/>
          </w:rPr>
          <w:t>П</w:t>
        </w:r>
        <w:r>
          <w:rPr>
            <w:rStyle w:val="a3"/>
            <w:i/>
            <w:iCs/>
          </w:rPr>
          <w:t>оложение</w:t>
        </w:r>
      </w:hyperlink>
      <w:r>
        <w:rPr>
          <w:rStyle w:val="s3"/>
        </w:rPr>
        <w:t xml:space="preserve"> "О лицензировании страховой деятельности на территории РК" устанавливает более полный перечень документов необходимых для получения лицензии.</w:t>
      </w:r>
      <w:r>
        <w:t xml:space="preserve"> </w:t>
      </w:r>
    </w:p>
    <w:p w:rsidR="00000000" w:rsidRDefault="00240DFD">
      <w:pPr>
        <w:ind w:firstLine="400"/>
        <w:jc w:val="both"/>
      </w:pPr>
      <w:r>
        <w:t xml:space="preserve">8. </w:t>
      </w:r>
      <w:hyperlink r:id="rId100" w:anchor="sub_id=2" w:history="1">
        <w:r>
          <w:rPr>
            <w:rStyle w:val="a3"/>
          </w:rPr>
          <w:t>Форма лицензии</w:t>
        </w:r>
      </w:hyperlink>
      <w:r>
        <w:t xml:space="preserve"> </w:t>
      </w:r>
      <w:r>
        <w:t xml:space="preserve">на осуществление страховой деятельности утверждается уполномоченным государственным органом. </w:t>
      </w:r>
    </w:p>
    <w:p w:rsidR="00000000" w:rsidRDefault="00240DFD">
      <w:pPr>
        <w:ind w:firstLine="400"/>
        <w:jc w:val="both"/>
      </w:pPr>
      <w:r>
        <w:t xml:space="preserve">9. Уполномоченный государственный орган публикует данные о страховых организациях, которым выданы лицензии на проведение страховой деятельности с указанием: </w:t>
      </w:r>
    </w:p>
    <w:p w:rsidR="00000000" w:rsidRDefault="00240DFD">
      <w:pPr>
        <w:ind w:firstLine="400"/>
        <w:jc w:val="both"/>
      </w:pPr>
      <w:r>
        <w:t>- на</w:t>
      </w:r>
      <w:r>
        <w:t xml:space="preserve">именования страховой организации и ее местонахождения; </w:t>
      </w:r>
    </w:p>
    <w:p w:rsidR="00000000" w:rsidRDefault="00240DFD">
      <w:pPr>
        <w:ind w:firstLine="400"/>
        <w:jc w:val="both"/>
      </w:pPr>
      <w:r>
        <w:t xml:space="preserve">- ее организационно-правовой формы; </w:t>
      </w:r>
    </w:p>
    <w:p w:rsidR="00000000" w:rsidRDefault="00240DFD">
      <w:pPr>
        <w:ind w:firstLine="400"/>
        <w:jc w:val="both"/>
      </w:pPr>
      <w:r>
        <w:t xml:space="preserve">- даты выдачи лицензии, ее номера, видов страхования, на которые выдана лицензия. </w:t>
      </w:r>
    </w:p>
    <w:p w:rsidR="00000000" w:rsidRDefault="00240DFD">
      <w:pPr>
        <w:spacing w:after="240"/>
        <w:ind w:firstLine="400"/>
        <w:jc w:val="both"/>
      </w:pPr>
      <w:r>
        <w:rPr>
          <w:rStyle w:val="s3"/>
        </w:rPr>
        <w:t xml:space="preserve">В соответствии с </w:t>
      </w:r>
      <w:hyperlink r:id="rId101" w:history="1">
        <w:r>
          <w:rPr>
            <w:rStyle w:val="a3"/>
            <w:i/>
            <w:iCs/>
          </w:rPr>
          <w:t>Указом</w:t>
        </w:r>
      </w:hyperlink>
      <w:r>
        <w:rPr>
          <w:rStyle w:val="s3"/>
        </w:rPr>
        <w:t xml:space="preserve"> Президента РК от 17 апреля 1995 г. № 2200 "О лицензировании" доход полученный от осуществления деятельности, в отношении которой установлен лицензионный порядок, без лицензии, подлежит изъятию в соответствующий бюджет по иску уполномоченного органа</w:t>
      </w:r>
      <w:r>
        <w:rPr>
          <w:rStyle w:val="s3"/>
        </w:rPr>
        <w:t>.</w:t>
      </w:r>
    </w:p>
    <w:p w:rsidR="00000000" w:rsidRDefault="00240DFD">
      <w:pPr>
        <w:ind w:firstLine="400"/>
        <w:jc w:val="both"/>
      </w:pPr>
      <w:r>
        <w:rPr>
          <w:rStyle w:val="s3"/>
        </w:rPr>
        <w:t xml:space="preserve">В статье 44 слово "Госстрахнадзор" заменено словами "уполномоченный государственный орган" в соответствии с </w:t>
      </w:r>
      <w:hyperlink r:id="rId102" w:anchor="sub_id=10700" w:history="1">
        <w:r>
          <w:rPr>
            <w:rStyle w:val="a3"/>
            <w:i/>
            <w:iCs/>
          </w:rPr>
          <w:t>Законом</w:t>
        </w:r>
      </w:hyperlink>
      <w:r>
        <w:rPr>
          <w:rStyle w:val="s3"/>
        </w:rPr>
        <w:t xml:space="preserve"> РК от 16.07.99 г. № 436-1 (см. </w:t>
      </w:r>
      <w:hyperlink r:id="rId103" w:anchor="sub_id=440000" w:history="1">
        <w:r>
          <w:rPr>
            <w:rStyle w:val="a3"/>
            <w:i/>
            <w:iCs/>
          </w:rPr>
          <w:t>стар. ред.</w:t>
        </w:r>
      </w:hyperlink>
      <w:r>
        <w:rPr>
          <w:rStyle w:val="s3"/>
        </w:rPr>
        <w:t>)</w:t>
      </w:r>
      <w:r>
        <w:t xml:space="preserve"> </w:t>
      </w:r>
    </w:p>
    <w:p w:rsidR="00000000" w:rsidRDefault="00240DFD">
      <w:pPr>
        <w:ind w:firstLine="400"/>
        <w:jc w:val="both"/>
      </w:pPr>
      <w:r>
        <w:rPr>
          <w:rStyle w:val="s1"/>
        </w:rPr>
        <w:t>Статья 44.</w:t>
      </w:r>
      <w:r>
        <w:t xml:space="preserve"> Сроки рассмотрения заявления о выдаче лицензии </w:t>
      </w:r>
    </w:p>
    <w:p w:rsidR="00000000" w:rsidRDefault="00240DFD">
      <w:pPr>
        <w:spacing w:after="240"/>
        <w:ind w:firstLine="400"/>
        <w:jc w:val="both"/>
      </w:pPr>
      <w:r>
        <w:t>Заявление о выдаче лицензии должно быть рассмотрено не позднее месячного срока со дня его поступления в уполномоченный государ</w:t>
      </w:r>
      <w:r>
        <w:t>ственный орган.</w:t>
      </w:r>
    </w:p>
    <w:p w:rsidR="00000000" w:rsidRDefault="00240DFD">
      <w:pPr>
        <w:ind w:firstLine="400"/>
        <w:jc w:val="both"/>
      </w:pPr>
      <w:r>
        <w:rPr>
          <w:rStyle w:val="s1"/>
        </w:rPr>
        <w:t>Статья 45.</w:t>
      </w:r>
      <w:r>
        <w:t xml:space="preserve"> Сбор за выдачу лицензии </w:t>
      </w:r>
    </w:p>
    <w:p w:rsidR="00000000" w:rsidRDefault="00240DFD">
      <w:pPr>
        <w:spacing w:after="240"/>
        <w:ind w:firstLine="400"/>
        <w:jc w:val="both"/>
      </w:pPr>
      <w:r>
        <w:t xml:space="preserve">Размер </w:t>
      </w:r>
      <w:hyperlink r:id="rId104" w:history="1">
        <w:r>
          <w:rPr>
            <w:rStyle w:val="a3"/>
          </w:rPr>
          <w:t>лицензионного сбора</w:t>
        </w:r>
      </w:hyperlink>
      <w:r>
        <w:t xml:space="preserve"> и порядок его уплаты определяются налоговым законодательством Республики Казахстан. </w:t>
      </w:r>
      <w:r>
        <w:rPr>
          <w:rStyle w:val="s3"/>
        </w:rPr>
        <w:t>Если лицензия выдана более че</w:t>
      </w:r>
      <w:r>
        <w:rPr>
          <w:rStyle w:val="s3"/>
        </w:rPr>
        <w:t>м на год уплата лицензионного сбора осуществляется ежегодно по истечении двенадцатимесячного периода после уплаты очередного лицензионного сбора.</w:t>
      </w:r>
    </w:p>
    <w:p w:rsidR="00000000" w:rsidRDefault="00240DFD">
      <w:pPr>
        <w:ind w:firstLine="400"/>
        <w:jc w:val="both"/>
      </w:pPr>
      <w:bookmarkStart w:id="23" w:name="SUB460000"/>
      <w:bookmarkEnd w:id="23"/>
      <w:r>
        <w:rPr>
          <w:rStyle w:val="s3"/>
        </w:rPr>
        <w:t xml:space="preserve">В статью 46 внесены изменения в соответствии с </w:t>
      </w:r>
      <w:hyperlink r:id="rId105" w:anchor="sub_id=10700" w:history="1">
        <w:r>
          <w:rPr>
            <w:rStyle w:val="a3"/>
            <w:i/>
            <w:iCs/>
          </w:rPr>
          <w:t>Законом</w:t>
        </w:r>
      </w:hyperlink>
      <w:r>
        <w:rPr>
          <w:rStyle w:val="s3"/>
        </w:rPr>
        <w:t xml:space="preserve"> РК от 16.07.99 г. № 436-1 (см. </w:t>
      </w:r>
      <w:hyperlink r:id="rId106" w:anchor="sub_id=460000" w:history="1">
        <w:r>
          <w:rPr>
            <w:rStyle w:val="a3"/>
            <w:i/>
            <w:iCs/>
          </w:rPr>
          <w:t>стар. ред.</w:t>
        </w:r>
      </w:hyperlink>
      <w:r>
        <w:rPr>
          <w:rStyle w:val="s3"/>
        </w:rPr>
        <w:t xml:space="preserve">) </w:t>
      </w:r>
    </w:p>
    <w:p w:rsidR="00000000" w:rsidRDefault="00240DFD">
      <w:pPr>
        <w:ind w:firstLine="400"/>
        <w:jc w:val="both"/>
      </w:pPr>
      <w:r>
        <w:rPr>
          <w:rStyle w:val="s1"/>
        </w:rPr>
        <w:t>Статья 46.</w:t>
      </w:r>
      <w:r>
        <w:t xml:space="preserve"> Отказ в выдаче лицензии </w:t>
      </w:r>
    </w:p>
    <w:p w:rsidR="00000000" w:rsidRDefault="00240DFD">
      <w:pPr>
        <w:ind w:firstLine="400"/>
        <w:jc w:val="both"/>
      </w:pPr>
      <w:r>
        <w:t xml:space="preserve">1. В выдаче лицензии может быть отказано по следующим основаниям: </w:t>
      </w:r>
    </w:p>
    <w:p w:rsidR="00000000" w:rsidRDefault="00240DFD">
      <w:pPr>
        <w:ind w:firstLine="400"/>
        <w:jc w:val="both"/>
      </w:pPr>
      <w:r>
        <w:t xml:space="preserve">- если заявителем не выполнены требования о представлении необходимых документов, определенных настоящим Указом или нормативными правовыми актами уполномоченного государственного органа; </w:t>
      </w:r>
    </w:p>
    <w:p w:rsidR="00000000" w:rsidRDefault="00240DFD">
      <w:pPr>
        <w:ind w:firstLine="400"/>
        <w:jc w:val="both"/>
      </w:pPr>
      <w:r>
        <w:t>- если за получением лицензии обратилось юридическое лицо, не имеющ</w:t>
      </w:r>
      <w:r>
        <w:t xml:space="preserve">ее в соответствии с настоящим Указом права на осуществление страховой деятельности на территории Республики Казахстан; </w:t>
      </w:r>
      <w:r>
        <w:rPr>
          <w:rStyle w:val="s3"/>
        </w:rPr>
        <w:t xml:space="preserve">например, если за получением лицензии обратилась иностранная страховая компания, которой в соответствии с </w:t>
      </w:r>
      <w:hyperlink w:anchor="sub80200" w:history="1">
        <w:r>
          <w:rPr>
            <w:rStyle w:val="a3"/>
            <w:i/>
            <w:iCs/>
          </w:rPr>
          <w:t>п.2 ст. 8</w:t>
        </w:r>
      </w:hyperlink>
      <w:r>
        <w:rPr>
          <w:rStyle w:val="s3"/>
        </w:rPr>
        <w:t xml:space="preserve"> настоящего Указа запрещено осуществлять страховую деятельность.</w:t>
      </w:r>
      <w:r>
        <w:t xml:space="preserve"> </w:t>
      </w:r>
    </w:p>
    <w:p w:rsidR="00000000" w:rsidRDefault="00240DFD">
      <w:pPr>
        <w:ind w:firstLine="400"/>
        <w:jc w:val="both"/>
      </w:pPr>
      <w:r>
        <w:t xml:space="preserve">- если в отношении руководителя страховой или перестраховочной организации имеется решение суда, запрещающее ему занятие страховой деятельностью; </w:t>
      </w:r>
      <w:r>
        <w:rPr>
          <w:rStyle w:val="s3"/>
        </w:rPr>
        <w:t xml:space="preserve">см. </w:t>
      </w:r>
      <w:hyperlink r:id="rId107" w:anchor="sub_id=410000" w:history="1">
        <w:r>
          <w:rPr>
            <w:rStyle w:val="a3"/>
            <w:i/>
            <w:iCs/>
          </w:rPr>
          <w:t>Уголовный кодекс РК</w:t>
        </w:r>
      </w:hyperlink>
      <w:r>
        <w:rPr>
          <w:rStyle w:val="s3"/>
        </w:rPr>
        <w:t xml:space="preserve"> от 16 июля 1997 г.</w:t>
      </w:r>
      <w:r>
        <w:t xml:space="preserve"> </w:t>
      </w:r>
    </w:p>
    <w:p w:rsidR="00000000" w:rsidRDefault="00240DFD">
      <w:pPr>
        <w:ind w:firstLine="400"/>
        <w:jc w:val="both"/>
      </w:pPr>
      <w:r>
        <w:t>- если не выполнены условия по формированию уставного капитала субъекта страховой деятельности либо не соблюдены минимальные условия обеспечения его финансовой усто</w:t>
      </w:r>
      <w:r>
        <w:t xml:space="preserve">йчивости; </w:t>
      </w:r>
    </w:p>
    <w:p w:rsidR="00000000" w:rsidRDefault="00240DFD">
      <w:pPr>
        <w:ind w:firstLine="400"/>
        <w:jc w:val="both"/>
      </w:pPr>
      <w:r>
        <w:t xml:space="preserve">- если представленные лицензиаром документы (включая образцы договорной страховой документации - внутренние правила по виду страхования, форма договора и иные условия страхования) не отвечают по своему содержанию требованиям законодательства. </w:t>
      </w:r>
      <w:r>
        <w:rPr>
          <w:rStyle w:val="s3"/>
        </w:rPr>
        <w:t>Пе</w:t>
      </w:r>
      <w:r>
        <w:rPr>
          <w:rStyle w:val="s3"/>
        </w:rPr>
        <w:t>речисленные документы подлежат лишь юридической оценке и не могут анализироваться с экономической точки зрения.</w:t>
      </w:r>
      <w:r>
        <w:t xml:space="preserve"> </w:t>
      </w:r>
    </w:p>
    <w:p w:rsidR="00000000" w:rsidRDefault="00240DFD">
      <w:pPr>
        <w:ind w:firstLine="400"/>
        <w:jc w:val="both"/>
      </w:pPr>
      <w:r>
        <w:rPr>
          <w:rStyle w:val="s3"/>
        </w:rPr>
        <w:t>При устранении заявителем указанных препятствий заявление и прилагаемые к нему документы рассматриваются на общих основаниях.</w:t>
      </w:r>
      <w:r>
        <w:t xml:space="preserve"> </w:t>
      </w:r>
    </w:p>
    <w:p w:rsidR="00000000" w:rsidRDefault="00240DFD">
      <w:pPr>
        <w:ind w:firstLine="400"/>
        <w:jc w:val="both"/>
      </w:pPr>
      <w:r>
        <w:t xml:space="preserve">2. При отказе в </w:t>
      </w:r>
      <w:r>
        <w:t xml:space="preserve">выдаче лицензии заявителю дается мотивированный ответ в письменном виде с указанием причин отказа в сроки, установленные для рассмотрения заявления. </w:t>
      </w:r>
      <w:r>
        <w:rPr>
          <w:rStyle w:val="s3"/>
        </w:rPr>
        <w:t>Отказ может иметь место только по перечисленным в пункте 1 настоящей статьи основаниям.</w:t>
      </w:r>
      <w:r>
        <w:t xml:space="preserve"> </w:t>
      </w:r>
    </w:p>
    <w:p w:rsidR="00000000" w:rsidRDefault="00240DFD">
      <w:pPr>
        <w:ind w:firstLine="400"/>
        <w:jc w:val="both"/>
      </w:pPr>
      <w:r>
        <w:rPr>
          <w:rStyle w:val="s3"/>
        </w:rPr>
        <w:t xml:space="preserve">Отдельные вопросы </w:t>
      </w:r>
      <w:r>
        <w:rPr>
          <w:rStyle w:val="s3"/>
        </w:rPr>
        <w:t xml:space="preserve">лицензирования см. в </w:t>
      </w:r>
      <w:hyperlink r:id="rId108" w:history="1">
        <w:r>
          <w:rPr>
            <w:rStyle w:val="a3"/>
            <w:i/>
            <w:iCs/>
          </w:rPr>
          <w:t>положении</w:t>
        </w:r>
      </w:hyperlink>
      <w:r>
        <w:rPr>
          <w:rStyle w:val="s3"/>
        </w:rPr>
        <w:t xml:space="preserve"> "О лицензировании страховой деятельности на территории РК" утвержденном постановлением Правительства РК от 19 апреля 1996 г. № 478</w:t>
      </w:r>
      <w:r>
        <w:t xml:space="preserve"> </w:t>
      </w:r>
    </w:p>
    <w:p w:rsidR="00000000" w:rsidRDefault="00240DFD">
      <w:pPr>
        <w:spacing w:after="240"/>
        <w:ind w:firstLine="400"/>
        <w:jc w:val="both"/>
      </w:pPr>
      <w:r>
        <w:t>2-1. Основания отказа в выдач</w:t>
      </w:r>
      <w:r>
        <w:t>е лицензии на осуществление дополнительных видов страхования (перестрахования) страховщикам и перестраховщикам определяются нормативными правовыми актами уполномоченного государственного органа.</w:t>
      </w:r>
    </w:p>
    <w:p w:rsidR="00000000" w:rsidRDefault="00240DFD">
      <w:pPr>
        <w:ind w:firstLine="400"/>
        <w:jc w:val="both"/>
      </w:pPr>
      <w:r>
        <w:rPr>
          <w:rStyle w:val="s3"/>
        </w:rPr>
        <w:t>В статье 47 слово "Госстрахнадзору" заменено словом "уполномо</w:t>
      </w:r>
      <w:r>
        <w:rPr>
          <w:rStyle w:val="s3"/>
        </w:rPr>
        <w:t xml:space="preserve">ченному государственному органу" в соответствии с </w:t>
      </w:r>
      <w:hyperlink r:id="rId109" w:anchor="sub_id=10700" w:history="1">
        <w:r>
          <w:rPr>
            <w:rStyle w:val="a3"/>
            <w:i/>
            <w:iCs/>
          </w:rPr>
          <w:t>Законом</w:t>
        </w:r>
      </w:hyperlink>
      <w:r>
        <w:rPr>
          <w:rStyle w:val="s3"/>
        </w:rPr>
        <w:t xml:space="preserve"> РК от 16.07.99 г. № 436-1 (см. </w:t>
      </w:r>
      <w:hyperlink r:id="rId110" w:anchor="sub_id=470000" w:history="1">
        <w:r>
          <w:rPr>
            <w:rStyle w:val="a3"/>
            <w:i/>
            <w:iCs/>
          </w:rPr>
          <w:t>ст</w:t>
        </w:r>
        <w:r>
          <w:rPr>
            <w:rStyle w:val="a3"/>
            <w:i/>
            <w:iCs/>
          </w:rPr>
          <w:t>ар. ред.</w:t>
        </w:r>
      </w:hyperlink>
      <w:r>
        <w:rPr>
          <w:rStyle w:val="s3"/>
        </w:rPr>
        <w:t xml:space="preserve">) </w:t>
      </w:r>
    </w:p>
    <w:p w:rsidR="00000000" w:rsidRDefault="00240DFD">
      <w:pPr>
        <w:ind w:firstLine="400"/>
        <w:jc w:val="both"/>
      </w:pPr>
      <w:r>
        <w:rPr>
          <w:rStyle w:val="s1"/>
        </w:rPr>
        <w:t>Статья 47.</w:t>
      </w:r>
      <w:r>
        <w:t xml:space="preserve"> Предписание об устранении нарушения законодательства </w:t>
      </w:r>
    </w:p>
    <w:p w:rsidR="00000000" w:rsidRDefault="00240DFD">
      <w:pPr>
        <w:spacing w:after="240"/>
        <w:ind w:firstLine="400"/>
        <w:jc w:val="both"/>
      </w:pPr>
      <w:r>
        <w:t>Предписание об устранении нарушения законодательства о страховании должно быть исполнено страховщиком в сроки, установленные этим предписанием, о чем он обязан сообщить уполномочен</w:t>
      </w:r>
      <w:r>
        <w:t>ному государственному органу в письменном виде.</w:t>
      </w:r>
    </w:p>
    <w:p w:rsidR="00000000" w:rsidRDefault="00240DFD">
      <w:pPr>
        <w:ind w:firstLine="400"/>
        <w:jc w:val="both"/>
      </w:pPr>
      <w:r>
        <w:rPr>
          <w:rStyle w:val="s3"/>
        </w:rPr>
        <w:t xml:space="preserve">В статью 48 внесены изменения в соответствии с </w:t>
      </w:r>
      <w:hyperlink r:id="rId111" w:anchor="sub_id=10700" w:history="1">
        <w:r>
          <w:rPr>
            <w:rStyle w:val="a3"/>
            <w:i/>
            <w:iCs/>
          </w:rPr>
          <w:t>Законом</w:t>
        </w:r>
      </w:hyperlink>
      <w:r>
        <w:rPr>
          <w:rStyle w:val="s3"/>
        </w:rPr>
        <w:t xml:space="preserve"> РК от 16.07.99 г. № 436-1 (см. </w:t>
      </w:r>
      <w:hyperlink r:id="rId112" w:anchor="sub_id=480000" w:history="1">
        <w:r>
          <w:rPr>
            <w:rStyle w:val="a3"/>
            <w:i/>
            <w:iCs/>
          </w:rPr>
          <w:t>стар. ред.</w:t>
        </w:r>
      </w:hyperlink>
      <w:r>
        <w:rPr>
          <w:rStyle w:val="s3"/>
        </w:rPr>
        <w:t xml:space="preserve">) </w:t>
      </w:r>
    </w:p>
    <w:p w:rsidR="00000000" w:rsidRDefault="00240DFD">
      <w:pPr>
        <w:ind w:firstLine="400"/>
        <w:jc w:val="both"/>
      </w:pPr>
      <w:r>
        <w:rPr>
          <w:rStyle w:val="s1"/>
        </w:rPr>
        <w:t>Статья 48.</w:t>
      </w:r>
      <w:r>
        <w:t xml:space="preserve"> Приостановление действия лицензии </w:t>
      </w:r>
    </w:p>
    <w:p w:rsidR="00000000" w:rsidRDefault="00240DFD">
      <w:pPr>
        <w:ind w:firstLine="400"/>
        <w:jc w:val="both"/>
      </w:pPr>
      <w:r>
        <w:t xml:space="preserve">1. Приостановление действия лицензии производится решением уполномоченного государственного органа. </w:t>
      </w:r>
    </w:p>
    <w:p w:rsidR="00000000" w:rsidRDefault="00240DFD">
      <w:pPr>
        <w:ind w:firstLine="400"/>
        <w:jc w:val="both"/>
      </w:pPr>
      <w:r>
        <w:t>2. Приостанов</w:t>
      </w:r>
      <w:r>
        <w:t xml:space="preserve">ление действия лицензии влечет запрет на заключение страховщиком любых новых договоров страхования на период этого приостановления. </w:t>
      </w:r>
      <w:r>
        <w:rPr>
          <w:rStyle w:val="s3"/>
        </w:rPr>
        <w:t>Необходимо отметить, что ранее заключенные договора должны выполнятся страховщиком независимо от приостановления действия ли</w:t>
      </w:r>
      <w:r>
        <w:rPr>
          <w:rStyle w:val="s3"/>
        </w:rPr>
        <w:t>цензии.</w:t>
      </w:r>
      <w:r>
        <w:t xml:space="preserve"> </w:t>
      </w:r>
    </w:p>
    <w:p w:rsidR="00000000" w:rsidRDefault="00240DFD">
      <w:pPr>
        <w:ind w:firstLine="400"/>
        <w:jc w:val="both"/>
      </w:pPr>
      <w:bookmarkStart w:id="24" w:name="SUB480300"/>
      <w:bookmarkEnd w:id="24"/>
      <w:r>
        <w:t xml:space="preserve">3. Действие лицензии может быть приостановлено сроком до 6 месяцев в следующих случаях: </w:t>
      </w:r>
    </w:p>
    <w:p w:rsidR="00000000" w:rsidRDefault="00240DFD">
      <w:pPr>
        <w:ind w:firstLine="400"/>
        <w:jc w:val="both"/>
      </w:pPr>
      <w:r>
        <w:t xml:space="preserve">1) невыполнения предписания об устранении выявленных нарушений законодательства о страховании; </w:t>
      </w:r>
    </w:p>
    <w:p w:rsidR="00000000" w:rsidRDefault="00240DFD">
      <w:pPr>
        <w:ind w:firstLine="400"/>
        <w:jc w:val="both"/>
      </w:pPr>
      <w:r>
        <w:t xml:space="preserve">2) несоблюдение страховщиком хотя бы одного из минимальных условий обеспечения финансовой устойчивости; </w:t>
      </w:r>
    </w:p>
    <w:p w:rsidR="00000000" w:rsidRDefault="00240DFD">
      <w:pPr>
        <w:ind w:firstLine="400"/>
        <w:jc w:val="both"/>
      </w:pPr>
      <w:r>
        <w:t>3) заключения страховщиком договоров по обязательному страхованию на условиях, худших для страхователя по сравнению с предписанным нормативным правовым</w:t>
      </w:r>
      <w:r>
        <w:t xml:space="preserve"> актом, регулирующим данный вид страхования; </w:t>
      </w:r>
    </w:p>
    <w:p w:rsidR="00000000" w:rsidRDefault="00240DFD">
      <w:pPr>
        <w:ind w:firstLine="400"/>
        <w:jc w:val="both"/>
      </w:pPr>
      <w:r>
        <w:t xml:space="preserve">4) заключения противоправных договоров страхования или перестрахования, расторгнутых по решению суда; </w:t>
      </w:r>
    </w:p>
    <w:p w:rsidR="00000000" w:rsidRDefault="00240DFD">
      <w:pPr>
        <w:ind w:firstLine="400"/>
        <w:jc w:val="both"/>
      </w:pPr>
      <w:r>
        <w:t xml:space="preserve">5) систематического невыполнения принятых обязательств по договору страхования или перестрахования; </w:t>
      </w:r>
    </w:p>
    <w:p w:rsidR="00000000" w:rsidRDefault="00240DFD">
      <w:pPr>
        <w:ind w:firstLine="400"/>
        <w:jc w:val="both"/>
      </w:pPr>
      <w:r>
        <w:t>6) отк</w:t>
      </w:r>
      <w:r>
        <w:t xml:space="preserve">аза страховщика предоставить документы, затребованные уполномоченным государственным органом в пределах его компетенции в связи с проверкой деятельности данного страховщика; </w:t>
      </w:r>
    </w:p>
    <w:p w:rsidR="00000000" w:rsidRDefault="00240DFD">
      <w:pPr>
        <w:ind w:firstLine="400"/>
        <w:jc w:val="both"/>
      </w:pPr>
      <w:r>
        <w:t>7) установления факта предоставления недостоверной или умышленно искаженной инфор</w:t>
      </w:r>
      <w:r>
        <w:t xml:space="preserve">мации в документах, явившихся основанием для выдачи лицензии; </w:t>
      </w:r>
    </w:p>
    <w:p w:rsidR="00000000" w:rsidRDefault="00240DFD">
      <w:pPr>
        <w:ind w:firstLine="400"/>
        <w:jc w:val="both"/>
      </w:pPr>
      <w:r>
        <w:t xml:space="preserve">8) возникновения обстоятельств, которые в соответствии со </w:t>
      </w:r>
      <w:hyperlink w:anchor="sub460000" w:history="1">
        <w:r>
          <w:rPr>
            <w:rStyle w:val="a3"/>
          </w:rPr>
          <w:t>статьей 46</w:t>
        </w:r>
      </w:hyperlink>
      <w:r>
        <w:t xml:space="preserve"> настоящего Указа явились бы основанием для отказа в выдаче лицензии. </w:t>
      </w:r>
    </w:p>
    <w:p w:rsidR="00000000" w:rsidRDefault="00240DFD">
      <w:pPr>
        <w:ind w:firstLine="400"/>
        <w:jc w:val="both"/>
      </w:pPr>
      <w:r>
        <w:t>4. В решении о приоста</w:t>
      </w:r>
      <w:r>
        <w:t xml:space="preserve">новлении действия лицензий должны быть указаны причины такого решения и срок приостановления действия лицензии. </w:t>
      </w:r>
    </w:p>
    <w:p w:rsidR="00000000" w:rsidRDefault="00240DFD">
      <w:pPr>
        <w:ind w:firstLine="400"/>
        <w:jc w:val="both"/>
      </w:pPr>
      <w:r>
        <w:t xml:space="preserve">5. Действие лицензии приостанавливается со дня доведения такого решения до сведения лицензиара для исполнения. </w:t>
      </w:r>
    </w:p>
    <w:p w:rsidR="00000000" w:rsidRDefault="00240DFD">
      <w:pPr>
        <w:ind w:firstLine="400"/>
        <w:jc w:val="both"/>
      </w:pPr>
      <w:r>
        <w:t>6. При устранении обстоятельств</w:t>
      </w:r>
      <w:r>
        <w:t xml:space="preserve">, послуживших причиной приостановления, действие лицензии восстанавливается. </w:t>
      </w:r>
    </w:p>
    <w:p w:rsidR="00000000" w:rsidRDefault="00240DFD">
      <w:pPr>
        <w:ind w:firstLine="400"/>
        <w:jc w:val="both"/>
      </w:pPr>
      <w:r>
        <w:t>6-1. Приостановление действия лицензии перестраховочной организации (осуществляющей исключительно деятельность по перестрахованию) производится по основаниям, предусмотренным под</w:t>
      </w:r>
      <w:r>
        <w:t xml:space="preserve">пунктами 1), 4), 5), 7) и 8) </w:t>
      </w:r>
      <w:hyperlink w:anchor="sub480300" w:history="1">
        <w:r>
          <w:rPr>
            <w:rStyle w:val="a3"/>
          </w:rPr>
          <w:t>пункта 3</w:t>
        </w:r>
      </w:hyperlink>
      <w:r>
        <w:t xml:space="preserve"> настоящей статьи. </w:t>
      </w:r>
    </w:p>
    <w:p w:rsidR="00000000" w:rsidRDefault="00240DFD">
      <w:pPr>
        <w:spacing w:after="240"/>
        <w:ind w:firstLine="400"/>
        <w:jc w:val="both"/>
      </w:pPr>
      <w:r>
        <w:t xml:space="preserve">6-2. Действие лицензии страхового или перестраховочного брокера приостанавливается по основаниям, предусмотренным подпунктами 1), 4), 7) и 8) </w:t>
      </w:r>
      <w:hyperlink w:anchor="sub480300" w:history="1">
        <w:r>
          <w:rPr>
            <w:rStyle w:val="a3"/>
          </w:rPr>
          <w:t>пункта 3</w:t>
        </w:r>
      </w:hyperlink>
      <w:r>
        <w:t xml:space="preserve"> настоящей статьи.</w:t>
      </w:r>
    </w:p>
    <w:p w:rsidR="00000000" w:rsidRDefault="00240DFD">
      <w:pPr>
        <w:ind w:firstLine="400"/>
        <w:jc w:val="both"/>
      </w:pPr>
      <w:r>
        <w:rPr>
          <w:rStyle w:val="s3"/>
        </w:rPr>
        <w:t xml:space="preserve">В статью 49 внесены изменения в соответствии с </w:t>
      </w:r>
      <w:hyperlink r:id="rId113" w:anchor="sub_id=10700" w:history="1">
        <w:r>
          <w:rPr>
            <w:rStyle w:val="a3"/>
            <w:i/>
            <w:iCs/>
          </w:rPr>
          <w:t>Законом</w:t>
        </w:r>
      </w:hyperlink>
      <w:r>
        <w:rPr>
          <w:rStyle w:val="s3"/>
        </w:rPr>
        <w:t xml:space="preserve"> РК от 16.07.99 г. № 436-1 (см. </w:t>
      </w:r>
      <w:hyperlink r:id="rId114" w:anchor="sub_id=490000" w:history="1">
        <w:r>
          <w:rPr>
            <w:rStyle w:val="a3"/>
            <w:i/>
            <w:iCs/>
          </w:rPr>
          <w:t>стар. ред.</w:t>
        </w:r>
      </w:hyperlink>
      <w:r>
        <w:rPr>
          <w:rStyle w:val="s3"/>
        </w:rPr>
        <w:t xml:space="preserve">) </w:t>
      </w:r>
    </w:p>
    <w:p w:rsidR="00000000" w:rsidRDefault="00240DFD">
      <w:pPr>
        <w:ind w:firstLine="400"/>
        <w:jc w:val="both"/>
      </w:pPr>
      <w:r>
        <w:rPr>
          <w:rStyle w:val="s1"/>
        </w:rPr>
        <w:t>Статья 49.</w:t>
      </w:r>
      <w:r>
        <w:t xml:space="preserve"> Отзыв лицензии и прекращение ее действия </w:t>
      </w:r>
    </w:p>
    <w:p w:rsidR="00000000" w:rsidRDefault="00240DFD">
      <w:pPr>
        <w:ind w:firstLine="400"/>
        <w:jc w:val="both"/>
      </w:pPr>
      <w:r>
        <w:t>1. В случае неустранения страховщиком в установленные сроки обстоятельств, явившихся основанием для приостановления лицензии, уполномоченный государственный орга</w:t>
      </w:r>
      <w:r>
        <w:t xml:space="preserve">н вправе обратиться в суд с иском об отзыве лицензии. </w:t>
      </w:r>
    </w:p>
    <w:p w:rsidR="00000000" w:rsidRDefault="00240DFD">
      <w:pPr>
        <w:ind w:firstLine="400"/>
        <w:jc w:val="both"/>
      </w:pPr>
      <w:r>
        <w:t xml:space="preserve">Лицензия прекращает свое действие со дня вступления в силу решения суда об отзыве лицензии. </w:t>
      </w:r>
      <w:r>
        <w:rPr>
          <w:rStyle w:val="s3"/>
        </w:rPr>
        <w:t>В случае отказа в удовлетворении иска лицензия восстанавливается с момента вступления в силу решения суда.</w:t>
      </w:r>
      <w:r>
        <w:t xml:space="preserve"> </w:t>
      </w:r>
    </w:p>
    <w:p w:rsidR="00000000" w:rsidRDefault="00240DFD">
      <w:pPr>
        <w:ind w:firstLine="400"/>
        <w:jc w:val="both"/>
      </w:pPr>
      <w:r>
        <w:t>2</w:t>
      </w:r>
      <w:r>
        <w:t xml:space="preserve">. При ликвидации страховой организации лицензия признается утратившей свое действие с момента ликвидации. </w:t>
      </w:r>
      <w:r>
        <w:rPr>
          <w:rStyle w:val="s3"/>
        </w:rPr>
        <w:t xml:space="preserve">В соответствии с </w:t>
      </w:r>
      <w:hyperlink r:id="rId115" w:history="1">
        <w:r>
          <w:rPr>
            <w:rStyle w:val="a3"/>
            <w:i/>
            <w:iCs/>
          </w:rPr>
          <w:t>Указом</w:t>
        </w:r>
      </w:hyperlink>
      <w:r>
        <w:rPr>
          <w:rStyle w:val="s3"/>
        </w:rPr>
        <w:t xml:space="preserve"> Президента, имеющим силу закона, от 17 апреля 1995 г. № 2198 "</w:t>
      </w:r>
      <w:r>
        <w:rPr>
          <w:rStyle w:val="s3"/>
        </w:rPr>
        <w:t>О государственной регистрации юридических лиц" юридическое лицо считается прекратившим свою деятельность с момента внесения об этом записи в Государственный регистр юридических лиц.</w:t>
      </w:r>
      <w:r>
        <w:t xml:space="preserve"> </w:t>
      </w:r>
    </w:p>
    <w:p w:rsidR="00000000" w:rsidRDefault="00240DFD">
      <w:pPr>
        <w:ind w:firstLine="400"/>
        <w:jc w:val="both"/>
      </w:pPr>
      <w:r>
        <w:t>3. При ликвидации страховой организации или принятии решения об отзыве ли</w:t>
      </w:r>
      <w:r>
        <w:t xml:space="preserve">цензии страховщик обязан выданную лицензию в 5-дневный срок возвратить в уполномоченный государственный орган. </w:t>
      </w:r>
    </w:p>
    <w:p w:rsidR="00000000" w:rsidRDefault="00240DFD">
      <w:pPr>
        <w:ind w:firstLine="400"/>
        <w:jc w:val="both"/>
      </w:pPr>
      <w:r>
        <w:t xml:space="preserve">3-1. Добровольная ликвидация страховых и перестраховочных организаций осуществляется с учетом условий, предусмотренных настоящим Указом. </w:t>
      </w:r>
    </w:p>
    <w:p w:rsidR="00000000" w:rsidRDefault="00240DFD">
      <w:pPr>
        <w:ind w:firstLine="400"/>
        <w:jc w:val="both"/>
      </w:pPr>
      <w:r>
        <w:t>Порядо</w:t>
      </w:r>
      <w:r>
        <w:t xml:space="preserve">к проведения добровольной ликвидации страховых и перестраховочных организаций определяется нормативными правовыми актами уполномоченного государственного органа. </w:t>
      </w:r>
    </w:p>
    <w:p w:rsidR="00000000" w:rsidRDefault="00240DFD">
      <w:pPr>
        <w:spacing w:after="240"/>
        <w:ind w:firstLine="400"/>
        <w:jc w:val="both"/>
      </w:pPr>
      <w:r>
        <w:t>3-2. Отзыв и прекращение действия лицензии, выданной перестраховочной организации, страховому</w:t>
      </w:r>
      <w:r>
        <w:t xml:space="preserve"> или перестраховочному брокеру при их принудительной ликвидации, производятся в порядке, предусмотренном пунктами 1-3 настоящей статьи.</w:t>
      </w:r>
    </w:p>
    <w:p w:rsidR="00000000" w:rsidRDefault="00240DFD">
      <w:pPr>
        <w:ind w:firstLine="400"/>
        <w:jc w:val="both"/>
      </w:pPr>
      <w:r>
        <w:rPr>
          <w:rStyle w:val="s3"/>
        </w:rPr>
        <w:t xml:space="preserve">В названии статьи 50 слово "ограничении" исключено в соответствии с </w:t>
      </w:r>
      <w:hyperlink r:id="rId116" w:anchor="sub_id=10700" w:history="1">
        <w:r>
          <w:rPr>
            <w:rStyle w:val="a3"/>
            <w:i/>
            <w:iCs/>
          </w:rPr>
          <w:t>Законом</w:t>
        </w:r>
      </w:hyperlink>
      <w:r>
        <w:rPr>
          <w:rStyle w:val="s3"/>
        </w:rPr>
        <w:t xml:space="preserve"> РК от 16.07.99 г. № 436-1 (см. </w:t>
      </w:r>
      <w:hyperlink r:id="rId117" w:anchor="sub_id=500000" w:history="1">
        <w:r>
          <w:rPr>
            <w:rStyle w:val="a3"/>
            <w:i/>
            <w:iCs/>
          </w:rPr>
          <w:t>стар. ред.</w:t>
        </w:r>
      </w:hyperlink>
      <w:r>
        <w:rPr>
          <w:rStyle w:val="s3"/>
        </w:rPr>
        <w:t xml:space="preserve">) </w:t>
      </w:r>
    </w:p>
    <w:p w:rsidR="00000000" w:rsidRDefault="00240DFD">
      <w:pPr>
        <w:ind w:firstLine="400"/>
        <w:jc w:val="both"/>
      </w:pPr>
      <w:r>
        <w:rPr>
          <w:rStyle w:val="s1"/>
        </w:rPr>
        <w:t>Статья 50.</w:t>
      </w:r>
      <w:r>
        <w:t xml:space="preserve"> Выполнение страховщиком ранее принятых обстоятельств при приостановлении или отз</w:t>
      </w:r>
      <w:r>
        <w:t xml:space="preserve">ыве лицензии </w:t>
      </w:r>
    </w:p>
    <w:p w:rsidR="00000000" w:rsidRDefault="00240DFD">
      <w:pPr>
        <w:spacing w:after="240"/>
        <w:ind w:firstLine="400"/>
        <w:jc w:val="both"/>
      </w:pPr>
      <w:r>
        <w:t>С момента приостановления или отзыва лицензии страховщик не вправе осуществлять страховую деятельность, на которую наложен запрет, за исключением исполнения принятых обязательств по ранее заключенным договорам страхования до истечения срока и</w:t>
      </w:r>
      <w:r>
        <w:t>х действия.</w:t>
      </w:r>
    </w:p>
    <w:p w:rsidR="00000000" w:rsidRDefault="00240DFD">
      <w:pPr>
        <w:ind w:firstLine="400"/>
        <w:jc w:val="both"/>
      </w:pPr>
      <w:r>
        <w:rPr>
          <w:rStyle w:val="s3"/>
        </w:rPr>
        <w:t xml:space="preserve">В названии и тексте статьи 51 слово "Госстрахнадзора" заменено словами "уполномоченного государственного органа" в соответствии с </w:t>
      </w:r>
      <w:hyperlink r:id="rId118" w:anchor="sub_id=10700" w:history="1">
        <w:r>
          <w:rPr>
            <w:rStyle w:val="a3"/>
            <w:i/>
            <w:iCs/>
          </w:rPr>
          <w:t>Законом</w:t>
        </w:r>
      </w:hyperlink>
      <w:r>
        <w:rPr>
          <w:rStyle w:val="s3"/>
        </w:rPr>
        <w:t xml:space="preserve"> РК от 16.07.99 г. № 436-</w:t>
      </w:r>
      <w:r>
        <w:rPr>
          <w:rStyle w:val="s3"/>
        </w:rPr>
        <w:t xml:space="preserve">1 (см. </w:t>
      </w:r>
      <w:hyperlink r:id="rId119" w:anchor="sub_id=510000" w:history="1">
        <w:r>
          <w:rPr>
            <w:rStyle w:val="a3"/>
            <w:i/>
            <w:iCs/>
          </w:rPr>
          <w:t>стар. ред.</w:t>
        </w:r>
      </w:hyperlink>
      <w:r>
        <w:rPr>
          <w:rStyle w:val="s3"/>
        </w:rPr>
        <w:t>)</w:t>
      </w:r>
      <w:r>
        <w:t xml:space="preserve"> </w:t>
      </w:r>
    </w:p>
    <w:p w:rsidR="00000000" w:rsidRDefault="00240DFD">
      <w:pPr>
        <w:ind w:firstLine="400"/>
        <w:jc w:val="both"/>
      </w:pPr>
      <w:r>
        <w:rPr>
          <w:rStyle w:val="s1"/>
        </w:rPr>
        <w:t>Статья 51.</w:t>
      </w:r>
      <w:r>
        <w:t xml:space="preserve"> Соблюдение коммерческой тайны страховщика и тайны страхования должностными лицами уполномоченного государственного органа </w:t>
      </w:r>
    </w:p>
    <w:p w:rsidR="00000000" w:rsidRDefault="00240DFD">
      <w:pPr>
        <w:ind w:firstLine="400"/>
        <w:jc w:val="both"/>
      </w:pPr>
      <w:r>
        <w:t>Должностные лица уп</w:t>
      </w:r>
      <w:r>
        <w:t xml:space="preserve">олномоченного государственного органа не вправе разглашать в какой-либо форме сведения, составляющие </w:t>
      </w:r>
      <w:hyperlink r:id="rId120" w:anchor="sub_id=210000" w:history="1">
        <w:r>
          <w:rPr>
            <w:rStyle w:val="a3"/>
          </w:rPr>
          <w:t>коммерческую тайну</w:t>
        </w:r>
      </w:hyperlink>
      <w:r>
        <w:t xml:space="preserve"> страховщика, а также сведения о страхователях (застра</w:t>
      </w:r>
      <w:r>
        <w:t xml:space="preserve">хованных), относящихся к тайне страхования, которые стали известны указанным лицам в процессе осуществления ими своей деятельности. </w:t>
      </w:r>
      <w:r>
        <w:rPr>
          <w:rStyle w:val="s3"/>
        </w:rPr>
        <w:t>К тайне страхования, помимо сведений о страхователях и застрахованных, относятся также сведения о выгодоприобретателях о сос</w:t>
      </w:r>
      <w:r>
        <w:rPr>
          <w:rStyle w:val="s3"/>
        </w:rPr>
        <w:t>тоянии их здоровья, об имущественном положении, а также сведения об условиях заключенного договора.</w:t>
      </w:r>
      <w:r>
        <w:t xml:space="preserve"> </w:t>
      </w:r>
    </w:p>
    <w:p w:rsidR="00000000" w:rsidRDefault="00240DFD">
      <w:pPr>
        <w:spacing w:after="240"/>
        <w:ind w:firstLine="400"/>
        <w:jc w:val="both"/>
      </w:pPr>
      <w:r>
        <w:t xml:space="preserve">При разглашении тайны должностные лица уполномоченного государственного органа привлекаются к установленной законодательством ответственности. </w:t>
      </w:r>
      <w:r>
        <w:rPr>
          <w:rStyle w:val="s3"/>
        </w:rPr>
        <w:t xml:space="preserve">См. </w:t>
      </w:r>
      <w:hyperlink r:id="rId121" w:anchor="sub_id=2000000" w:history="1">
        <w:r>
          <w:rPr>
            <w:rStyle w:val="a3"/>
            <w:i/>
            <w:iCs/>
          </w:rPr>
          <w:t>Уголовный кодекс РК</w:t>
        </w:r>
      </w:hyperlink>
      <w:r>
        <w:rPr>
          <w:rStyle w:val="s3"/>
        </w:rPr>
        <w:t xml:space="preserve">, а также </w:t>
      </w:r>
      <w:hyperlink r:id="rId122" w:anchor="sub_id=193060000" w:history="1">
        <w:r>
          <w:rPr>
            <w:rStyle w:val="a3"/>
            <w:i/>
            <w:iCs/>
          </w:rPr>
          <w:t>Кодекс</w:t>
        </w:r>
      </w:hyperlink>
      <w:r>
        <w:rPr>
          <w:rStyle w:val="s3"/>
        </w:rPr>
        <w:t xml:space="preserve"> КазССР Об административных правонарушениях.</w:t>
      </w:r>
    </w:p>
    <w:p w:rsidR="00000000" w:rsidRDefault="00240DFD">
      <w:pPr>
        <w:ind w:firstLine="400"/>
        <w:jc w:val="both"/>
      </w:pPr>
      <w:r>
        <w:rPr>
          <w:rStyle w:val="s3"/>
        </w:rPr>
        <w:t xml:space="preserve">В названии и тексте статьи 52 слово "Госстрахнадзора" заменено словами "уполномоченного государственного органа" в соответствии с </w:t>
      </w:r>
      <w:hyperlink r:id="rId123" w:anchor="sub_id=10700" w:history="1">
        <w:r>
          <w:rPr>
            <w:rStyle w:val="a3"/>
            <w:i/>
            <w:iCs/>
          </w:rPr>
          <w:t>Законом</w:t>
        </w:r>
      </w:hyperlink>
      <w:r>
        <w:rPr>
          <w:rStyle w:val="s3"/>
        </w:rPr>
        <w:t xml:space="preserve"> РК от 16.07.99 г. № 436-1 (см. </w:t>
      </w:r>
      <w:hyperlink r:id="rId124" w:anchor="sub_id=520000" w:history="1">
        <w:r>
          <w:rPr>
            <w:rStyle w:val="a3"/>
            <w:i/>
            <w:iCs/>
          </w:rPr>
          <w:t>стар. ред.</w:t>
        </w:r>
      </w:hyperlink>
      <w:r>
        <w:rPr>
          <w:rStyle w:val="s3"/>
        </w:rPr>
        <w:t>)</w:t>
      </w:r>
      <w:r>
        <w:t xml:space="preserve"> </w:t>
      </w:r>
    </w:p>
    <w:p w:rsidR="00000000" w:rsidRDefault="00240DFD">
      <w:pPr>
        <w:ind w:firstLine="400"/>
        <w:jc w:val="both"/>
      </w:pPr>
      <w:r>
        <w:rPr>
          <w:rStyle w:val="s1"/>
        </w:rPr>
        <w:t>Статья 52.</w:t>
      </w:r>
      <w:r>
        <w:t xml:space="preserve"> Обжалование решений уполномоченного государственного органа </w:t>
      </w:r>
    </w:p>
    <w:p w:rsidR="00000000" w:rsidRDefault="00240DFD">
      <w:pPr>
        <w:spacing w:after="240"/>
        <w:ind w:firstLine="400"/>
        <w:jc w:val="both"/>
      </w:pPr>
      <w:r>
        <w:t>Решения уполномоченного государственного органа об отказе в выдаче лицензии либо о ее приоста</w:t>
      </w:r>
      <w:r>
        <w:t>новлении, а также предписания об устранении нарушений законодательства могут быть обжалованы страховщиками в шестимесячный срок в судах Республики Казахстан.</w:t>
      </w:r>
    </w:p>
    <w:p w:rsidR="00000000" w:rsidRDefault="00240DFD">
      <w:pPr>
        <w:ind w:firstLine="400"/>
        <w:jc w:val="both"/>
      </w:pPr>
      <w:r>
        <w:rPr>
          <w:rStyle w:val="s3"/>
        </w:rPr>
        <w:t>В абзаце четвертом пункта 1 статьи 53 слова "актов и инструкций" заменены словами "правовых актов"</w:t>
      </w:r>
      <w:r>
        <w:rPr>
          <w:rStyle w:val="s3"/>
        </w:rPr>
        <w:t xml:space="preserve"> в соответствии с </w:t>
      </w:r>
      <w:hyperlink r:id="rId125" w:anchor="sub_id=10700" w:history="1">
        <w:r>
          <w:rPr>
            <w:rStyle w:val="a3"/>
            <w:i/>
            <w:iCs/>
          </w:rPr>
          <w:t>Законом</w:t>
        </w:r>
      </w:hyperlink>
      <w:r>
        <w:rPr>
          <w:rStyle w:val="s3"/>
        </w:rPr>
        <w:t xml:space="preserve"> РК от 16.07.99 г. № 436-1 (см. </w:t>
      </w:r>
      <w:hyperlink r:id="rId126" w:anchor="sub_id=530000" w:history="1">
        <w:r>
          <w:rPr>
            <w:rStyle w:val="a3"/>
            <w:i/>
            <w:iCs/>
          </w:rPr>
          <w:t>стар. ред.</w:t>
        </w:r>
      </w:hyperlink>
      <w:r>
        <w:rPr>
          <w:rStyle w:val="s3"/>
        </w:rPr>
        <w:t>)</w:t>
      </w:r>
      <w:r>
        <w:t xml:space="preserve"> </w:t>
      </w:r>
    </w:p>
    <w:p w:rsidR="00000000" w:rsidRDefault="00240DFD">
      <w:pPr>
        <w:ind w:firstLine="400"/>
        <w:jc w:val="both"/>
      </w:pPr>
      <w:r>
        <w:rPr>
          <w:rStyle w:val="s1"/>
        </w:rPr>
        <w:t>Статья 53.</w:t>
      </w:r>
      <w:r>
        <w:t xml:space="preserve"> О мерах по</w:t>
      </w:r>
      <w:r>
        <w:t xml:space="preserve"> реализации и о порядке вступления в силу настоящего Указа </w:t>
      </w:r>
    </w:p>
    <w:p w:rsidR="00000000" w:rsidRDefault="00240DFD">
      <w:pPr>
        <w:ind w:firstLine="400"/>
        <w:jc w:val="both"/>
      </w:pPr>
      <w:r>
        <w:t xml:space="preserve">1. Правительству Республики Казахстан: </w:t>
      </w:r>
    </w:p>
    <w:p w:rsidR="00000000" w:rsidRDefault="00240DFD">
      <w:pPr>
        <w:ind w:firstLine="400"/>
        <w:jc w:val="both"/>
      </w:pPr>
      <w:r>
        <w:t>представить Президенту Республики Казахстан предложения о приведении законодательных актов Республики Казахстан в соответствие с Указом Президента Республик</w:t>
      </w:r>
      <w:r>
        <w:t xml:space="preserve">и Казахстан, имеющим силу закона, "О страховании"; </w:t>
      </w:r>
    </w:p>
    <w:p w:rsidR="00000000" w:rsidRDefault="00240DFD">
      <w:pPr>
        <w:ind w:firstLine="400"/>
        <w:jc w:val="both"/>
      </w:pPr>
      <w:r>
        <w:t xml:space="preserve">привести решения Правительства Республики Казахстан в соответствие с Указом Президента Республики Казахстан, имеющим силу закона, "О страховании"; </w:t>
      </w:r>
    </w:p>
    <w:p w:rsidR="00000000" w:rsidRDefault="00240DFD">
      <w:pPr>
        <w:ind w:firstLine="400"/>
        <w:jc w:val="both"/>
      </w:pPr>
      <w:r>
        <w:t>обеспечить пересмотр и отмену министерствами, ведомствам</w:t>
      </w:r>
      <w:r>
        <w:t xml:space="preserve">и и государственными комитетами Республики Казахстан их нормативных правовых актов, противоречащих названному Указу. </w:t>
      </w:r>
    </w:p>
    <w:p w:rsidR="00000000" w:rsidRDefault="00240DFD">
      <w:pPr>
        <w:spacing w:after="240"/>
        <w:ind w:firstLine="400"/>
        <w:jc w:val="both"/>
      </w:pPr>
      <w:r>
        <w:t xml:space="preserve">2. Настоящий Указ вступает в силу со дня </w:t>
      </w:r>
      <w:hyperlink r:id="rId127" w:history="1">
        <w:r>
          <w:rPr>
            <w:rStyle w:val="a3"/>
          </w:rPr>
          <w:t>опубликования.</w:t>
        </w:r>
      </w:hyperlink>
    </w:p>
    <w:p w:rsidR="00000000" w:rsidRDefault="00240DFD">
      <w:pPr>
        <w:ind w:firstLine="400"/>
        <w:jc w:val="both"/>
      </w:pPr>
      <w:r>
        <w:t xml:space="preserve">Президент </w:t>
      </w:r>
    </w:p>
    <w:p w:rsidR="00000000" w:rsidRDefault="00240DFD">
      <w:pPr>
        <w:ind w:firstLine="400"/>
        <w:jc w:val="both"/>
      </w:pPr>
      <w:r>
        <w:t>Республ</w:t>
      </w:r>
      <w:r>
        <w:t xml:space="preserve">ики Казахстан </w:t>
      </w:r>
    </w:p>
    <w:sectPr w:rsidR="00000000">
      <w:headerReference w:type="even" r:id="rId128"/>
      <w:headerReference w:type="default" r:id="rId129"/>
      <w:footerReference w:type="even" r:id="rId130"/>
      <w:footerReference w:type="default" r:id="rId131"/>
      <w:headerReference w:type="first" r:id="rId132"/>
      <w:footerReference w:type="first" r:id="rId1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0DFD" w:rsidRDefault="00240DFD" w:rsidP="00240DFD">
      <w:r>
        <w:separator/>
      </w:r>
    </w:p>
  </w:endnote>
  <w:endnote w:type="continuationSeparator" w:id="0">
    <w:p w:rsidR="00240DFD" w:rsidRDefault="00240DFD" w:rsidP="00240D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DFD" w:rsidRDefault="00240DF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DFD" w:rsidRDefault="00240DF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DFD" w:rsidRDefault="00240DF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0DFD" w:rsidRDefault="00240DFD" w:rsidP="00240DFD">
      <w:r>
        <w:separator/>
      </w:r>
    </w:p>
  </w:footnote>
  <w:footnote w:type="continuationSeparator" w:id="0">
    <w:p w:rsidR="00240DFD" w:rsidRDefault="00240DFD" w:rsidP="00240D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DFD" w:rsidRDefault="00240DF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DFD" w:rsidRDefault="00240DFD" w:rsidP="00240DF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40DFD" w:rsidRDefault="00240DFD" w:rsidP="00240DFD">
    <w:pPr>
      <w:pStyle w:val="a5"/>
      <w:spacing w:after="100"/>
      <w:jc w:val="right"/>
      <w:rPr>
        <w:rFonts w:ascii="Arial" w:hAnsi="Arial" w:cs="Arial"/>
        <w:color w:val="808080"/>
      </w:rPr>
    </w:pPr>
    <w:r>
      <w:rPr>
        <w:rFonts w:ascii="Arial" w:hAnsi="Arial" w:cs="Arial"/>
        <w:color w:val="808080"/>
      </w:rPr>
      <w:t>Документ: Указ Президента Республики Казахстан, имеющий силу закона, от 3 октября 1995 г. № 2475 О страховании (с изменениями и дополнениями, внесенными Законами РК от 23 августа 1996 г. № 35-1; от 11.07.97г. № 154-1; от 2.06.97 г. № 115-1; от 16.07.99 г. № 436-1) (утратил силу)</w:t>
    </w:r>
  </w:p>
  <w:p w:rsidR="00240DFD" w:rsidRPr="00240DFD" w:rsidRDefault="00240DFD" w:rsidP="00240DFD">
    <w:pPr>
      <w:pStyle w:val="a5"/>
      <w:spacing w:after="100"/>
      <w:jc w:val="right"/>
      <w:rPr>
        <w:rFonts w:ascii="Arial" w:hAnsi="Arial" w:cs="Arial"/>
        <w:color w:val="808080"/>
      </w:rPr>
    </w:pPr>
    <w:r>
      <w:rPr>
        <w:rFonts w:ascii="Arial" w:hAnsi="Arial" w:cs="Arial"/>
        <w:color w:val="808080"/>
      </w:rPr>
      <w:t>Статус документа: Утратил силу с 25.12.2000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0DFD" w:rsidRDefault="00240DF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0DFD"/>
    <w:rsid w:val="00240D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0DFD"/>
    <w:pPr>
      <w:tabs>
        <w:tab w:val="center" w:pos="4677"/>
        <w:tab w:val="right" w:pos="9355"/>
      </w:tabs>
    </w:pPr>
  </w:style>
  <w:style w:type="character" w:customStyle="1" w:styleId="a6">
    <w:name w:val="Верхний колонтитул Знак"/>
    <w:basedOn w:val="a0"/>
    <w:link w:val="a5"/>
    <w:uiPriority w:val="99"/>
    <w:rsid w:val="00240DFD"/>
    <w:rPr>
      <w:rFonts w:eastAsiaTheme="minorEastAsia"/>
    </w:rPr>
  </w:style>
  <w:style w:type="paragraph" w:styleId="a7">
    <w:name w:val="footer"/>
    <w:basedOn w:val="a"/>
    <w:link w:val="a8"/>
    <w:uiPriority w:val="99"/>
    <w:unhideWhenUsed/>
    <w:rsid w:val="00240DFD"/>
    <w:pPr>
      <w:tabs>
        <w:tab w:val="center" w:pos="4677"/>
        <w:tab w:val="right" w:pos="9355"/>
      </w:tabs>
    </w:pPr>
  </w:style>
  <w:style w:type="character" w:customStyle="1" w:styleId="a8">
    <w:name w:val="Нижний колонтитул Знак"/>
    <w:basedOn w:val="a0"/>
    <w:link w:val="a7"/>
    <w:uiPriority w:val="99"/>
    <w:rsid w:val="00240DFD"/>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0DFD"/>
    <w:pPr>
      <w:tabs>
        <w:tab w:val="center" w:pos="4677"/>
        <w:tab w:val="right" w:pos="9355"/>
      </w:tabs>
    </w:pPr>
  </w:style>
  <w:style w:type="character" w:customStyle="1" w:styleId="a6">
    <w:name w:val="Верхний колонтитул Знак"/>
    <w:basedOn w:val="a0"/>
    <w:link w:val="a5"/>
    <w:uiPriority w:val="99"/>
    <w:rsid w:val="00240DFD"/>
    <w:rPr>
      <w:rFonts w:eastAsiaTheme="minorEastAsia"/>
    </w:rPr>
  </w:style>
  <w:style w:type="paragraph" w:styleId="a7">
    <w:name w:val="footer"/>
    <w:basedOn w:val="a"/>
    <w:link w:val="a8"/>
    <w:uiPriority w:val="99"/>
    <w:unhideWhenUsed/>
    <w:rsid w:val="00240DFD"/>
    <w:pPr>
      <w:tabs>
        <w:tab w:val="center" w:pos="4677"/>
        <w:tab w:val="right" w:pos="9355"/>
      </w:tabs>
    </w:pPr>
  </w:style>
  <w:style w:type="character" w:customStyle="1" w:styleId="a8">
    <w:name w:val="Нижний колонтитул Знак"/>
    <w:basedOn w:val="a0"/>
    <w:link w:val="a7"/>
    <w:uiPriority w:val="99"/>
    <w:rsid w:val="00240DFD"/>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027" TargetMode="External"/><Relationship Id="rId21" Type="http://schemas.openxmlformats.org/officeDocument/2006/relationships/hyperlink" Target="http://online.zakon.kz/Document/?doc_id=1006191" TargetMode="External"/><Relationship Id="rId42" Type="http://schemas.openxmlformats.org/officeDocument/2006/relationships/hyperlink" Target="http://online.zakon.kz/Document/?doc_id=1017048" TargetMode="External"/><Relationship Id="rId63" Type="http://schemas.openxmlformats.org/officeDocument/2006/relationships/hyperlink" Target="http://online.zakon.kz/Document/?doc_id=1006061" TargetMode="External"/><Relationship Id="rId84" Type="http://schemas.openxmlformats.org/officeDocument/2006/relationships/hyperlink" Target="http://online.zakon.kz/Document/?doc_id=1009222" TargetMode="External"/><Relationship Id="rId16" Type="http://schemas.openxmlformats.org/officeDocument/2006/relationships/hyperlink" Target="http://online.zakon.kz/Document/?doc_id=3004027" TargetMode="External"/><Relationship Id="rId107" Type="http://schemas.openxmlformats.org/officeDocument/2006/relationships/hyperlink" Target="http://online.zakon.kz/Document/?doc_id=1008032" TargetMode="External"/><Relationship Id="rId11" Type="http://schemas.openxmlformats.org/officeDocument/2006/relationships/hyperlink" Target="http://online.zakon.kz/Document/?doc_id=3004027" TargetMode="External"/><Relationship Id="rId32" Type="http://schemas.openxmlformats.org/officeDocument/2006/relationships/hyperlink" Target="http://online.zakon.kz/Document/?doc_id=1009221" TargetMode="External"/><Relationship Id="rId37" Type="http://schemas.openxmlformats.org/officeDocument/2006/relationships/hyperlink" Target="http://online.zakon.kz/Document/?doc_id=1013928" TargetMode="External"/><Relationship Id="rId53" Type="http://schemas.openxmlformats.org/officeDocument/2006/relationships/hyperlink" Target="http://online.zakon.kz/Document/?doc_id=1006061" TargetMode="External"/><Relationship Id="rId58" Type="http://schemas.openxmlformats.org/officeDocument/2006/relationships/hyperlink" Target="http://online.zakon.kz/Document/?doc_id=1008032" TargetMode="External"/><Relationship Id="rId74" Type="http://schemas.openxmlformats.org/officeDocument/2006/relationships/hyperlink" Target="http://online.zakon.kz/Document/?doc_id=3004027" TargetMode="External"/><Relationship Id="rId79" Type="http://schemas.openxmlformats.org/officeDocument/2006/relationships/hyperlink" Target="http://online.zakon.kz/Document/?doc_id=1013928" TargetMode="External"/><Relationship Id="rId102" Type="http://schemas.openxmlformats.org/officeDocument/2006/relationships/hyperlink" Target="http://online.zakon.kz/Document/?doc_id=1013928" TargetMode="External"/><Relationship Id="rId123" Type="http://schemas.openxmlformats.org/officeDocument/2006/relationships/hyperlink" Target="http://online.zakon.kz/Document/?doc_id=1013928" TargetMode="External"/><Relationship Id="rId128"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3004027" TargetMode="External"/><Relationship Id="rId95" Type="http://schemas.openxmlformats.org/officeDocument/2006/relationships/hyperlink" Target="http://online.zakon.kz/Document/?doc_id=1020241" TargetMode="External"/><Relationship Id="rId22" Type="http://schemas.openxmlformats.org/officeDocument/2006/relationships/hyperlink" Target="http://online.zakon.kz/Document/?doc_id=1007153" TargetMode="External"/><Relationship Id="rId27" Type="http://schemas.openxmlformats.org/officeDocument/2006/relationships/hyperlink" Target="http://online.zakon.kz/Document/?doc_id=1006391" TargetMode="External"/><Relationship Id="rId43" Type="http://schemas.openxmlformats.org/officeDocument/2006/relationships/hyperlink" Target="http://online.zakon.kz/Document/?doc_id=1019083" TargetMode="External"/><Relationship Id="rId48" Type="http://schemas.openxmlformats.org/officeDocument/2006/relationships/hyperlink" Target="http://online.zakon.kz/Document/?doc_id=1006061" TargetMode="External"/><Relationship Id="rId64" Type="http://schemas.openxmlformats.org/officeDocument/2006/relationships/hyperlink" Target="http://online.zakon.kz/Document/?doc_id=1006061" TargetMode="External"/><Relationship Id="rId69" Type="http://schemas.openxmlformats.org/officeDocument/2006/relationships/hyperlink" Target="http://online.zakon.kz/Document/?doc_id=1013928" TargetMode="External"/><Relationship Id="rId113" Type="http://schemas.openxmlformats.org/officeDocument/2006/relationships/hyperlink" Target="http://online.zakon.kz/Document/?doc_id=1013928" TargetMode="External"/><Relationship Id="rId118" Type="http://schemas.openxmlformats.org/officeDocument/2006/relationships/hyperlink" Target="http://online.zakon.kz/Document/?doc_id=1013928" TargetMode="External"/><Relationship Id="rId134" Type="http://schemas.openxmlformats.org/officeDocument/2006/relationships/fontTable" Target="fontTable.xml"/><Relationship Id="rId80" Type="http://schemas.openxmlformats.org/officeDocument/2006/relationships/hyperlink" Target="http://online.zakon.kz/Document/?doc_id=3004027" TargetMode="External"/><Relationship Id="rId85" Type="http://schemas.openxmlformats.org/officeDocument/2006/relationships/hyperlink" Target="http://online.zakon.kz/Document/?doc_id=1013928" TargetMode="Externa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1013880" TargetMode="External"/><Relationship Id="rId33" Type="http://schemas.openxmlformats.org/officeDocument/2006/relationships/hyperlink" Target="http://online.zakon.kz/Document/?doc_id=1006061" TargetMode="External"/><Relationship Id="rId38" Type="http://schemas.openxmlformats.org/officeDocument/2006/relationships/hyperlink" Target="http://online.zakon.kz/Document/?doc_id=3004027" TargetMode="External"/><Relationship Id="rId59" Type="http://schemas.openxmlformats.org/officeDocument/2006/relationships/hyperlink" Target="http://online.zakon.kz/Document/?doc_id=1008032" TargetMode="External"/><Relationship Id="rId103" Type="http://schemas.openxmlformats.org/officeDocument/2006/relationships/hyperlink" Target="http://online.zakon.kz/Document/?doc_id=3004027" TargetMode="External"/><Relationship Id="rId108" Type="http://schemas.openxmlformats.org/officeDocument/2006/relationships/hyperlink" Target="http://online.zakon.kz/Document/?doc_id=1005735" TargetMode="External"/><Relationship Id="rId124" Type="http://schemas.openxmlformats.org/officeDocument/2006/relationships/hyperlink" Target="http://online.zakon.kz/Document/?doc_id=3004027" TargetMode="External"/><Relationship Id="rId129" Type="http://schemas.openxmlformats.org/officeDocument/2006/relationships/header" Target="header2.xml"/><Relationship Id="rId54" Type="http://schemas.openxmlformats.org/officeDocument/2006/relationships/hyperlink" Target="http://online.zakon.kz/Document/?doc_id=1008029" TargetMode="External"/><Relationship Id="rId70" Type="http://schemas.openxmlformats.org/officeDocument/2006/relationships/hyperlink" Target="http://online.zakon.kz/Document/?doc_id=3004027" TargetMode="External"/><Relationship Id="rId75" Type="http://schemas.openxmlformats.org/officeDocument/2006/relationships/hyperlink" Target="http://online.zakon.kz/Document/?doc_id=1008029" TargetMode="External"/><Relationship Id="rId91" Type="http://schemas.openxmlformats.org/officeDocument/2006/relationships/hyperlink" Target="http://online.zakon.kz/Document/?doc_id=1017478" TargetMode="External"/><Relationship Id="rId96" Type="http://schemas.openxmlformats.org/officeDocument/2006/relationships/hyperlink" Target="http://online.zakon.kz/Document/?doc_id=101571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09221" TargetMode="External"/><Relationship Id="rId28" Type="http://schemas.openxmlformats.org/officeDocument/2006/relationships/hyperlink" Target="http://online.zakon.kz/Document/?doc_id=1013928"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004027" TargetMode="External"/><Relationship Id="rId119" Type="http://schemas.openxmlformats.org/officeDocument/2006/relationships/hyperlink" Target="http://online.zakon.kz/Document/?doc_id=3004027" TargetMode="External"/><Relationship Id="rId44" Type="http://schemas.openxmlformats.org/officeDocument/2006/relationships/hyperlink" Target="http://online.zakon.kz/Document/?doc_id=1013928" TargetMode="External"/><Relationship Id="rId60" Type="http://schemas.openxmlformats.org/officeDocument/2006/relationships/hyperlink" Target="http://online.zakon.kz/Document/?doc_id=1004279" TargetMode="External"/><Relationship Id="rId65" Type="http://schemas.openxmlformats.org/officeDocument/2006/relationships/hyperlink" Target="http://online.zakon.kz/Document/?doc_id=1006061" TargetMode="External"/><Relationship Id="rId81" Type="http://schemas.openxmlformats.org/officeDocument/2006/relationships/hyperlink" Target="http://online.zakon.kz/Document/?doc_id=1013928" TargetMode="External"/><Relationship Id="rId86" Type="http://schemas.openxmlformats.org/officeDocument/2006/relationships/hyperlink" Target="http://online.zakon.kz/Document/?doc_id=3004027" TargetMode="External"/><Relationship Id="rId130" Type="http://schemas.openxmlformats.org/officeDocument/2006/relationships/footer" Target="footer1.xml"/><Relationship Id="rId135" Type="http://schemas.openxmlformats.org/officeDocument/2006/relationships/theme" Target="theme/theme1.xm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1006391" TargetMode="External"/><Relationship Id="rId39" Type="http://schemas.openxmlformats.org/officeDocument/2006/relationships/hyperlink" Target="http://online.zakon.kz/Document/?doc_id=1006061" TargetMode="External"/><Relationship Id="rId109" Type="http://schemas.openxmlformats.org/officeDocument/2006/relationships/hyperlink" Target="http://online.zakon.kz/Document/?doc_id=1013928" TargetMode="External"/><Relationship Id="rId34" Type="http://schemas.openxmlformats.org/officeDocument/2006/relationships/hyperlink" Target="http://online.zakon.kz/Document/?doc_id=1013928" TargetMode="External"/><Relationship Id="rId50" Type="http://schemas.openxmlformats.org/officeDocument/2006/relationships/hyperlink" Target="http://online.zakon.kz/Document/?doc_id=1006061" TargetMode="External"/><Relationship Id="rId55" Type="http://schemas.openxmlformats.org/officeDocument/2006/relationships/hyperlink" Target="http://online.zakon.kz/Document/?doc_id=1004221" TargetMode="External"/><Relationship Id="rId76" Type="http://schemas.openxmlformats.org/officeDocument/2006/relationships/hyperlink" Target="http://online.zakon.kz/Document/?doc_id=1013928" TargetMode="External"/><Relationship Id="rId97" Type="http://schemas.openxmlformats.org/officeDocument/2006/relationships/hyperlink" Target="http://online.zakon.kz/Document/?doc_id=1013928" TargetMode="External"/><Relationship Id="rId104" Type="http://schemas.openxmlformats.org/officeDocument/2006/relationships/hyperlink" Target="http://online.zakon.kz/Document/?doc_id=1003916" TargetMode="External"/><Relationship Id="rId120" Type="http://schemas.openxmlformats.org/officeDocument/2006/relationships/hyperlink" Target="http://online.zakon.kz/Document/?doc_id=1001352" TargetMode="External"/><Relationship Id="rId125" Type="http://schemas.openxmlformats.org/officeDocument/2006/relationships/hyperlink" Target="http://online.zakon.kz/Document/?doc_id=1013928" TargetMode="External"/><Relationship Id="rId7" Type="http://schemas.openxmlformats.org/officeDocument/2006/relationships/hyperlink" Target="http://online.zakon.kz/Document/?doc_id=1021129" TargetMode="External"/><Relationship Id="rId71" Type="http://schemas.openxmlformats.org/officeDocument/2006/relationships/hyperlink" Target="http://online.zakon.kz/Document/?doc_id=1018544" TargetMode="External"/><Relationship Id="rId92" Type="http://schemas.openxmlformats.org/officeDocument/2006/relationships/hyperlink" Target="http://online.zakon.kz/Document/?doc_id=1013928" TargetMode="External"/><Relationship Id="rId2" Type="http://schemas.microsoft.com/office/2007/relationships/stylesWithEffects" Target="stylesWithEffects.xml"/><Relationship Id="rId29" Type="http://schemas.openxmlformats.org/officeDocument/2006/relationships/hyperlink" Target="http://online.zakon.kz/Document/?doc_id=3004027" TargetMode="External"/><Relationship Id="rId24" Type="http://schemas.openxmlformats.org/officeDocument/2006/relationships/hyperlink" Target="http://online.zakon.kz/Document/?doc_id=1007187" TargetMode="External"/><Relationship Id="rId40" Type="http://schemas.openxmlformats.org/officeDocument/2006/relationships/hyperlink" Target="http://online.zakon.kz/Document/?doc_id=1006061" TargetMode="External"/><Relationship Id="rId45" Type="http://schemas.openxmlformats.org/officeDocument/2006/relationships/hyperlink" Target="http://online.zakon.kz/Document/?doc_id=1013928"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1008410" TargetMode="External"/><Relationship Id="rId110" Type="http://schemas.openxmlformats.org/officeDocument/2006/relationships/hyperlink" Target="http://online.zakon.kz/Document/?doc_id=3004027" TargetMode="External"/><Relationship Id="rId115" Type="http://schemas.openxmlformats.org/officeDocument/2006/relationships/hyperlink" Target="http://online.zakon.kz/Document/?doc_id=1003592" TargetMode="External"/><Relationship Id="rId131" Type="http://schemas.openxmlformats.org/officeDocument/2006/relationships/footer" Target="footer2.xml"/><Relationship Id="rId61" Type="http://schemas.openxmlformats.org/officeDocument/2006/relationships/hyperlink" Target="http://online.zakon.kz/Document/?doc_id=1006061" TargetMode="External"/><Relationship Id="rId82" Type="http://schemas.openxmlformats.org/officeDocument/2006/relationships/hyperlink" Target="http://online.zakon.kz/Document/?doc_id=3004027" TargetMode="External"/><Relationship Id="rId19" Type="http://schemas.openxmlformats.org/officeDocument/2006/relationships/hyperlink" Target="http://online.zakon.kz/Document/?doc_id=1013928" TargetMode="External"/><Relationship Id="rId14" Type="http://schemas.openxmlformats.org/officeDocument/2006/relationships/hyperlink" Target="http://online.zakon.kz/Document/?doc_id=1009754" TargetMode="External"/><Relationship Id="rId30" Type="http://schemas.openxmlformats.org/officeDocument/2006/relationships/hyperlink" Target="http://online.zakon.kz/Document/?doc_id=1008107" TargetMode="External"/><Relationship Id="rId35" Type="http://schemas.openxmlformats.org/officeDocument/2006/relationships/hyperlink" Target="http://online.zakon.kz/Document/?doc_id=3004027" TargetMode="External"/><Relationship Id="rId56" Type="http://schemas.openxmlformats.org/officeDocument/2006/relationships/hyperlink" Target="http://online.zakon.kz/Document/?doc_id=1008029" TargetMode="External"/><Relationship Id="rId77" Type="http://schemas.openxmlformats.org/officeDocument/2006/relationships/hyperlink" Target="http://online.zakon.kz/Document/?doc_id=3004027" TargetMode="External"/><Relationship Id="rId100" Type="http://schemas.openxmlformats.org/officeDocument/2006/relationships/hyperlink" Target="http://online.zakon.kz/Document/?doc_id=1005735" TargetMode="External"/><Relationship Id="rId105" Type="http://schemas.openxmlformats.org/officeDocument/2006/relationships/hyperlink" Target="http://online.zakon.kz/Document/?doc_id=1013928" TargetMode="External"/><Relationship Id="rId126" Type="http://schemas.openxmlformats.org/officeDocument/2006/relationships/hyperlink" Target="http://online.zakon.kz/Document/?doc_id=3004027" TargetMode="External"/><Relationship Id="rId8" Type="http://schemas.openxmlformats.org/officeDocument/2006/relationships/hyperlink" Target="http://online.zakon.kz/Document/?doc_id=2004027" TargetMode="External"/><Relationship Id="rId51" Type="http://schemas.openxmlformats.org/officeDocument/2006/relationships/hyperlink" Target="http://online.zakon.kz/Document/?doc_id=1017109" TargetMode="External"/><Relationship Id="rId72" Type="http://schemas.openxmlformats.org/officeDocument/2006/relationships/hyperlink" Target="http://online.zakon.kz/Document/?doc_id=1016608" TargetMode="External"/><Relationship Id="rId93" Type="http://schemas.openxmlformats.org/officeDocument/2006/relationships/hyperlink" Target="http://online.zakon.kz/Document/?doc_id=3004027" TargetMode="External"/><Relationship Id="rId98" Type="http://schemas.openxmlformats.org/officeDocument/2006/relationships/hyperlink" Target="http://online.zakon.kz/Document/?doc_id=3004027" TargetMode="External"/><Relationship Id="rId121" Type="http://schemas.openxmlformats.org/officeDocument/2006/relationships/hyperlink" Target="http://online.zakon.kz/Document/?doc_id=1008032" TargetMode="External"/><Relationship Id="rId3" Type="http://schemas.openxmlformats.org/officeDocument/2006/relationships/settings" Target="settings.xml"/><Relationship Id="rId25" Type="http://schemas.openxmlformats.org/officeDocument/2006/relationships/hyperlink" Target="http://online.zakon.kz/Document/?doc_id=1010021" TargetMode="External"/><Relationship Id="rId46" Type="http://schemas.openxmlformats.org/officeDocument/2006/relationships/hyperlink" Target="http://online.zakon.kz/Document/?doc_id=3004027" TargetMode="External"/><Relationship Id="rId67" Type="http://schemas.openxmlformats.org/officeDocument/2006/relationships/hyperlink" Target="http://online.zakon.kz/Document/?doc_id=1006061" TargetMode="External"/><Relationship Id="rId116" Type="http://schemas.openxmlformats.org/officeDocument/2006/relationships/hyperlink" Target="http://online.zakon.kz/Document/?doc_id=1013928" TargetMode="External"/><Relationship Id="rId20" Type="http://schemas.openxmlformats.org/officeDocument/2006/relationships/hyperlink" Target="http://online.zakon.kz/Document/?doc_id=3004027" TargetMode="External"/><Relationship Id="rId41" Type="http://schemas.openxmlformats.org/officeDocument/2006/relationships/hyperlink" Target="http://online.zakon.kz/Document/?doc_id=1018978"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doc_id=1016150" TargetMode="External"/><Relationship Id="rId88" Type="http://schemas.openxmlformats.org/officeDocument/2006/relationships/hyperlink" Target="http://online.zakon.kz/Document/?doc_id=1009754" TargetMode="External"/><Relationship Id="rId111" Type="http://schemas.openxmlformats.org/officeDocument/2006/relationships/hyperlink" Target="http://online.zakon.kz/Document/?doc_id=1013928" TargetMode="External"/><Relationship Id="rId132" Type="http://schemas.openxmlformats.org/officeDocument/2006/relationships/header" Target="header3.xml"/><Relationship Id="rId15" Type="http://schemas.openxmlformats.org/officeDocument/2006/relationships/hyperlink" Target="http://online.zakon.kz/Document/?doc_id=1013928" TargetMode="External"/><Relationship Id="rId36" Type="http://schemas.openxmlformats.org/officeDocument/2006/relationships/hyperlink" Target="http://online.zakon.kz/Document/?doc_id=1003592" TargetMode="External"/><Relationship Id="rId57" Type="http://schemas.openxmlformats.org/officeDocument/2006/relationships/hyperlink" Target="http://online.zakon.kz/Document/?doc_id=1006061" TargetMode="External"/><Relationship Id="rId106" Type="http://schemas.openxmlformats.org/officeDocument/2006/relationships/hyperlink" Target="http://online.zakon.kz/Document/?doc_id=3004027" TargetMode="External"/><Relationship Id="rId127" Type="http://schemas.openxmlformats.org/officeDocument/2006/relationships/hyperlink" Target="http://online.zakon.kz/Document/?doc_id=2004027" TargetMode="External"/><Relationship Id="rId10" Type="http://schemas.openxmlformats.org/officeDocument/2006/relationships/hyperlink" Target="http://online.zakon.kz/Document/?doc_id=1013928" TargetMode="External"/><Relationship Id="rId31" Type="http://schemas.openxmlformats.org/officeDocument/2006/relationships/hyperlink" Target="http://online.zakon.kz/Document/?doc_id=1009221" TargetMode="External"/><Relationship Id="rId52" Type="http://schemas.openxmlformats.org/officeDocument/2006/relationships/hyperlink" Target="http://online.zakon.kz/Document/?doc_id=1006061" TargetMode="External"/><Relationship Id="rId73" Type="http://schemas.openxmlformats.org/officeDocument/2006/relationships/hyperlink" Target="http://online.zakon.kz/Document/?doc_id=1013928" TargetMode="External"/><Relationship Id="rId78" Type="http://schemas.openxmlformats.org/officeDocument/2006/relationships/hyperlink" Target="http://online.zakon.kz/Document/?doc_id=1016150" TargetMode="External"/><Relationship Id="rId94" Type="http://schemas.openxmlformats.org/officeDocument/2006/relationships/hyperlink" Target="http://online.zakon.kz/Document/?doc_id=1016150" TargetMode="External"/><Relationship Id="rId99" Type="http://schemas.openxmlformats.org/officeDocument/2006/relationships/hyperlink" Target="http://online.zakon.kz/Document/?doc_id=1005735" TargetMode="External"/><Relationship Id="rId101" Type="http://schemas.openxmlformats.org/officeDocument/2006/relationships/hyperlink" Target="http://online.zakon.kz/Document/?doc_id=1008127" TargetMode="External"/><Relationship Id="rId122" Type="http://schemas.openxmlformats.org/officeDocument/2006/relationships/hyperlink" Target="http://online.zakon.kz/Document/?doc_id=1004279" TargetMode="External"/><Relationship Id="rId4" Type="http://schemas.openxmlformats.org/officeDocument/2006/relationships/webSettings" Target="webSettings.xml"/><Relationship Id="rId9" Type="http://schemas.openxmlformats.org/officeDocument/2006/relationships/hyperlink" Target="http://online.zakon.kz/Document/?doc_id=1002635" TargetMode="External"/><Relationship Id="rId26" Type="http://schemas.openxmlformats.org/officeDocument/2006/relationships/hyperlink" Target="http://online.zakon.kz/Document/?doc_id=1007188" TargetMode="External"/><Relationship Id="rId47" Type="http://schemas.openxmlformats.org/officeDocument/2006/relationships/hyperlink" Target="http://online.zakon.kz/Document/?doc_id=1015933" TargetMode="External"/><Relationship Id="rId68" Type="http://schemas.openxmlformats.org/officeDocument/2006/relationships/hyperlink" Target="http://online.zakon.kz/Document/?doc_id=1009222" TargetMode="External"/><Relationship Id="rId89" Type="http://schemas.openxmlformats.org/officeDocument/2006/relationships/hyperlink" Target="http://online.zakon.kz/Document/?doc_id=1013928" TargetMode="External"/><Relationship Id="rId112" Type="http://schemas.openxmlformats.org/officeDocument/2006/relationships/hyperlink" Target="http://online.zakon.kz/Document/?doc_id=3004027" TargetMode="External"/><Relationship Id="rId13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8433</Words>
  <Characters>72279</Characters>
  <Application>Microsoft Office Word</Application>
  <DocSecurity>0</DocSecurity>
  <Lines>602</Lines>
  <Paragraphs>161</Paragraphs>
  <ScaleCrop>false</ScaleCrop>
  <Company/>
  <LinksUpToDate>false</LinksUpToDate>
  <CharactersWithSpaces>80551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Указ Президента Республики Казахстан, имеющий силу закона, от 3 октября 1995 г. № 2475 О страховании (с изменениями и дополнениями, внесенными Законами РК от 23 августа 1996 г. № 35-1; от 11.07.97г. № 154-1; от 2.06.97 г. № 115-1; от 16.07.99 г. № 436-1) (утратил силу) (©Paragraph 2023)</dc:title>
  <dc:subject/>
  <dc:creator>Сергей М</dc:creator>
  <cp:keywords/>
  <dc:description/>
  <cp:lastModifiedBy>Сергей М</cp:lastModifiedBy>
  <cp:revision>2</cp:revision>
  <dcterms:created xsi:type="dcterms:W3CDTF">2023-10-30T17:50:00Z</dcterms:created>
  <dcterms:modified xsi:type="dcterms:W3CDTF">2023-10-30T17:50:00Z</dcterms:modified>
</cp:coreProperties>
</file>