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889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Кабинета Министров Республики Казахстан от 13 сентября 1995</w:t>
      </w:r>
      <w:r>
        <w:br/>
      </w:r>
      <w:r>
        <w:rPr>
          <w:rStyle w:val="s1"/>
        </w:rPr>
        <w:t xml:space="preserve">г. № 1258 Об утверждении Положения о Красной книге Республики Казахстан </w:t>
      </w:r>
    </w:p>
    <w:p w:rsidR="00000000" w:rsidRDefault="009F4889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15.12.04 г. № 1330 </w:t>
      </w:r>
    </w:p>
    <w:p w:rsidR="00000000" w:rsidRDefault="009F4889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Законом</w:t>
        </w:r>
      </w:hyperlink>
      <w:r>
        <w:t xml:space="preserve"> Республики Казахстан от 21 октября 1993 г. № 2463 "Об охране, воспроизводстве и использовании животного мира" Кабинет Министро</w:t>
      </w:r>
      <w:r>
        <w:t xml:space="preserve">в Республики Казахстан </w:t>
      </w:r>
      <w:r>
        <w:rPr>
          <w:rStyle w:val="s1"/>
        </w:rPr>
        <w:t>ПОСТАНОВЛЯЕТ</w:t>
      </w:r>
      <w:r>
        <w:t xml:space="preserve">: </w:t>
      </w:r>
    </w:p>
    <w:p w:rsidR="00000000" w:rsidRDefault="009F4889">
      <w:pPr>
        <w:ind w:firstLine="400"/>
        <w:jc w:val="both"/>
      </w:pPr>
      <w: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Красной книге Республики Казахстан. </w:t>
      </w:r>
    </w:p>
    <w:p w:rsidR="00000000" w:rsidRDefault="009F4889">
      <w:pPr>
        <w:spacing w:after="240"/>
        <w:ind w:firstLine="400"/>
        <w:jc w:val="both"/>
      </w:pPr>
      <w:r>
        <w:t>2. Признать утратившим силу постановление Совета Министров Казахской ССР от 16 января 1978 г. № 20 "Об учреждении к</w:t>
      </w:r>
      <w:r>
        <w:t>ниги редких и находящихся под угрозой исчезновения видов животных и растений Казахской ССР - "Красной книги Казахской ССР" (СП КазССР, 1978 г., № 4, ст.13)</w:t>
      </w:r>
    </w:p>
    <w:p w:rsidR="00000000" w:rsidRDefault="009F4889">
      <w:pPr>
        <w:ind w:firstLine="400"/>
        <w:jc w:val="both"/>
      </w:pPr>
      <w:r>
        <w:t xml:space="preserve">Премьер-Министр </w:t>
      </w:r>
    </w:p>
    <w:p w:rsidR="00000000" w:rsidRDefault="009F4889">
      <w:pPr>
        <w:spacing w:after="240"/>
        <w:ind w:firstLine="400"/>
        <w:jc w:val="both"/>
      </w:pPr>
      <w:r>
        <w:t>Республики Казахстан</w:t>
      </w:r>
    </w:p>
    <w:p w:rsidR="00000000" w:rsidRDefault="009F4889">
      <w:pPr>
        <w:jc w:val="right"/>
      </w:pPr>
      <w:bookmarkStart w:id="1" w:name="SUB100"/>
      <w:bookmarkEnd w:id="1"/>
      <w:r>
        <w:t xml:space="preserve">Утверждено </w:t>
      </w:r>
    </w:p>
    <w:p w:rsidR="00000000" w:rsidRDefault="009F4889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Кабинета</w:t>
      </w:r>
      <w:r>
        <w:t xml:space="preserve"> Министров </w:t>
      </w:r>
    </w:p>
    <w:p w:rsidR="00000000" w:rsidRDefault="009F4889">
      <w:pPr>
        <w:jc w:val="right"/>
      </w:pPr>
      <w:r>
        <w:t xml:space="preserve">Республики Казахстан </w:t>
      </w:r>
    </w:p>
    <w:p w:rsidR="00000000" w:rsidRDefault="009F4889">
      <w:pPr>
        <w:spacing w:after="240"/>
        <w:jc w:val="right"/>
      </w:pPr>
      <w:r>
        <w:t>от 13 сентября 1995 г. № 1258</w:t>
      </w:r>
    </w:p>
    <w:p w:rsidR="00000000" w:rsidRDefault="009F4889">
      <w:pPr>
        <w:jc w:val="center"/>
      </w:pPr>
      <w:r>
        <w:rPr>
          <w:rStyle w:val="s1"/>
        </w:rPr>
        <w:t>ПОЛОЖЕНИЕ</w:t>
      </w:r>
    </w:p>
    <w:p w:rsidR="00000000" w:rsidRDefault="009F4889">
      <w:pPr>
        <w:spacing w:after="240"/>
        <w:jc w:val="center"/>
      </w:pPr>
      <w:r>
        <w:rPr>
          <w:rStyle w:val="s1"/>
        </w:rPr>
        <w:t>о Красной книге Республики Казахстан</w:t>
      </w:r>
    </w:p>
    <w:p w:rsidR="00000000" w:rsidRDefault="009F4889">
      <w:pPr>
        <w:spacing w:after="240"/>
        <w:jc w:val="center"/>
      </w:pPr>
      <w:r>
        <w:rPr>
          <w:rStyle w:val="s1"/>
        </w:rPr>
        <w:t>I. Общий раздел</w:t>
      </w:r>
    </w:p>
    <w:p w:rsidR="00000000" w:rsidRDefault="009F4889">
      <w:pPr>
        <w:ind w:firstLine="400"/>
        <w:jc w:val="both"/>
      </w:pPr>
      <w:r>
        <w:t xml:space="preserve">1. Красная книга Республики Казахстан учреждена в соответствии с </w:t>
      </w:r>
      <w:hyperlink r:id="rId9" w:history="1">
        <w:r>
          <w:rPr>
            <w:rStyle w:val="a3"/>
          </w:rPr>
          <w:t>Законом</w:t>
        </w:r>
      </w:hyperlink>
      <w:r>
        <w:t xml:space="preserve"> Республики Казахстан "Об охране, воспроизводстве и использовании животного мира" и является основным документом, содержащим совокупность сведений о состоянии редких, сокращающихся в численности и находящихся под угрозой исчезновения видов животных </w:t>
      </w:r>
      <w:r>
        <w:t xml:space="preserve">и растений на территории республики, необходимых мер по их изучению, охране, воспроизводству и рациональному использованию. Красная книга Республики Казахстан является одновременно составной частью Государственного кадастра животного и растительного мира. </w:t>
      </w:r>
    </w:p>
    <w:p w:rsidR="00000000" w:rsidRDefault="009F4889">
      <w:pPr>
        <w:ind w:firstLine="400"/>
        <w:jc w:val="both"/>
      </w:pPr>
      <w:r>
        <w:t>2. В Красную книгу Республики Казахстан заносятся редкие, сокращающие численность и находящиеся под угрозой исчезновения виды (подвиды, популяции) животных (млекопитающие, птицы, пресмыкающиеся, земноводные, рыбы, а также моллюски, насекомые и другие) и р</w:t>
      </w:r>
      <w:r>
        <w:t xml:space="preserve">астений, обитающих в состоянии естественной свободы постоянно и временно на суше, в воде, атмосфере и почве на территории Республики Казахстан. </w:t>
      </w:r>
    </w:p>
    <w:p w:rsidR="00000000" w:rsidRDefault="009F4889">
      <w:pPr>
        <w:ind w:firstLine="400"/>
        <w:jc w:val="both"/>
      </w:pPr>
      <w:r>
        <w:t>Виды (подвиды, популяции) животных и растений, численность и условия существования которых восстановлены до пре</w:t>
      </w:r>
      <w:r>
        <w:t xml:space="preserve">делов, исключающих угрозу их воспроизводству и сохранению генофонда, подлежат исключению из Красной книги Республики Казахстан. </w:t>
      </w:r>
    </w:p>
    <w:p w:rsidR="00000000" w:rsidRDefault="009F4889">
      <w:pPr>
        <w:ind w:firstLine="400"/>
        <w:jc w:val="both"/>
      </w:pPr>
      <w:r>
        <w:t>3. Занесенные в Красную книгу Республики Казахстан виды животных и растений подлежат особой охране на всей территории Республик</w:t>
      </w:r>
      <w:r>
        <w:t xml:space="preserve">и Казахстан. Добывание (сбор) этих видов запрещены на всей территории республики, кроме случаев, предусмотренных законодательством Республики Казахстан. </w:t>
      </w:r>
    </w:p>
    <w:p w:rsidR="00000000" w:rsidRDefault="009F4889">
      <w:pPr>
        <w:spacing w:after="240"/>
        <w:ind w:firstLine="400"/>
        <w:jc w:val="both"/>
      </w:pPr>
      <w:r>
        <w:t>4. Действия, которые могут привести к гибели, сокращению численности или нарушению среды обитания редк</w:t>
      </w:r>
      <w:r>
        <w:t>их, сокращающихся и находящихся под угрозой исчезновения видов (подвидов, популяций) животных и растений, занесенных в Красную книгу Республики Казахстан, не допускаются.</w:t>
      </w:r>
    </w:p>
    <w:p w:rsidR="00000000" w:rsidRDefault="009F4889">
      <w:pPr>
        <w:spacing w:after="240"/>
        <w:jc w:val="center"/>
      </w:pPr>
      <w:r>
        <w:rPr>
          <w:rStyle w:val="s1"/>
        </w:rPr>
        <w:t>II. Структура Красной книги Республики Казахстан</w:t>
      </w:r>
    </w:p>
    <w:p w:rsidR="00000000" w:rsidRDefault="009F4889">
      <w:pPr>
        <w:ind w:firstLine="400"/>
        <w:jc w:val="both"/>
      </w:pPr>
      <w:r>
        <w:t>5. Красная книга Республики Казахста</w:t>
      </w:r>
      <w:r>
        <w:t xml:space="preserve">н состоит из двух томов: животные и растения. Каждый том может издаваться в виде одной книги или нескольких частей (по группам разделов или отдельным разделам) и содержать в качестве приложения аннотированный перечень исчезнувших видов и подвидов животных </w:t>
      </w:r>
      <w:r>
        <w:t xml:space="preserve">или растений, тексты </w:t>
      </w:r>
      <w:hyperlink w:anchor="sub100" w:history="1">
        <w:r>
          <w:rPr>
            <w:rStyle w:val="a3"/>
          </w:rPr>
          <w:t>Положения</w:t>
        </w:r>
      </w:hyperlink>
      <w:r>
        <w:t xml:space="preserve"> о Красной книге Республики Казахстан и других нормативных документов по Красной книге Республики Казахстан. Красная книга Республики Казахстан издается на казахском и русском языках, может быть пе</w:t>
      </w:r>
      <w:r>
        <w:t xml:space="preserve">реведена на любой другой язык. </w:t>
      </w:r>
    </w:p>
    <w:p w:rsidR="00000000" w:rsidRDefault="009F4889">
      <w:pPr>
        <w:ind w:firstLine="400"/>
        <w:jc w:val="both"/>
      </w:pPr>
      <w:r>
        <w:t xml:space="preserve">6. Порядок описания видов животных и растений устанавливается соответственно зоологической и ботанической комиссиями по Красной книге Республики Казахстан. </w:t>
      </w:r>
    </w:p>
    <w:p w:rsidR="00000000" w:rsidRDefault="009F4889">
      <w:pPr>
        <w:spacing w:after="240"/>
        <w:ind w:firstLine="400"/>
        <w:jc w:val="both"/>
      </w:pPr>
      <w:r>
        <w:t>Для каждого вида (подвида, популяции) организмов, занесенных в Крас</w:t>
      </w:r>
      <w:r>
        <w:t>ную книгу Республики Казахстан, приводятся следующие основные данные: латинское, казахское и русское названия вида; статус (исчезающий, сокращающийся, редкий, неопределенный, восстановленный); изображение внешнего вида; прошлое и современное распространени</w:t>
      </w:r>
      <w:r>
        <w:t>е в Казахстане с картой; численность и тенденции ее изменения; основные лимитирующие факторы и причины изменения численности и ареала; сведения о возможности разведения в искусственно созданных условиях, неволе и культуре; роль обитающей на территории Респ</w:t>
      </w:r>
      <w:r>
        <w:t xml:space="preserve">ублики Казахстан популяции (популяций) в сохранении генофонда вида; принятые и необходимые меры охраны; источники информации. В необходимых случаях приводится также изображение характерных возрастных и сезонных особенностей организма (личинка, кладка яиц, </w:t>
      </w:r>
      <w:r>
        <w:t>куколка, части растения и пр.).</w:t>
      </w:r>
    </w:p>
    <w:p w:rsidR="00000000" w:rsidRDefault="009F4889">
      <w:pPr>
        <w:jc w:val="center"/>
      </w:pPr>
      <w:bookmarkStart w:id="2" w:name="SUB700"/>
      <w:bookmarkEnd w:id="2"/>
      <w:r>
        <w:rPr>
          <w:rStyle w:val="s1"/>
        </w:rPr>
        <w:t>III. Порядок занесения в Красную книгу Республики</w:t>
      </w:r>
    </w:p>
    <w:p w:rsidR="00000000" w:rsidRDefault="009F4889">
      <w:pPr>
        <w:spacing w:after="240"/>
        <w:jc w:val="center"/>
      </w:pPr>
      <w:r>
        <w:rPr>
          <w:rStyle w:val="s1"/>
        </w:rPr>
        <w:t>Казахстан и исключения из нее животных и растений</w:t>
      </w:r>
    </w:p>
    <w:p w:rsidR="00000000" w:rsidRDefault="009F4889">
      <w:pPr>
        <w:ind w:firstLine="400"/>
        <w:jc w:val="both"/>
      </w:pPr>
      <w:r>
        <w:t>7. Основанием для занесения в Красную книгу Республики Казахстан того или иного вида (подвида, популяции) животных и растений и определения его статуса служат данные об опасном сокращении его численности, уменьшении ареала, неблагоприятных изменениях услов</w:t>
      </w:r>
      <w:r>
        <w:t>ий существования или любые другие данные, свидетельствующие о необходимости принятия срочных мер по его охране и воспроизводству. Виды животных (растений), включенных в список редких и исчезающих Международного союза охраны природы и природных ресурсов (Кр</w:t>
      </w:r>
      <w:r>
        <w:t xml:space="preserve">асная книга МСОП), заносятся в Красную книгу Республики Казахстан в первую очередь. </w:t>
      </w:r>
    </w:p>
    <w:p w:rsidR="00000000" w:rsidRDefault="009F4889">
      <w:pPr>
        <w:ind w:firstLine="400"/>
        <w:jc w:val="both"/>
      </w:pPr>
      <w:r>
        <w:t xml:space="preserve">8. Предложения о занесении в Красную книгу Республики Казахстан того или иного вида (подвида, популяции) животных и растений или исключении их из Красной книги вносятся в </w:t>
      </w:r>
      <w:r>
        <w:t xml:space="preserve">зоологическую и ботаническую комиссии по Красной книге Республики Казахстан. </w:t>
      </w:r>
    </w:p>
    <w:p w:rsidR="00000000" w:rsidRDefault="009F4889">
      <w:pPr>
        <w:ind w:firstLine="400"/>
        <w:jc w:val="both"/>
      </w:pPr>
      <w:r>
        <w:t xml:space="preserve">9. Для рассмотрения вопросов о занесении животных и растений в Красную книгу Республики Казахстан, исключении из нее и статусе того или иного вида (подвида, популяции) создаются </w:t>
      </w:r>
      <w:r>
        <w:t>две межведомственные комиссии - зоологическая и ботаническая, в которые входят ведущие специалисты в этих областях, независимо от места их работы (Национальной академии наук Республики Казахстан, Министерства экологии и биоресурсов Республики Казахстан, ву</w:t>
      </w:r>
      <w:r>
        <w:t xml:space="preserve">зов и научно-исследовательских учреждений, общественных организаций по охране природы и др.). Состав комиссии утверждается Кабинетом Министров Республики Казахстан. </w:t>
      </w:r>
    </w:p>
    <w:p w:rsidR="00000000" w:rsidRDefault="009F4889">
      <w:pPr>
        <w:ind w:firstLine="400"/>
        <w:jc w:val="both"/>
      </w:pPr>
      <w:r>
        <w:t>Порядок работы комиссии определяется Положением о зоологической и ботанической комиссиях п</w:t>
      </w:r>
      <w:r>
        <w:t xml:space="preserve">о Красной книге Республики Казахстан, которое утверждается Кабинетом Министров Республики Казахстан. </w:t>
      </w:r>
    </w:p>
    <w:p w:rsidR="00000000" w:rsidRDefault="009F4889">
      <w:pPr>
        <w:spacing w:after="240"/>
        <w:ind w:firstLine="400"/>
        <w:jc w:val="both"/>
      </w:pPr>
      <w:r>
        <w:t>10. Решение о занесении тех или иных видов животных и растений в Красную книгу Республики Казахстан (исключении из нее) принимается зоологической и ботани</w:t>
      </w:r>
      <w:r>
        <w:t>ческой комиссиями и утверждается Кабинетом Министров Республики Казахстан.</w:t>
      </w:r>
    </w:p>
    <w:p w:rsidR="00000000" w:rsidRDefault="009F4889">
      <w:pPr>
        <w:jc w:val="center"/>
      </w:pPr>
      <w:r>
        <w:rPr>
          <w:rStyle w:val="s1"/>
        </w:rPr>
        <w:t>IV. Порядок ведения Красной книги</w:t>
      </w:r>
    </w:p>
    <w:p w:rsidR="00000000" w:rsidRDefault="009F4889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9F4889">
      <w:pPr>
        <w:ind w:firstLine="400"/>
        <w:jc w:val="both"/>
      </w:pPr>
      <w:r>
        <w:t>11. Красная книга Республики Казахстан ведется совместно Министерством экологии и биоресурсов Республики Казахстан и Националь</w:t>
      </w:r>
      <w:r>
        <w:t xml:space="preserve">ной академией наук Республики Казахстан с участием заинтересованных министерств и ведомств в соответствии с настоящим </w:t>
      </w:r>
      <w:hyperlink w:anchor="sub100" w:history="1">
        <w:r>
          <w:rPr>
            <w:rStyle w:val="a3"/>
          </w:rPr>
          <w:t>Положением.</w:t>
        </w:r>
      </w:hyperlink>
    </w:p>
    <w:p w:rsidR="00000000" w:rsidRDefault="009F4889">
      <w:pPr>
        <w:ind w:firstLine="400"/>
        <w:jc w:val="both"/>
      </w:pPr>
      <w:r>
        <w:t>12. Красная книга Республики Казахстан утверждается Кабинетом Министров Республики Казахстан по п</w:t>
      </w:r>
      <w:r>
        <w:t>редставлению зоологической и ботанической комиссий по Красной книге Республики Казахстан. Три утвержденных экземпляра Красной книги Республики Казахстан, имеющие одинаковую силу оригинала, находятся: один - в Кабинете Министров Республики Казахстан, второй</w:t>
      </w:r>
      <w:r>
        <w:t xml:space="preserve"> - в Министерстве экологии и биоресурсов Республики Казахстан, третий - в Президиуме Национальной академии наук Республики Казахстан. Дополнения и изменения, принятые в порядке, установленном настоящим Положением </w:t>
      </w:r>
      <w:hyperlink w:anchor="sub700" w:history="1">
        <w:r>
          <w:rPr>
            <w:rStyle w:val="a3"/>
          </w:rPr>
          <w:t>(пп. 7,8,9,10)</w:t>
        </w:r>
      </w:hyperlink>
      <w:r>
        <w:t xml:space="preserve">, вносятся одновременно в три текста. Все остальные экземпляры являются дубликатами Красной книги Республики Казахстан. </w:t>
      </w:r>
    </w:p>
    <w:p w:rsidR="00000000" w:rsidRDefault="009F4889">
      <w:pPr>
        <w:ind w:firstLine="400"/>
        <w:jc w:val="both"/>
      </w:pPr>
      <w:r>
        <w:t>Порядок распространения дубликатов Красной книги Республики Казахстан устанавливается Министерством экологии и биоресурсов Республики К</w:t>
      </w:r>
      <w:r>
        <w:t xml:space="preserve">азахстан и Национальной академией наук Республики Казахстан по согласованию с заинтересованными министерствами и ведомствами. </w:t>
      </w:r>
    </w:p>
    <w:p w:rsidR="00000000" w:rsidRDefault="009F4889">
      <w:pPr>
        <w:ind w:firstLine="400"/>
        <w:jc w:val="both"/>
      </w:pPr>
      <w:r>
        <w:t>13. Тиражирование дубликатов Красной книги Республики Казахстан производится совместным решением Министерства экологии и биоресур</w:t>
      </w:r>
      <w:r>
        <w:t xml:space="preserve">сов Республики Казахстан и Национальной академии наук Республики Казахстан по согласованию с заинтересованными министерствами и ведомствами. Право на полиграфическое исполнение, включая художественное оформление, увеличение тиража и перевод на иностранные </w:t>
      </w:r>
      <w:r>
        <w:t xml:space="preserve">языки, предоставляется в порядке, установленном законодательством, гарантирующем качество исполнения. </w:t>
      </w:r>
    </w:p>
    <w:p w:rsidR="00000000" w:rsidRDefault="009F4889">
      <w:pPr>
        <w:spacing w:after="240"/>
        <w:ind w:firstLine="400"/>
        <w:jc w:val="both"/>
      </w:pPr>
      <w:r>
        <w:t>14. Для усиления эффективности охраны животных и растений, занесенных в Красную книгу Республики Казахстан, и оперативного планирования мероприятий по их</w:t>
      </w:r>
      <w:r>
        <w:t xml:space="preserve"> сохранению и воспроизводству Министерство экологии и биоресурсов Республики Казахстан, независимо от издания и распространения Красной книги Республики Казахстан, обеспечивает ежегодное составление и распространение министерствам и ведомствам республики, </w:t>
      </w:r>
      <w:r>
        <w:t>исполнительным и представительным органам власти, учреждениям и общественным организациям, связанным с деятельностью в области охраны и использования животного и растительного мира, перечней редких и находящихся под угрозой исчезновения видов животных и ра</w:t>
      </w:r>
      <w:r>
        <w:t>стений, занесенных в Красную книгу Республики Казахстан, по состоянию на 1 января соответствующего года, а также видов, исключенных из Красной книги Республики Казахстан. Порядок составления и распространения указанных перечней определяется Министерством э</w:t>
      </w:r>
      <w:r>
        <w:t>кологии и биоресурсов Республики Казахстан по представлению зоологической и ботанической комиссий по Красной книге Республики Казахстан.</w:t>
      </w:r>
    </w:p>
    <w:p w:rsidR="00000000" w:rsidRDefault="009F4889">
      <w:pPr>
        <w:jc w:val="center"/>
      </w:pPr>
      <w:r>
        <w:rPr>
          <w:rStyle w:val="s1"/>
        </w:rPr>
        <w:t>V. Порядок сбора данных и разработки мероприятий</w:t>
      </w:r>
    </w:p>
    <w:p w:rsidR="00000000" w:rsidRDefault="009F4889">
      <w:pPr>
        <w:jc w:val="center"/>
      </w:pPr>
      <w:r>
        <w:rPr>
          <w:rStyle w:val="s1"/>
        </w:rPr>
        <w:t>по охране животных и растений, занесенных</w:t>
      </w:r>
    </w:p>
    <w:p w:rsidR="00000000" w:rsidRDefault="009F4889">
      <w:pPr>
        <w:spacing w:after="240"/>
        <w:jc w:val="center"/>
      </w:pPr>
      <w:r>
        <w:rPr>
          <w:rStyle w:val="s1"/>
        </w:rPr>
        <w:t>в Красную книгу Республики К</w:t>
      </w:r>
      <w:r>
        <w:rPr>
          <w:rStyle w:val="s1"/>
        </w:rPr>
        <w:t>азахстан</w:t>
      </w:r>
    </w:p>
    <w:p w:rsidR="00000000" w:rsidRDefault="009F4889">
      <w:pPr>
        <w:ind w:firstLine="400"/>
        <w:jc w:val="both"/>
      </w:pPr>
      <w:r>
        <w:t>15. Государственный контроль за состоянием и использованием животных и растений, занесенных в Красную книгу Республики Казахстан, осуществляет Министерство экологии и биоресурсов Республики Казахстан. Организацию учета редких и исчезающих видов жи</w:t>
      </w:r>
      <w:r>
        <w:t xml:space="preserve">вотных и растений проводят специально уполномоченные органы государственного управления животным миром с участием Национальной академии наук Республики Казахстан. </w:t>
      </w:r>
    </w:p>
    <w:p w:rsidR="00000000" w:rsidRDefault="009F4889">
      <w:pPr>
        <w:ind w:firstLine="400"/>
        <w:jc w:val="both"/>
      </w:pPr>
      <w:r>
        <w:t>16. Предприятия, учреждения, организации обязаны предоставлять имеющиеся у них сведения о ра</w:t>
      </w:r>
      <w:r>
        <w:t xml:space="preserve">спространении, численности и использовании занесенных в Красную книгу Республики Казахстан животных и растений органам, осуществляющим государственный учет указанных животных и контроль за их использованием. </w:t>
      </w:r>
    </w:p>
    <w:p w:rsidR="00000000" w:rsidRDefault="009F4889">
      <w:pPr>
        <w:ind w:firstLine="400"/>
        <w:jc w:val="both"/>
      </w:pPr>
      <w:r>
        <w:t>17. На основании имеющихся данных о распростран</w:t>
      </w:r>
      <w:r>
        <w:t xml:space="preserve">ении, численности, биологии, использовании животных и растений, а также по состоянию и характеристике изменений среды обитания для каждого вида (подвида, популяции) животных и растений, внесенных в Красную книгу Республики Казахстан, Министерство экологии </w:t>
      </w:r>
      <w:r>
        <w:t xml:space="preserve">и биоресурсов Республики Казахстан совместно с Национальной академией наук Республики Казахстан разрабатывает мероприятия по изучению, охране, воспроизводству и рациональному использованию этих животных и растений. </w:t>
      </w:r>
    </w:p>
    <w:p w:rsidR="00000000" w:rsidRDefault="009F4889">
      <w:pPr>
        <w:ind w:firstLine="400"/>
        <w:jc w:val="both"/>
      </w:pPr>
      <w:r>
        <w:t>18. Научно-исследовательские работы по в</w:t>
      </w:r>
      <w:r>
        <w:t>идам (подвидам, популяциям) животных и растений, внесенных в Красную книгу Республики Казахстан, являются приоритетным научным направлением. Координацию их осуществляет Национальная академия наук Республики Казахстан, которая разрабатывает специальные прог</w:t>
      </w:r>
      <w:r>
        <w:t xml:space="preserve">раммы исследования редких, сокращающихся в численности и исчезающих видов (подвидов, популяций) животных и растений. </w:t>
      </w:r>
    </w:p>
    <w:p w:rsidR="00000000" w:rsidRDefault="009F4889">
      <w:pPr>
        <w:ind w:firstLine="400"/>
        <w:jc w:val="both"/>
      </w:pPr>
      <w:r>
        <w:t>19. Добывание и сбор занесенных в Красную книгу Республики Казахстан редких, сокращающихся и находящихся под угрозой исчезновения видов (п</w:t>
      </w:r>
      <w:r>
        <w:t>одвидов, популяций) животных и растений, сбор гнезд, яиц, плодов, семян, частей или продуктов этих животных и растений, равно как и ввоз в пределы Республики Казахстан животных и растений, признанных наносящими ущерб сохранению видов животных и растений, з</w:t>
      </w:r>
      <w:r>
        <w:t xml:space="preserve">анесенных в Красную книгу Республики Казахстан, допускается в порядке, установленном законодательством Республики Казахстан. </w:t>
      </w:r>
    </w:p>
    <w:p w:rsidR="00000000" w:rsidRDefault="009F4889">
      <w:pPr>
        <w:ind w:firstLine="400"/>
        <w:jc w:val="both"/>
      </w:pPr>
      <w:r>
        <w:t xml:space="preserve">Порядок выдачи указанных разрешений устанавливается Кабинетом Министров Республики Казахстан. </w:t>
      </w:r>
    </w:p>
    <w:p w:rsidR="00000000" w:rsidRDefault="009F4889">
      <w:pPr>
        <w:ind w:firstLine="400"/>
        <w:jc w:val="both"/>
      </w:pPr>
      <w:r>
        <w:t>20. Информация о видах, содержащихс</w:t>
      </w:r>
      <w:r>
        <w:t xml:space="preserve">я в Красной книге Республики Казахстан, подлежит широкому освещению в средствах массовой информации, по телевидению и доведению до сведения всех предприятий, учреждений и граждан. </w:t>
      </w:r>
    </w:p>
    <w:p w:rsidR="00000000" w:rsidRDefault="009F4889">
      <w:pPr>
        <w:ind w:firstLine="400"/>
        <w:jc w:val="both"/>
      </w:pPr>
      <w:r>
        <w:t xml:space="preserve">21. Государственные органы, предприятия, организации и учреждения, а также </w:t>
      </w:r>
      <w:r>
        <w:t>граждане информируют Министерство экологии и биоресурсов Республики Казахстан и его органы на местах о всех установленных случаях гибели животных и растений, относящихся к видам, занесенным в Красную книгу Республики Казахстан, о фактах массовой гибели или</w:t>
      </w:r>
      <w:r>
        <w:t xml:space="preserve"> массового заболевания указанных животных. </w:t>
      </w:r>
    </w:p>
    <w:p w:rsidR="00000000" w:rsidRDefault="009F4889">
      <w:pPr>
        <w:ind w:firstLine="400"/>
        <w:jc w:val="both"/>
      </w:pPr>
      <w:r>
        <w:t xml:space="preserve">22. За нарушение настоящего </w:t>
      </w:r>
      <w:hyperlink w:anchor="sub100" w:history="1">
        <w:r>
          <w:rPr>
            <w:rStyle w:val="a3"/>
          </w:rPr>
          <w:t>Положения</w:t>
        </w:r>
      </w:hyperlink>
      <w:r>
        <w:t xml:space="preserve"> устанавливается ответственность в соответствии с действующим законодательством. </w:t>
      </w:r>
    </w:p>
    <w:p w:rsidR="00000000" w:rsidRDefault="009F4889">
      <w:pPr>
        <w:spacing w:after="240"/>
        <w:ind w:firstLine="400"/>
        <w:jc w:val="both"/>
      </w:pPr>
      <w:r>
        <w:t xml:space="preserve">23. Ущерб, причиненный природным богатствам страны уничтожением </w:t>
      </w:r>
      <w:r>
        <w:t xml:space="preserve">животных и растений, занесенных в Красную книгу Республики Казахстан или нарушением среды их обитания, условий размножения и миграций, виновные предприятия, учреждения, организации и граждане возмещают в порядке, установленном законодательством. Незаконно </w:t>
      </w:r>
      <w:r>
        <w:t>добытые животные и растения, занесенные в Красную книгу Республики Казахстан, и выработанная из них продукция подлежат изъятию в установленном порядке, а нарушенная среда подлежит восстановлению за счет виновного лица.</w:t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889" w:rsidRDefault="009F4889" w:rsidP="009F4889">
      <w:r>
        <w:separator/>
      </w:r>
    </w:p>
  </w:endnote>
  <w:endnote w:type="continuationSeparator" w:id="0">
    <w:p w:rsidR="009F4889" w:rsidRDefault="009F4889" w:rsidP="009F4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89" w:rsidRDefault="009F48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89" w:rsidRDefault="009F48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89" w:rsidRDefault="009F48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889" w:rsidRDefault="009F4889" w:rsidP="009F4889">
      <w:r>
        <w:separator/>
      </w:r>
    </w:p>
  </w:footnote>
  <w:footnote w:type="continuationSeparator" w:id="0">
    <w:p w:rsidR="009F4889" w:rsidRDefault="009F4889" w:rsidP="009F48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89" w:rsidRDefault="009F48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89" w:rsidRDefault="009F4889" w:rsidP="009F488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F4889" w:rsidRDefault="009F4889" w:rsidP="009F488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Кабинета Министров Республики Казахстан от 13 сентября 1995 г. № 1258 Об утверждении Положения о Красной книге Республики Казахстан (утратило силу)</w:t>
    </w:r>
  </w:p>
  <w:p w:rsidR="009F4889" w:rsidRPr="009F4889" w:rsidRDefault="009F4889" w:rsidP="009F488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22.12.2004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89" w:rsidRDefault="009F48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889"/>
    <w:rsid w:val="009F4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8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88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F48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88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8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88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F48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88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24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31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4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1567</Words>
  <Characters>11587</Characters>
  <Application>Microsoft Office Word</Application>
  <DocSecurity>0</DocSecurity>
  <Lines>96</Lines>
  <Paragraphs>26</Paragraphs>
  <ScaleCrop>false</ScaleCrop>
  <Company/>
  <LinksUpToDate>false</LinksUpToDate>
  <CharactersWithSpaces>13128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Республики Казахстан от 13 сентября 1995 г. № 1258 Об утверждении Положения о Красной книге Республики Казахстан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2023-08-30T21:08:00Z</dcterms:created>
  <dcterms:modified xsi:type="dcterms:W3CDTF">2023-08-30T21:08:00Z</dcterms:modified>
</cp:coreProperties>
</file>