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235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Таможенного комитета при Кабинете Министров Республики Казахстан</w:t>
      </w:r>
      <w:r>
        <w:t xml:space="preserve"> </w:t>
      </w:r>
      <w:r>
        <w:br/>
      </w:r>
      <w:r>
        <w:rPr>
          <w:rStyle w:val="s1"/>
        </w:rPr>
        <w:t>от 12 января 1996 года № 4-П</w:t>
      </w:r>
      <w:r>
        <w:t xml:space="preserve"> </w:t>
      </w:r>
      <w:r>
        <w:br/>
      </w:r>
      <w:r>
        <w:rPr>
          <w:rStyle w:val="s1"/>
        </w:rPr>
        <w:t>О процедуре определения таможенной стоимости товаров</w:t>
      </w:r>
    </w:p>
    <w:p w:rsidR="00000000" w:rsidRDefault="002F1235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Агентства таможенного контроля РК от 9 января 2004 года № 6 </w:t>
      </w:r>
    </w:p>
    <w:p w:rsidR="00000000" w:rsidRDefault="002F1235">
      <w:pPr>
        <w:ind w:firstLine="400"/>
        <w:jc w:val="both"/>
      </w:pPr>
      <w:r>
        <w:t xml:space="preserve">Во исполнение </w:t>
      </w:r>
      <w:hyperlink r:id="rId8" w:history="1">
        <w:r>
          <w:rPr>
            <w:rStyle w:val="a3"/>
          </w:rPr>
          <w:t>Указа</w:t>
        </w:r>
      </w:hyperlink>
      <w:r>
        <w:t xml:space="preserve"> Президента Республики Ка</w:t>
      </w:r>
      <w:r>
        <w:t xml:space="preserve">захстан от 20 июля 1995 года № 2368, в целях поэтапного введения Порядка определения таможенной стоимости, в соответствии с приказами Таможенного комитета Республики Казахстан от 25 сентября 1995 года </w:t>
      </w:r>
      <w:hyperlink r:id="rId9" w:history="1">
        <w:r>
          <w:rPr>
            <w:rStyle w:val="a3"/>
          </w:rPr>
          <w:t>№ 123-П</w:t>
        </w:r>
      </w:hyperlink>
      <w:r>
        <w:t xml:space="preserve">, от 11 октября 1995 года N </w:t>
      </w:r>
      <w:hyperlink r:id="rId10" w:history="1">
        <w:r>
          <w:rPr>
            <w:rStyle w:val="a3"/>
          </w:rPr>
          <w:t>141-П</w:t>
        </w:r>
      </w:hyperlink>
      <w:r>
        <w:t xml:space="preserve"> ПРИКАЗЫВАЮ: </w:t>
      </w:r>
    </w:p>
    <w:p w:rsidR="00000000" w:rsidRDefault="002F1235">
      <w:pPr>
        <w:ind w:firstLine="400"/>
        <w:jc w:val="both"/>
      </w:pPr>
      <w:r>
        <w:t>1. Ввести процедуру определения таможенной стоимости товаров, облагаемых в соответствии с импортным таможенным тарифом таможенным</w:t>
      </w:r>
      <w:r>
        <w:t xml:space="preserve">и пошлинами в размере 15 и более процентов, ввозимых на территорию республики в режиме Выпуска в свободное обращение: </w:t>
      </w:r>
    </w:p>
    <w:p w:rsidR="00000000" w:rsidRDefault="002F1235">
      <w:pPr>
        <w:ind w:firstLine="400"/>
        <w:jc w:val="both"/>
      </w:pPr>
      <w:r>
        <w:t xml:space="preserve">с 15 января 1996 года в зоне деятельности Таможенного управления по г. Алматы и Алматинской области и таможни "Астана"; </w:t>
      </w:r>
    </w:p>
    <w:p w:rsidR="00000000" w:rsidRDefault="002F1235">
      <w:pPr>
        <w:ind w:firstLine="400"/>
        <w:jc w:val="both"/>
      </w:pPr>
      <w:r>
        <w:t>- с 1 марта в зо</w:t>
      </w:r>
      <w:r>
        <w:t xml:space="preserve">не деятельности остальных таможенных учреждений Республики Казахстан. </w:t>
      </w:r>
    </w:p>
    <w:p w:rsidR="00000000" w:rsidRDefault="002F1235">
      <w:pPr>
        <w:ind w:firstLine="400"/>
        <w:jc w:val="both"/>
      </w:pPr>
      <w:r>
        <w:t xml:space="preserve">2. Установить, что Декларация таможенной стоимости при ввозе товаров, которые не облагаются таможенными пошлинами и налогами не заполняется. </w:t>
      </w:r>
    </w:p>
    <w:p w:rsidR="00000000" w:rsidRDefault="002F1235">
      <w:pPr>
        <w:ind w:firstLine="400"/>
        <w:jc w:val="both"/>
      </w:pPr>
      <w:r>
        <w:t>3. Управлению финансирования и материально-</w:t>
      </w:r>
      <w:r>
        <w:t xml:space="preserve">технического снабжения в срок до 15 февраля изготовить бланки ДТС-1, ДТС-2, КТС-1, КТС-2, добавочные листы к ним и обеспечить ими таможенные органы республики. </w:t>
      </w:r>
    </w:p>
    <w:p w:rsidR="00000000" w:rsidRDefault="002F1235">
      <w:pPr>
        <w:ind w:firstLine="400"/>
        <w:jc w:val="both"/>
      </w:pPr>
      <w:r>
        <w:t>4. Пресс-службе Таможенного комитета осветить положения настоящего приказа в средствах массовой</w:t>
      </w:r>
      <w:r>
        <w:t xml:space="preserve"> информации. </w:t>
      </w:r>
    </w:p>
    <w:p w:rsidR="00000000" w:rsidRDefault="002F1235">
      <w:pPr>
        <w:spacing w:after="240"/>
        <w:ind w:firstLine="400"/>
        <w:jc w:val="both"/>
      </w:pPr>
      <w:r>
        <w:t>5. Общее руководство за исполнением настоящего приказа возложить на заместителя Председателя Таможенного Комитета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4"/>
        <w:gridCol w:w="44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F123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</w:p>
        </w:tc>
        <w:tc>
          <w:tcPr>
            <w:tcW w:w="0" w:type="auto"/>
            <w:hideMark/>
          </w:tcPr>
          <w:p w:rsidR="00000000" w:rsidRDefault="002F123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Е. Дербисов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F123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235" w:rsidRDefault="002F1235" w:rsidP="002F1235">
      <w:r>
        <w:separator/>
      </w:r>
    </w:p>
  </w:endnote>
  <w:endnote w:type="continuationSeparator" w:id="0">
    <w:p w:rsidR="002F1235" w:rsidRDefault="002F1235" w:rsidP="002F1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235" w:rsidRDefault="002F1235" w:rsidP="002F1235">
      <w:r>
        <w:separator/>
      </w:r>
    </w:p>
  </w:footnote>
  <w:footnote w:type="continuationSeparator" w:id="0">
    <w:p w:rsidR="002F1235" w:rsidRDefault="002F1235" w:rsidP="002F12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 w:rsidP="002F12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F1235" w:rsidRDefault="002F1235" w:rsidP="002F12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Таможенного комитета при Кабинете Министров Республики Казахстан от 12 января 1996 года № 4-П О процедуре определения таможенной стоимости товаров (утратил силу)</w:t>
    </w:r>
  </w:p>
  <w:p w:rsidR="002F1235" w:rsidRPr="002F1235" w:rsidRDefault="002F1235" w:rsidP="002F12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20.01.2004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235" w:rsidRDefault="002F12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235"/>
    <w:rsid w:val="002F1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12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12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12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123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12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12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12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123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9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50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Таможенного комитета при Кабинете Министров Республики Казахстан от 12 января 1996 года № 4-П О процедуре определения таможенной стоимости товаров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2024-04-21T08:08:00Z</dcterms:created>
  <dcterms:modified xsi:type="dcterms:W3CDTF">2024-04-21T08:08:00Z</dcterms:modified>
</cp:coreProperties>
</file>