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048E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29 июня 1998 года № 237-I</w:t>
      </w:r>
      <w:r>
        <w:br/>
      </w:r>
      <w:r>
        <w:rPr>
          <w:rStyle w:val="s1"/>
        </w:rPr>
        <w:t>О платежах и переводах денег</w:t>
      </w:r>
    </w:p>
    <w:p w:rsidR="00000000" w:rsidRDefault="0006048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29.10.2015 г.)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i"/>
      </w:pPr>
      <w:r>
        <w:rPr>
          <w:rStyle w:val="s3"/>
        </w:rPr>
        <w:t xml:space="preserve">Утратил силу в соответствии с </w:t>
      </w:r>
      <w:hyperlink r:id="rId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 июля 2016 года № 11-VІ</w:t>
      </w:r>
    </w:p>
    <w:p w:rsidR="00000000" w:rsidRDefault="0006048E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06048E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 Общие положения</w:t>
      </w:r>
      <w:r>
        <w:rPr>
          <w:rStyle w:val="s9"/>
        </w:rPr>
        <w:fldChar w:fldCharType="end"/>
      </w:r>
    </w:p>
    <w:p w:rsidR="00000000" w:rsidRDefault="0006048E">
      <w:pPr>
        <w:pStyle w:val="pj"/>
        <w:ind w:left="1800" w:hanging="1080"/>
      </w:pPr>
      <w:hyperlink w:anchor="sub10000" w:history="1">
        <w:r>
          <w:rPr>
            <w:rStyle w:val="a4"/>
            <w:i/>
            <w:iCs/>
          </w:rPr>
          <w:t>Статья 1. Отношения, регулируемые настоящим Законом</w:t>
        </w:r>
      </w:hyperlink>
    </w:p>
    <w:p w:rsidR="00000000" w:rsidRDefault="0006048E">
      <w:pPr>
        <w:pStyle w:val="pj"/>
        <w:ind w:left="1800" w:hanging="1080"/>
      </w:pPr>
      <w:hyperlink w:anchor="sub20000" w:history="1">
        <w:r>
          <w:rPr>
            <w:rStyle w:val="a4"/>
            <w:i/>
            <w:iCs/>
          </w:rPr>
          <w:t>Статья 2. Основания возникновения отношений, регулируемых настоящим Законом</w:t>
        </w:r>
      </w:hyperlink>
    </w:p>
    <w:p w:rsidR="00000000" w:rsidRDefault="0006048E">
      <w:pPr>
        <w:pStyle w:val="pj"/>
        <w:ind w:left="1800" w:hanging="1080"/>
      </w:pPr>
      <w:hyperlink w:anchor="sub30000" w:history="1">
        <w:r>
          <w:rPr>
            <w:rStyle w:val="a4"/>
            <w:i/>
            <w:iCs/>
          </w:rPr>
          <w:t>Статья 3. Основные понятия, используемые в настоящем Законе</w:t>
        </w:r>
      </w:hyperlink>
      <w:r>
        <w:rPr>
          <w:rStyle w:val="s3"/>
        </w:rPr>
        <w:t xml:space="preserve"> </w:t>
      </w:r>
    </w:p>
    <w:p w:rsidR="00000000" w:rsidRDefault="0006048E">
      <w:pPr>
        <w:pStyle w:val="pj"/>
        <w:ind w:left="1800" w:hanging="1080"/>
      </w:pPr>
      <w:hyperlink w:anchor="sub40000" w:history="1">
        <w:r>
          <w:rPr>
            <w:rStyle w:val="a4"/>
            <w:i/>
            <w:iCs/>
          </w:rPr>
          <w:t>Статья 4. Законодательство Республик</w:t>
        </w:r>
        <w:r>
          <w:rPr>
            <w:rStyle w:val="a4"/>
            <w:i/>
            <w:iCs/>
          </w:rPr>
          <w:t>и Казахстан о платежах и переводах денег</w:t>
        </w:r>
      </w:hyperlink>
    </w:p>
    <w:p w:rsidR="00000000" w:rsidRDefault="0006048E">
      <w:pPr>
        <w:pStyle w:val="pj"/>
        <w:ind w:left="1800" w:hanging="1080"/>
      </w:pPr>
      <w:hyperlink w:anchor="sub50000" w:history="1">
        <w:r>
          <w:rPr>
            <w:rStyle w:val="a4"/>
            <w:i/>
            <w:iCs/>
          </w:rPr>
          <w:t>Статья 5. Деньги</w:t>
        </w:r>
      </w:hyperlink>
    </w:p>
    <w:p w:rsidR="00000000" w:rsidRDefault="0006048E">
      <w:pPr>
        <w:pStyle w:val="pj"/>
        <w:ind w:left="1800" w:hanging="1080"/>
      </w:pPr>
      <w:hyperlink w:anchor="sub60000" w:history="1">
        <w:r>
          <w:rPr>
            <w:rStyle w:val="a4"/>
            <w:i/>
            <w:iCs/>
          </w:rPr>
          <w:t>Статья 6. Банковские счета</w:t>
        </w:r>
      </w:hyperlink>
    </w:p>
    <w:p w:rsidR="00000000" w:rsidRDefault="0006048E">
      <w:pPr>
        <w:pStyle w:val="pj"/>
        <w:ind w:left="1800" w:hanging="1080"/>
      </w:pPr>
      <w:hyperlink w:anchor="sub70000" w:history="1">
        <w:r>
          <w:rPr>
            <w:rStyle w:val="a4"/>
            <w:i/>
            <w:iCs/>
          </w:rPr>
          <w:t>Статья 7. Способы осуществления платежей и переводов денег</w:t>
        </w:r>
      </w:hyperlink>
    </w:p>
    <w:p w:rsidR="00000000" w:rsidRDefault="0006048E">
      <w:pPr>
        <w:pStyle w:val="pj"/>
        <w:ind w:left="1800" w:hanging="1080"/>
      </w:pPr>
      <w:hyperlink w:anchor="sub80000" w:history="1">
        <w:r>
          <w:rPr>
            <w:rStyle w:val="a4"/>
            <w:i/>
            <w:iCs/>
          </w:rPr>
          <w:t>Статья 8. Платежное поручение</w:t>
        </w:r>
      </w:hyperlink>
    </w:p>
    <w:p w:rsidR="00000000" w:rsidRDefault="0006048E">
      <w:pPr>
        <w:pStyle w:val="pj"/>
        <w:ind w:left="1800" w:hanging="1080"/>
      </w:pPr>
      <w:hyperlink w:anchor="sub90000" w:history="1">
        <w:r>
          <w:rPr>
            <w:rStyle w:val="a4"/>
            <w:i/>
            <w:iCs/>
          </w:rPr>
          <w:t>Статья 9. Чек</w:t>
        </w:r>
      </w:hyperlink>
    </w:p>
    <w:p w:rsidR="00000000" w:rsidRDefault="0006048E">
      <w:pPr>
        <w:pStyle w:val="pj"/>
        <w:ind w:left="1800" w:hanging="1080"/>
      </w:pPr>
      <w:hyperlink w:anchor="sub100000" w:history="1">
        <w:r>
          <w:rPr>
            <w:rStyle w:val="a4"/>
            <w:i/>
            <w:iCs/>
          </w:rPr>
          <w:t>Статья 10. Вексель</w:t>
        </w:r>
      </w:hyperlink>
    </w:p>
    <w:p w:rsidR="00000000" w:rsidRDefault="0006048E">
      <w:pPr>
        <w:pStyle w:val="pj"/>
        <w:ind w:left="1800" w:hanging="1080"/>
      </w:pPr>
      <w:hyperlink w:anchor="sub110000" w:history="1">
        <w:r>
          <w:rPr>
            <w:rStyle w:val="a4"/>
            <w:i/>
            <w:iCs/>
          </w:rPr>
          <w:t>Статья 11. Платежная карточка</w:t>
        </w:r>
      </w:hyperlink>
    </w:p>
    <w:p w:rsidR="00000000" w:rsidRDefault="0006048E">
      <w:pPr>
        <w:pStyle w:val="pj"/>
        <w:ind w:left="1800" w:hanging="1080"/>
      </w:pPr>
      <w:hyperlink w:anchor="sub11010000" w:history="1">
        <w:r>
          <w:rPr>
            <w:rStyle w:val="a4"/>
            <w:i/>
            <w:iCs/>
          </w:rPr>
          <w:t>Статья 11-1. </w:t>
        </w:r>
        <w:r>
          <w:rPr>
            <w:rStyle w:val="a4"/>
            <w:i/>
            <w:iCs/>
          </w:rPr>
          <w:t>Национальная межбанковская система платежных карточек</w:t>
        </w:r>
      </w:hyperlink>
    </w:p>
    <w:p w:rsidR="00000000" w:rsidRDefault="0006048E">
      <w:pPr>
        <w:pStyle w:val="pj"/>
        <w:ind w:left="1800" w:hanging="1080"/>
      </w:pPr>
      <w:hyperlink w:anchor="sub120000" w:history="1">
        <w:r>
          <w:rPr>
            <w:rStyle w:val="a4"/>
            <w:i/>
            <w:iCs/>
          </w:rPr>
          <w:t>Статья 12. Прямое дебетование банковского счета</w:t>
        </w:r>
      </w:hyperlink>
    </w:p>
    <w:p w:rsidR="00000000" w:rsidRDefault="0006048E">
      <w:pPr>
        <w:pStyle w:val="pj"/>
        <w:ind w:left="1800" w:hanging="1080"/>
      </w:pPr>
      <w:hyperlink w:anchor="sub130000" w:history="1">
        <w:r>
          <w:rPr>
            <w:rStyle w:val="a4"/>
            <w:i/>
            <w:iCs/>
          </w:rPr>
          <w:t>Статья 13. Платежное требование-поручение</w:t>
        </w:r>
      </w:hyperlink>
    </w:p>
    <w:p w:rsidR="00000000" w:rsidRDefault="0006048E">
      <w:pPr>
        <w:pStyle w:val="pj"/>
        <w:ind w:left="1800" w:hanging="1080"/>
      </w:pPr>
      <w:hyperlink w:anchor="sub140000" w:history="1">
        <w:r>
          <w:rPr>
            <w:rStyle w:val="a4"/>
            <w:i/>
            <w:iCs/>
          </w:rPr>
          <w:t>Статья 14. Инкас</w:t>
        </w:r>
        <w:r>
          <w:rPr>
            <w:rStyle w:val="a4"/>
            <w:i/>
            <w:iCs/>
          </w:rPr>
          <w:t>совое распоряжение</w:t>
        </w:r>
      </w:hyperlink>
    </w:p>
    <w:p w:rsidR="00000000" w:rsidRDefault="0006048E">
      <w:pPr>
        <w:pStyle w:val="pj"/>
        <w:ind w:left="1800" w:hanging="1080"/>
      </w:pPr>
      <w:hyperlink w:anchor="sub150000" w:history="1">
        <w:r>
          <w:rPr>
            <w:rStyle w:val="a4"/>
            <w:i/>
            <w:iCs/>
          </w:rPr>
          <w:t>Статья 15. Документы, используемые при предъявлении инкассового распоряжения</w:t>
        </w:r>
      </w:hyperlink>
    </w:p>
    <w:p w:rsidR="00000000" w:rsidRDefault="0006048E">
      <w:pPr>
        <w:pStyle w:val="pj"/>
        <w:ind w:left="1800" w:hanging="1080"/>
      </w:pPr>
      <w:hyperlink w:anchor="sub160000" w:history="1">
        <w:r>
          <w:rPr>
            <w:rStyle w:val="a4"/>
            <w:i/>
            <w:iCs/>
          </w:rPr>
          <w:t>Статья 16. Акцепт указания</w:t>
        </w:r>
      </w:hyperlink>
    </w:p>
    <w:p w:rsidR="00000000" w:rsidRDefault="0006048E">
      <w:pPr>
        <w:pStyle w:val="pj"/>
        <w:ind w:left="1800" w:hanging="1080"/>
      </w:pPr>
      <w:hyperlink w:anchor="sub170000" w:history="1">
        <w:r>
          <w:rPr>
            <w:rStyle w:val="a4"/>
            <w:i/>
            <w:iCs/>
          </w:rPr>
          <w:t>Статья 17. Права и обязанности, возни</w:t>
        </w:r>
        <w:r>
          <w:rPr>
            <w:rStyle w:val="a4"/>
            <w:i/>
            <w:iCs/>
          </w:rPr>
          <w:t>кающие при акцепте указания</w:t>
        </w:r>
      </w:hyperlink>
    </w:p>
    <w:p w:rsidR="00000000" w:rsidRDefault="0006048E">
      <w:pPr>
        <w:pStyle w:val="pj"/>
        <w:ind w:left="1800" w:hanging="1080"/>
      </w:pPr>
      <w:hyperlink w:anchor="sub180000" w:history="1">
        <w:r>
          <w:rPr>
            <w:rStyle w:val="a4"/>
            <w:i/>
            <w:iCs/>
          </w:rPr>
          <w:t>Статья 18. Основания отказа в акцепте указаний банком-получателем</w:t>
        </w:r>
      </w:hyperlink>
    </w:p>
    <w:p w:rsidR="00000000" w:rsidRDefault="0006048E">
      <w:pPr>
        <w:pStyle w:val="pj"/>
        <w:ind w:left="1800" w:hanging="1080"/>
      </w:pPr>
      <w:hyperlink w:anchor="sub190000" w:history="1">
        <w:r>
          <w:rPr>
            <w:rStyle w:val="a4"/>
            <w:i/>
            <w:iCs/>
          </w:rPr>
          <w:t>Статья 19. Исполнение указания</w:t>
        </w:r>
      </w:hyperlink>
    </w:p>
    <w:p w:rsidR="00000000" w:rsidRDefault="0006048E">
      <w:pPr>
        <w:pStyle w:val="pj"/>
        <w:ind w:left="1800" w:hanging="1080"/>
      </w:pPr>
      <w:hyperlink w:anchor="sub200000" w:history="1">
        <w:r>
          <w:rPr>
            <w:rStyle w:val="a4"/>
            <w:i/>
            <w:iCs/>
          </w:rPr>
          <w:t>Статья 20. Особенности исполнения с</w:t>
        </w:r>
        <w:r>
          <w:rPr>
            <w:rStyle w:val="a4"/>
            <w:i/>
            <w:iCs/>
          </w:rPr>
          <w:t>удебного акта и постановления судебного исполнителя</w:t>
        </w:r>
      </w:hyperlink>
    </w:p>
    <w:p w:rsidR="00000000" w:rsidRDefault="0006048E">
      <w:pPr>
        <w:pStyle w:val="pji"/>
      </w:pPr>
      <w:hyperlink w:anchor="sub210000" w:history="1">
        <w:r>
          <w:rPr>
            <w:rStyle w:val="a4"/>
            <w:i/>
            <w:iCs/>
          </w:rPr>
          <w:t>Глава 2. Платежи</w:t>
        </w:r>
      </w:hyperlink>
    </w:p>
    <w:p w:rsidR="00000000" w:rsidRDefault="0006048E">
      <w:pPr>
        <w:pStyle w:val="pj"/>
        <w:ind w:left="1800" w:hanging="1080"/>
      </w:pPr>
      <w:hyperlink w:anchor="sub210000" w:history="1">
        <w:r>
          <w:rPr>
            <w:rStyle w:val="a4"/>
            <w:i/>
            <w:iCs/>
          </w:rPr>
          <w:t>Статья 21. Платежи</w:t>
        </w:r>
      </w:hyperlink>
    </w:p>
    <w:p w:rsidR="00000000" w:rsidRDefault="0006048E">
      <w:pPr>
        <w:pStyle w:val="pj"/>
        <w:ind w:left="1800" w:hanging="1080"/>
      </w:pPr>
      <w:hyperlink w:anchor="sub220000" w:history="1">
        <w:r>
          <w:rPr>
            <w:rStyle w:val="a4"/>
            <w:i/>
            <w:iCs/>
          </w:rPr>
          <w:t>Статья 22. Платежи с использованием наличных денег</w:t>
        </w:r>
      </w:hyperlink>
    </w:p>
    <w:p w:rsidR="00000000" w:rsidRDefault="0006048E">
      <w:pPr>
        <w:pStyle w:val="pj"/>
        <w:ind w:left="1800" w:hanging="1080"/>
      </w:pPr>
      <w:hyperlink w:anchor="sub230000" w:history="1">
        <w:r>
          <w:rPr>
            <w:rStyle w:val="a4"/>
            <w:i/>
            <w:iCs/>
          </w:rPr>
          <w:t>Статья 23. Безналичные платежи</w:t>
        </w:r>
      </w:hyperlink>
    </w:p>
    <w:p w:rsidR="00000000" w:rsidRDefault="0006048E">
      <w:pPr>
        <w:pStyle w:val="pj"/>
        <w:ind w:left="1800" w:hanging="1080"/>
      </w:pPr>
      <w:hyperlink w:anchor="sub240000" w:history="1">
        <w:r>
          <w:rPr>
            <w:rStyle w:val="a4"/>
            <w:i/>
            <w:iCs/>
          </w:rPr>
          <w:t>Статья 24. Завершение платежа</w:t>
        </w:r>
      </w:hyperlink>
    </w:p>
    <w:p w:rsidR="00000000" w:rsidRDefault="0006048E">
      <w:pPr>
        <w:pStyle w:val="pj"/>
        <w:ind w:left="1800" w:hanging="1080"/>
      </w:pPr>
      <w:hyperlink w:anchor="sub250000" w:history="1">
        <w:r>
          <w:rPr>
            <w:rStyle w:val="a4"/>
            <w:i/>
            <w:iCs/>
          </w:rPr>
          <w:t>Статья 25. Санкционированные и несанкционированные платежи</w:t>
        </w:r>
      </w:hyperlink>
    </w:p>
    <w:p w:rsidR="00000000" w:rsidRDefault="0006048E">
      <w:pPr>
        <w:pStyle w:val="pj"/>
        <w:ind w:left="1800" w:hanging="1080"/>
      </w:pPr>
      <w:hyperlink w:anchor="sub260000" w:history="1">
        <w:r>
          <w:rPr>
            <w:rStyle w:val="a4"/>
            <w:i/>
            <w:iCs/>
          </w:rPr>
          <w:t>Статья </w:t>
        </w:r>
        <w:r>
          <w:rPr>
            <w:rStyle w:val="a4"/>
            <w:i/>
            <w:iCs/>
          </w:rPr>
          <w:t>26. Защита от несанкционированных безналичных платежей</w:t>
        </w:r>
      </w:hyperlink>
    </w:p>
    <w:p w:rsidR="00000000" w:rsidRDefault="0006048E">
      <w:pPr>
        <w:pStyle w:val="pj"/>
        <w:ind w:left="1800" w:hanging="1080"/>
      </w:pPr>
      <w:hyperlink w:anchor="sub270000" w:history="1">
        <w:r>
          <w:rPr>
            <w:rStyle w:val="a4"/>
            <w:i/>
            <w:iCs/>
          </w:rPr>
          <w:t>Статья 27. Возврат денег по несанкционированным безналичным платежам</w:t>
        </w:r>
      </w:hyperlink>
    </w:p>
    <w:p w:rsidR="00000000" w:rsidRDefault="0006048E">
      <w:pPr>
        <w:pStyle w:val="pji"/>
      </w:pPr>
      <w:hyperlink w:anchor="sub280000" w:history="1">
        <w:r>
          <w:rPr>
            <w:rStyle w:val="a4"/>
            <w:i/>
            <w:iCs/>
          </w:rPr>
          <w:t>Глава 3. Переводы денег</w:t>
        </w:r>
      </w:hyperlink>
    </w:p>
    <w:p w:rsidR="00000000" w:rsidRDefault="0006048E">
      <w:pPr>
        <w:pStyle w:val="pj"/>
        <w:ind w:left="1800" w:hanging="1080"/>
      </w:pPr>
      <w:hyperlink w:anchor="sub280000" w:history="1">
        <w:r>
          <w:rPr>
            <w:rStyle w:val="a4"/>
            <w:i/>
            <w:iCs/>
          </w:rPr>
          <w:t>Статья 28. О</w:t>
        </w:r>
        <w:r>
          <w:rPr>
            <w:rStyle w:val="a4"/>
            <w:i/>
            <w:iCs/>
          </w:rPr>
          <w:t>снование перевода денег</w:t>
        </w:r>
      </w:hyperlink>
    </w:p>
    <w:p w:rsidR="00000000" w:rsidRDefault="0006048E">
      <w:pPr>
        <w:pStyle w:val="pj"/>
        <w:ind w:left="1800" w:hanging="1080"/>
      </w:pPr>
      <w:hyperlink w:anchor="sub290000" w:history="1">
        <w:r>
          <w:rPr>
            <w:rStyle w:val="a4"/>
            <w:i/>
            <w:iCs/>
          </w:rPr>
          <w:t>Статья 29. Основные методы перевода денег</w:t>
        </w:r>
      </w:hyperlink>
    </w:p>
    <w:p w:rsidR="00000000" w:rsidRDefault="0006048E">
      <w:pPr>
        <w:pStyle w:val="pj"/>
        <w:ind w:left="1800" w:hanging="1080"/>
      </w:pPr>
      <w:hyperlink w:anchor="sub300000" w:history="1">
        <w:r>
          <w:rPr>
            <w:rStyle w:val="a4"/>
            <w:i/>
            <w:iCs/>
          </w:rPr>
          <w:t>Статья 30. Способы предъявления указаний о переводе денег</w:t>
        </w:r>
      </w:hyperlink>
    </w:p>
    <w:p w:rsidR="00000000" w:rsidRDefault="0006048E">
      <w:pPr>
        <w:pStyle w:val="pj"/>
        <w:ind w:left="1800" w:hanging="1080"/>
      </w:pPr>
      <w:hyperlink w:anchor="sub310000" w:history="1">
        <w:r>
          <w:rPr>
            <w:rStyle w:val="a4"/>
            <w:i/>
            <w:iCs/>
          </w:rPr>
          <w:t>Статья 31. Время приема указаний при</w:t>
        </w:r>
        <w:r>
          <w:rPr>
            <w:rStyle w:val="a4"/>
            <w:i/>
            <w:iCs/>
          </w:rPr>
          <w:t xml:space="preserve"> переводе денег</w:t>
        </w:r>
      </w:hyperlink>
    </w:p>
    <w:p w:rsidR="00000000" w:rsidRDefault="0006048E">
      <w:pPr>
        <w:pStyle w:val="pj"/>
        <w:ind w:left="1800" w:hanging="1080"/>
      </w:pPr>
      <w:hyperlink w:anchor="sub320000" w:history="1">
        <w:r>
          <w:rPr>
            <w:rStyle w:val="a4"/>
            <w:i/>
            <w:iCs/>
          </w:rPr>
          <w:t>Статья 32. Обмен сообщениями между отправителем и банком-получателем при переводе денег</w:t>
        </w:r>
      </w:hyperlink>
    </w:p>
    <w:p w:rsidR="00000000" w:rsidRDefault="0006048E">
      <w:pPr>
        <w:pStyle w:val="pj"/>
        <w:ind w:left="1800" w:hanging="1080"/>
      </w:pPr>
      <w:hyperlink w:anchor="sub330000" w:history="1">
        <w:r>
          <w:rPr>
            <w:rStyle w:val="a4"/>
            <w:i/>
            <w:iCs/>
          </w:rPr>
          <w:t>Статья 33. Ошибочные указания о переводе денег</w:t>
        </w:r>
      </w:hyperlink>
    </w:p>
    <w:p w:rsidR="00000000" w:rsidRDefault="0006048E">
      <w:pPr>
        <w:pStyle w:val="pj"/>
        <w:ind w:left="1800" w:hanging="1080"/>
      </w:pPr>
      <w:hyperlink w:anchor="sub340000" w:history="1">
        <w:r>
          <w:rPr>
            <w:rStyle w:val="a4"/>
            <w:i/>
            <w:iCs/>
          </w:rPr>
          <w:t>Статья 34</w:t>
        </w:r>
        <w:r>
          <w:rPr>
            <w:rStyle w:val="a4"/>
            <w:i/>
            <w:iCs/>
          </w:rPr>
          <w:t>. Возврат денег при переводах</w:t>
        </w:r>
      </w:hyperlink>
    </w:p>
    <w:p w:rsidR="00000000" w:rsidRDefault="0006048E">
      <w:pPr>
        <w:pStyle w:val="pj"/>
        <w:ind w:left="1800" w:hanging="1080"/>
      </w:pPr>
      <w:hyperlink w:anchor="sub350000" w:history="1">
        <w:r>
          <w:rPr>
            <w:rStyle w:val="a4"/>
            <w:i/>
            <w:iCs/>
          </w:rPr>
          <w:t>Статья 35. Отзыв указания и приостановление исполнения указания при переводе денег</w:t>
        </w:r>
      </w:hyperlink>
    </w:p>
    <w:p w:rsidR="00000000" w:rsidRDefault="0006048E">
      <w:pPr>
        <w:pStyle w:val="pj"/>
        <w:ind w:left="1800" w:hanging="1080"/>
      </w:pPr>
      <w:hyperlink w:anchor="sub360000" w:history="1">
        <w:r>
          <w:rPr>
            <w:rStyle w:val="a4"/>
            <w:i/>
            <w:iCs/>
          </w:rPr>
          <w:t>Статья 36. Завершение перевода денег</w:t>
        </w:r>
      </w:hyperlink>
    </w:p>
    <w:p w:rsidR="00000000" w:rsidRDefault="0006048E">
      <w:pPr>
        <w:pStyle w:val="pji"/>
      </w:pPr>
      <w:hyperlink w:anchor="sub36010000" w:history="1">
        <w:r>
          <w:rPr>
            <w:rStyle w:val="a4"/>
            <w:i/>
            <w:iCs/>
          </w:rPr>
          <w:t>Глава 3-</w:t>
        </w:r>
        <w:r>
          <w:rPr>
            <w:rStyle w:val="a4"/>
            <w:i/>
            <w:iCs/>
          </w:rPr>
          <w:t>1. Электронные деньги</w:t>
        </w:r>
      </w:hyperlink>
    </w:p>
    <w:p w:rsidR="00000000" w:rsidRDefault="0006048E">
      <w:pPr>
        <w:pStyle w:val="pj"/>
        <w:ind w:left="1800" w:hanging="1080"/>
      </w:pPr>
      <w:hyperlink w:anchor="sub36010000" w:history="1">
        <w:r>
          <w:rPr>
            <w:rStyle w:val="a4"/>
            <w:i/>
            <w:iCs/>
          </w:rPr>
          <w:t>Статья 36-1. Выпуск и реализация электронных денег</w:t>
        </w:r>
      </w:hyperlink>
    </w:p>
    <w:p w:rsidR="00000000" w:rsidRDefault="0006048E">
      <w:pPr>
        <w:pStyle w:val="pj"/>
        <w:ind w:left="1800" w:hanging="1080"/>
      </w:pPr>
      <w:hyperlink w:anchor="sub36020000" w:history="1">
        <w:r>
          <w:rPr>
            <w:rStyle w:val="a4"/>
            <w:i/>
            <w:iCs/>
          </w:rPr>
          <w:t>Статья 36-2. Использование и погашение электронных денег</w:t>
        </w:r>
      </w:hyperlink>
    </w:p>
    <w:p w:rsidR="00000000" w:rsidRDefault="0006048E">
      <w:pPr>
        <w:pStyle w:val="pji"/>
      </w:pPr>
      <w:hyperlink w:anchor="sub370000" w:history="1">
        <w:r>
          <w:rPr>
            <w:rStyle w:val="a4"/>
            <w:i/>
            <w:iCs/>
          </w:rPr>
          <w:t>Глава 4. </w:t>
        </w:r>
        <w:r>
          <w:rPr>
            <w:rStyle w:val="a4"/>
            <w:i/>
            <w:iCs/>
          </w:rPr>
          <w:t>Заключительные положения</w:t>
        </w:r>
      </w:hyperlink>
    </w:p>
    <w:p w:rsidR="00000000" w:rsidRDefault="0006048E">
      <w:pPr>
        <w:pStyle w:val="pj"/>
        <w:ind w:left="1800" w:hanging="1080"/>
      </w:pPr>
      <w:hyperlink w:anchor="sub370000" w:history="1">
        <w:r>
          <w:rPr>
            <w:rStyle w:val="a4"/>
            <w:i/>
            <w:iCs/>
          </w:rPr>
          <w:t>Статья 37. Ответственность за нарушение правил осуществления платежей и (или) переводов денег</w:t>
        </w:r>
      </w:hyperlink>
    </w:p>
    <w:p w:rsidR="00000000" w:rsidRDefault="0006048E">
      <w:pPr>
        <w:pStyle w:val="pj"/>
        <w:ind w:left="1800" w:hanging="1080"/>
      </w:pPr>
      <w:hyperlink w:anchor="sub380000" w:history="1">
        <w:r>
          <w:rPr>
            <w:rStyle w:val="a4"/>
            <w:i/>
            <w:iCs/>
          </w:rPr>
          <w:t>Статья 38. Указания, подлежащие исполнению в неопределенные сроки</w:t>
        </w:r>
      </w:hyperlink>
    </w:p>
    <w:p w:rsidR="00000000" w:rsidRDefault="0006048E">
      <w:pPr>
        <w:pStyle w:val="pj"/>
        <w:ind w:left="1800" w:hanging="1080"/>
      </w:pPr>
      <w:hyperlink w:anchor="sub390000" w:history="1">
        <w:r>
          <w:rPr>
            <w:rStyle w:val="a4"/>
            <w:i/>
            <w:iCs/>
          </w:rPr>
          <w:t>Статья 39. Запрещение платежа или перевода денег</w:t>
        </w:r>
      </w:hyperlink>
    </w:p>
    <w:p w:rsidR="00000000" w:rsidRDefault="0006048E">
      <w:pPr>
        <w:pStyle w:val="pj"/>
        <w:ind w:left="1800" w:hanging="1080"/>
      </w:pPr>
      <w:hyperlink w:anchor="sub400000" w:history="1">
        <w:r>
          <w:rPr>
            <w:rStyle w:val="a4"/>
            <w:i/>
            <w:iCs/>
          </w:rPr>
          <w:t>Статья 40. Международные договоры</w:t>
        </w:r>
      </w:hyperlink>
    </w:p>
    <w:p w:rsidR="00000000" w:rsidRDefault="0006048E">
      <w:pPr>
        <w:pStyle w:val="pj"/>
        <w:ind w:left="1800" w:hanging="1080"/>
      </w:pPr>
      <w:hyperlink w:anchor="sub410000" w:history="1">
        <w:r>
          <w:rPr>
            <w:rStyle w:val="a4"/>
            <w:i/>
            <w:iCs/>
          </w:rPr>
          <w:t>Статья 41. Меры по реализации настоящего Закона</w:t>
        </w:r>
      </w:hyperlink>
    </w:p>
    <w:p w:rsidR="00000000" w:rsidRDefault="0006048E">
      <w:pPr>
        <w:pStyle w:val="pj"/>
        <w:ind w:left="1800" w:hanging="1080"/>
      </w:pPr>
      <w:bookmarkStart w:id="2" w:name="ContentEnd"/>
      <w:bookmarkEnd w:id="2"/>
      <w:r>
        <w:rPr>
          <w:rStyle w:val="s3"/>
        </w:rPr>
        <w:t> </w:t>
      </w:r>
    </w:p>
    <w:p w:rsidR="00000000" w:rsidRDefault="0006048E">
      <w:pPr>
        <w:pStyle w:val="pc"/>
        <w:spacing w:after="240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06048E">
      <w:pPr>
        <w:pStyle w:val="pji"/>
      </w:pPr>
      <w:r>
        <w:rPr>
          <w:rStyle w:val="s3"/>
        </w:rPr>
        <w:t xml:space="preserve">Статья 1 изложена в редакции </w:t>
      </w:r>
      <w:hyperlink r:id="rId9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10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1. От</w:t>
      </w:r>
      <w:r>
        <w:rPr>
          <w:rStyle w:val="s1"/>
        </w:rPr>
        <w:t>ношения, регулируемые настоящим Законом</w:t>
      </w:r>
    </w:p>
    <w:p w:rsidR="00000000" w:rsidRDefault="0006048E">
      <w:pPr>
        <w:pStyle w:val="pj"/>
      </w:pPr>
      <w:r>
        <w:rPr>
          <w:rStyle w:val="s0"/>
        </w:rPr>
        <w:t>1. Настоящий Закон регулирует отношения, возникающие при осуществлении платежей и переводов денег в Республике Казахстан, кроме отношений, связанных с осуществлением почтовых переводов денег.</w:t>
      </w:r>
    </w:p>
    <w:p w:rsidR="00000000" w:rsidRDefault="0006048E">
      <w:pPr>
        <w:pStyle w:val="pj"/>
      </w:pPr>
      <w:r>
        <w:rPr>
          <w:rStyle w:val="s0"/>
        </w:rPr>
        <w:t xml:space="preserve">2. Отношения, связанные </w:t>
      </w:r>
      <w:r>
        <w:rPr>
          <w:rStyle w:val="s0"/>
        </w:rPr>
        <w:t xml:space="preserve">с международными платежами и переводами денег, осуществляемыми между банками Республики Казахстан, </w:t>
      </w:r>
      <w:hyperlink r:id="rId11" w:anchor="sub_id=50000" w:history="1">
        <w:r>
          <w:rPr>
            <w:rStyle w:val="a4"/>
          </w:rPr>
          <w:t>организациями</w:t>
        </w:r>
      </w:hyperlink>
      <w:r>
        <w:rPr>
          <w:rStyle w:val="s0"/>
        </w:rPr>
        <w:t>, осуществляющими отдельные виды банковских операций, и иностр</w:t>
      </w:r>
      <w:r>
        <w:rPr>
          <w:rStyle w:val="s0"/>
        </w:rPr>
        <w:t xml:space="preserve">анными банками (финансовыми институтами), регулируются договорами между ними и </w:t>
      </w:r>
      <w:hyperlink r:id="rId12" w:anchor="sub_id=20010" w:history="1">
        <w:r>
          <w:rPr>
            <w:rStyle w:val="a4"/>
          </w:rPr>
          <w:t>обычаями делового оборота</w:t>
        </w:r>
      </w:hyperlink>
      <w:r>
        <w:rPr>
          <w:rStyle w:val="s0"/>
        </w:rPr>
        <w:t>, применяемыми в банковской практике, с учетом требований, установлен</w:t>
      </w:r>
      <w:r>
        <w:rPr>
          <w:rStyle w:val="s0"/>
        </w:rPr>
        <w:t>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 Если действия по международным платежам и переводам денег инициируются на территории Республики Казахста</w:t>
      </w:r>
      <w:r>
        <w:rPr>
          <w:rStyle w:val="s0"/>
        </w:rPr>
        <w:t>н, то такие отношения регулируются настоящим Законом и указанными договорами и обычаями делового оборота, применяемыми в банковской практике, в части, не противоречащей законодательству Республики Казахстан.</w:t>
      </w:r>
    </w:p>
    <w:p w:rsidR="00000000" w:rsidRDefault="0006048E">
      <w:pPr>
        <w:pStyle w:val="pj"/>
      </w:pPr>
      <w:r>
        <w:rPr>
          <w:rStyle w:val="s0"/>
        </w:rPr>
        <w:t> </w:t>
      </w:r>
    </w:p>
    <w:p w:rsidR="00000000" w:rsidRDefault="0006048E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Основания возникновения отношений, р</w:t>
      </w:r>
      <w:r>
        <w:rPr>
          <w:rStyle w:val="s1"/>
        </w:rPr>
        <w:t xml:space="preserve">егулируемых настоящим Законом </w:t>
      </w:r>
    </w:p>
    <w:p w:rsidR="00000000" w:rsidRDefault="0006048E">
      <w:pPr>
        <w:pStyle w:val="pj"/>
      </w:pPr>
      <w:r>
        <w:t xml:space="preserve">Отношения, регулируемые настоящим Законом, возникают при осуществлении: </w:t>
      </w:r>
    </w:p>
    <w:p w:rsidR="00000000" w:rsidRDefault="0006048E">
      <w:pPr>
        <w:pStyle w:val="pj"/>
      </w:pPr>
      <w:r>
        <w:t xml:space="preserve">платежей и (или) переводов денег в соответствии с условиями оплаты по гражданско-правовым сделкам; </w:t>
      </w:r>
    </w:p>
    <w:p w:rsidR="00000000" w:rsidRDefault="0006048E">
      <w:pPr>
        <w:pStyle w:val="pj"/>
      </w:pPr>
      <w:r>
        <w:t>переводов денег по поручению клиента банка или орган</w:t>
      </w:r>
      <w:r>
        <w:t xml:space="preserve">изации, осуществляющей отдельные виды банковских операций (далее - банки), когда такие поручения не связаны с выполнением условий оплаты по гражданско-правовым сделкам; </w:t>
      </w:r>
    </w:p>
    <w:p w:rsidR="00000000" w:rsidRDefault="0006048E">
      <w:pPr>
        <w:pStyle w:val="pj"/>
        <w:spacing w:after="240"/>
      </w:pPr>
      <w:r>
        <w:t>обязательных платежей и (или) переводов денег, производимых в соответствии с законодат</w:t>
      </w:r>
      <w:r>
        <w:t>ельством Республики Казахстан.</w:t>
      </w:r>
    </w:p>
    <w:p w:rsidR="00000000" w:rsidRDefault="0006048E">
      <w:pPr>
        <w:pStyle w:val="pji"/>
      </w:pPr>
      <w:bookmarkStart w:id="5" w:name="SUB30000"/>
      <w:bookmarkEnd w:id="5"/>
      <w:r>
        <w:rPr>
          <w:rStyle w:val="s3"/>
        </w:rPr>
        <w:t xml:space="preserve">В статью 3 внесены изменения в соответствии с </w:t>
      </w:r>
      <w:hyperlink r:id="rId13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09.07.03 г. № 482-II (</w:t>
      </w:r>
      <w:hyperlink r:id="rId14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11.07.09 г. № 185-IV (введен в действие по истечении тридцати календарных дней после первого официального</w:t>
      </w:r>
      <w:r>
        <w:rPr>
          <w:rStyle w:val="s3"/>
        </w:rPr>
        <w:t xml:space="preserve"> </w:t>
      </w:r>
      <w:hyperlink r:id="rId1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21.07.11 г. № 466-IV (введены в действие по истечении тридцати календарных дней после его первого официального </w:t>
      </w:r>
      <w:hyperlink r:id="rId1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3. Основные понятия, используемые в настоящем Законе</w:t>
      </w:r>
    </w:p>
    <w:p w:rsidR="00000000" w:rsidRDefault="0006048E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06048E">
      <w:pPr>
        <w:pStyle w:val="pj"/>
      </w:pPr>
      <w:r>
        <w:rPr>
          <w:rStyle w:val="s0"/>
        </w:rPr>
        <w:t>1) перевод денег - последовательное исполнение банками-получателями указаний отп</w:t>
      </w:r>
      <w:r>
        <w:rPr>
          <w:rStyle w:val="s0"/>
        </w:rPr>
        <w:t>равителей о передаче денег, связанных с осуществлением платежа или иными целями;</w:t>
      </w:r>
    </w:p>
    <w:p w:rsidR="00000000" w:rsidRDefault="0006048E">
      <w:pPr>
        <w:pStyle w:val="pj"/>
      </w:pPr>
      <w:bookmarkStart w:id="6" w:name="SUB30002"/>
      <w:bookmarkEnd w:id="6"/>
      <w:r>
        <w:rPr>
          <w:rStyle w:val="s0"/>
        </w:rPr>
        <w:t>2) инициатор перевода денег (далее - инициатор) - лицо, первым предъявившее для исполнения указание о переводе денег;</w:t>
      </w:r>
    </w:p>
    <w:p w:rsidR="00000000" w:rsidRDefault="0006048E">
      <w:pPr>
        <w:pStyle w:val="pj"/>
      </w:pPr>
      <w:r>
        <w:rPr>
          <w:rStyle w:val="s0"/>
        </w:rPr>
        <w:t>3) отправитель денег - лицо, за счет которого осуществляю</w:t>
      </w:r>
      <w:r>
        <w:rPr>
          <w:rStyle w:val="s0"/>
        </w:rPr>
        <w:t>тся платеж и (или) перевод денег;</w:t>
      </w:r>
    </w:p>
    <w:p w:rsidR="00000000" w:rsidRDefault="0006048E">
      <w:pPr>
        <w:pStyle w:val="pj"/>
      </w:pPr>
      <w:r>
        <w:rPr>
          <w:rStyle w:val="s0"/>
        </w:rPr>
        <w:t>4) участники платежа и (или) перевода денег - физические и юридические лица, филиалы и представительства юридических лиц, имеющие права и (или) обязанности по платежу и (или) переводу денег;</w:t>
      </w:r>
    </w:p>
    <w:p w:rsidR="00000000" w:rsidRDefault="0006048E">
      <w:pPr>
        <w:pStyle w:val="pj"/>
      </w:pPr>
      <w:r>
        <w:rPr>
          <w:rStyle w:val="s0"/>
        </w:rPr>
        <w:t>5) банк-получатель - банк, кото</w:t>
      </w:r>
      <w:r>
        <w:rPr>
          <w:rStyle w:val="s0"/>
        </w:rPr>
        <w:t>рому адресуется указание о переводе либо выплате денег;</w:t>
      </w:r>
    </w:p>
    <w:p w:rsidR="00000000" w:rsidRDefault="0006048E">
      <w:pPr>
        <w:pStyle w:val="pj"/>
      </w:pPr>
      <w:r>
        <w:rPr>
          <w:rStyle w:val="s0"/>
        </w:rPr>
        <w:t>6) прямое дебетование банковского счета - способ осуществления платежа, при котором производятся изъятие денег у отправителя денег и передача их в пользу бенефициара на основании предварительного разр</w:t>
      </w:r>
      <w:r>
        <w:rPr>
          <w:rStyle w:val="s0"/>
        </w:rPr>
        <w:t>ешения отправителя денег об указанном изъятии, действующего в течение определенного периода времени и (или) в пределах определенной суммы денег;</w:t>
      </w:r>
    </w:p>
    <w:p w:rsidR="00000000" w:rsidRDefault="0006048E">
      <w:pPr>
        <w:pStyle w:val="pj"/>
      </w:pPr>
      <w:r>
        <w:rPr>
          <w:rStyle w:val="s0"/>
        </w:rPr>
        <w:t>7) бенефициар - лицо, указанное в поручении либо требовании в качестве получателя денег при совершении перевода</w:t>
      </w:r>
      <w:r>
        <w:rPr>
          <w:rStyle w:val="s0"/>
        </w:rPr>
        <w:t xml:space="preserve"> денег, а также при безналичных платежах, осуществляемых без перевода денег;</w:t>
      </w:r>
    </w:p>
    <w:p w:rsidR="00000000" w:rsidRDefault="0006048E">
      <w:pPr>
        <w:pStyle w:val="pj"/>
      </w:pPr>
      <w:r>
        <w:rPr>
          <w:rStyle w:val="s0"/>
        </w:rPr>
        <w:t>8) банк бенефициара - банк, которому согласно условиям договора с отправителем и (или) указанию отправителя надлежит принять деньги, поступающие в пользу бенефициара, и (или) выпо</w:t>
      </w:r>
      <w:r>
        <w:rPr>
          <w:rStyle w:val="s0"/>
        </w:rPr>
        <w:t>лнить иные действия, предусмотренные указанием либо договором с отправителем;</w:t>
      </w:r>
    </w:p>
    <w:p w:rsidR="00000000" w:rsidRDefault="0006048E">
      <w:pPr>
        <w:pStyle w:val="pj"/>
      </w:pPr>
      <w:r>
        <w:rPr>
          <w:rStyle w:val="s0"/>
        </w:rPr>
        <w:t>9) банк-посредник - любой банк-участник перевода денег, не являющийся банком отправителя денег и банком бенефициара;</w:t>
      </w:r>
    </w:p>
    <w:p w:rsidR="00000000" w:rsidRDefault="0006048E">
      <w:pPr>
        <w:pStyle w:val="pj"/>
      </w:pPr>
      <w:r>
        <w:rPr>
          <w:rStyle w:val="s0"/>
        </w:rPr>
        <w:t>10) отправитель - лицо, отправляющее указание, связанное с пл</w:t>
      </w:r>
      <w:r>
        <w:rPr>
          <w:rStyle w:val="s0"/>
        </w:rPr>
        <w:t>атежом и (или) переводом денег, которое может быть в том числе отправителем денег, инициатором или бенефициаром;</w:t>
      </w:r>
    </w:p>
    <w:p w:rsidR="00000000" w:rsidRDefault="0006048E">
      <w:pPr>
        <w:pStyle w:val="pj"/>
      </w:pPr>
      <w:r>
        <w:rPr>
          <w:rStyle w:val="s0"/>
        </w:rPr>
        <w:t>11) инкассовое распоряжение - способ осуществления платежа, используемый для изъятия денег с банковского счета отправителя денег без его соглас</w:t>
      </w:r>
      <w:r>
        <w:rPr>
          <w:rStyle w:val="s0"/>
        </w:rPr>
        <w:t>ия;</w:t>
      </w:r>
    </w:p>
    <w:p w:rsidR="00000000" w:rsidRDefault="0006048E">
      <w:pPr>
        <w:pStyle w:val="pj"/>
      </w:pPr>
      <w:r>
        <w:rPr>
          <w:rStyle w:val="s0"/>
        </w:rPr>
        <w:t xml:space="preserve">12) клиринг - осуществляемый </w:t>
      </w:r>
      <w:hyperlink r:id="rId21" w:anchor="sub_id=204" w:history="1">
        <w:r>
          <w:rPr>
            <w:rStyle w:val="a4"/>
          </w:rPr>
          <w:t>клиринговой организацией</w:t>
        </w:r>
      </w:hyperlink>
      <w:r>
        <w:rPr>
          <w:rStyle w:val="s0"/>
        </w:rPr>
        <w:t xml:space="preserve"> процесс сбора, сверки, сортировки и зачета встречных требований участников клиринга и последующего определения их чис</w:t>
      </w:r>
      <w:r>
        <w:rPr>
          <w:rStyle w:val="s0"/>
        </w:rPr>
        <w:t>тых позиций (сальдо), а также выполнение банком указанных действий по встречным требованиям между его клиентами;</w:t>
      </w:r>
    </w:p>
    <w:p w:rsidR="00000000" w:rsidRDefault="0006048E">
      <w:pPr>
        <w:pStyle w:val="pj"/>
      </w:pPr>
      <w:r>
        <w:rPr>
          <w:rStyle w:val="s0"/>
        </w:rPr>
        <w:t>13) микропроцессорная платежная карточка - платежная карточка с интегральной микросхемой, которая используется для безналичной оплаты товаров (</w:t>
      </w:r>
      <w:r>
        <w:rPr>
          <w:rStyle w:val="s0"/>
        </w:rPr>
        <w:t>работ, услуг), получения наличных денег, осуществления обмена валют и других операций, определенных эмитентом платежной карточки и на его условиях, а также содержит необходимую для держателя карточки информацию;</w:t>
      </w:r>
    </w:p>
    <w:p w:rsidR="00000000" w:rsidRDefault="0006048E">
      <w:pPr>
        <w:pStyle w:val="pj"/>
      </w:pPr>
      <w:r>
        <w:rPr>
          <w:rStyle w:val="s0"/>
        </w:rPr>
        <w:t>14) указание - приказ отправителя банку-полу</w:t>
      </w:r>
      <w:r>
        <w:rPr>
          <w:rStyle w:val="s0"/>
        </w:rPr>
        <w:t>чателю о переводе либо выплате денег, предъявляемый в силу договора или закона. Указания составляются в форме поручения либо форме требования;</w:t>
      </w:r>
    </w:p>
    <w:p w:rsidR="00000000" w:rsidRDefault="0006048E">
      <w:pPr>
        <w:pStyle w:val="pj"/>
      </w:pPr>
      <w:r>
        <w:rPr>
          <w:rStyle w:val="s0"/>
        </w:rPr>
        <w:t xml:space="preserve">15) операционный день - период времени, в течение которого банком осуществляется прием указаний о переводе денег и распоряжений о приостановлении либо об отзыве таких указаний от клиентов и передача им сообщений, связанных с осуществлением переводов денег </w:t>
      </w:r>
      <w:r>
        <w:rPr>
          <w:rStyle w:val="s0"/>
        </w:rPr>
        <w:t>в их пользу;</w:t>
      </w:r>
    </w:p>
    <w:p w:rsidR="00000000" w:rsidRDefault="0006048E">
      <w:pPr>
        <w:pStyle w:val="pj"/>
      </w:pPr>
      <w:r>
        <w:rPr>
          <w:rStyle w:val="s0"/>
        </w:rPr>
        <w:t>16) взыскатель - лицо, предъявляющее в силу договора или закона требование о взыскании денег, подлежащее исполнению банком-получателем без согласия отправителя денег;</w:t>
      </w:r>
    </w:p>
    <w:p w:rsidR="00000000" w:rsidRDefault="0006048E">
      <w:pPr>
        <w:pStyle w:val="pj"/>
      </w:pPr>
      <w:r>
        <w:rPr>
          <w:rStyle w:val="s0"/>
        </w:rPr>
        <w:t>17) платеж - исполнение денежного обязательства с использованием наличных де</w:t>
      </w:r>
      <w:r>
        <w:rPr>
          <w:rStyle w:val="s0"/>
        </w:rPr>
        <w:t>нег или без их использования путем перевода денег либо выдачи платежного документа, содержащего денежное обязательство или приказ о выплате денег либо передачи электронных денег;</w:t>
      </w:r>
    </w:p>
    <w:p w:rsidR="00000000" w:rsidRDefault="0006048E">
      <w:pPr>
        <w:pStyle w:val="pj"/>
      </w:pPr>
      <w:r>
        <w:rPr>
          <w:rStyle w:val="s0"/>
        </w:rPr>
        <w:t>18) национальная межбанковская система платежных карточек - система обслужива</w:t>
      </w:r>
      <w:r>
        <w:rPr>
          <w:rStyle w:val="s0"/>
        </w:rPr>
        <w:t>ния межбанковских операций по платежным карточкам, управление которой осуществляет организация, специально созданная банками-участниками системы, способная также обеспечить хранение, обработку и передачу необходимой информации электронным способом с примен</w:t>
      </w:r>
      <w:r>
        <w:rPr>
          <w:rStyle w:val="s0"/>
        </w:rPr>
        <w:t>ением технологий микропроцессорных карточек для реализации общенациональных задач, определяемых законодательными актами Республики Казахстан;</w:t>
      </w:r>
    </w:p>
    <w:p w:rsidR="00000000" w:rsidRDefault="0006048E">
      <w:pPr>
        <w:pStyle w:val="pj"/>
      </w:pPr>
      <w:r>
        <w:rPr>
          <w:rStyle w:val="s0"/>
        </w:rPr>
        <w:t xml:space="preserve">19) </w:t>
      </w:r>
      <w:hyperlink w:anchor="sub110000" w:history="1">
        <w:r>
          <w:rPr>
            <w:rStyle w:val="a4"/>
          </w:rPr>
          <w:t>платежная карточка</w:t>
        </w:r>
      </w:hyperlink>
      <w:r>
        <w:rPr>
          <w:rStyle w:val="s0"/>
        </w:rPr>
        <w:t xml:space="preserve"> </w:t>
      </w:r>
      <w:r>
        <w:rPr>
          <w:rStyle w:val="s0"/>
        </w:rPr>
        <w:t>- средство доступа к деньгам через электронные терминалы или иные устройства, которое содержит информацию, позволяющую держателю такой карточки осуществлять платежи, получать наличные деньги, производить обмен валют и другие операции, определенные эмитенто</w:t>
      </w:r>
      <w:r>
        <w:rPr>
          <w:rStyle w:val="s0"/>
        </w:rPr>
        <w:t>м платежной карточки и на его условиях;</w:t>
      </w:r>
    </w:p>
    <w:p w:rsidR="00000000" w:rsidRDefault="0006048E">
      <w:pPr>
        <w:pStyle w:val="pj"/>
      </w:pPr>
      <w:r>
        <w:rPr>
          <w:rStyle w:val="s0"/>
        </w:rPr>
        <w:t xml:space="preserve">20) </w:t>
      </w:r>
      <w:hyperlink w:anchor="sub80000" w:history="1">
        <w:r>
          <w:rPr>
            <w:rStyle w:val="a4"/>
          </w:rPr>
          <w:t>платежное поручение</w:t>
        </w:r>
      </w:hyperlink>
      <w:r>
        <w:rPr>
          <w:rStyle w:val="s0"/>
        </w:rPr>
        <w:t xml:space="preserve"> - способ осуществления платежа и (или) перевода денег, предусматривающий предъявление отправителем указания банку-получателю о переводе определенной в данном ука</w:t>
      </w:r>
      <w:r>
        <w:rPr>
          <w:rStyle w:val="s0"/>
        </w:rPr>
        <w:t>зании суммы денег в пользу бенефициара;</w:t>
      </w:r>
    </w:p>
    <w:p w:rsidR="00000000" w:rsidRDefault="0006048E">
      <w:pPr>
        <w:pStyle w:val="pj"/>
      </w:pPr>
      <w:r>
        <w:rPr>
          <w:rStyle w:val="s0"/>
        </w:rPr>
        <w:t xml:space="preserve">21) платежное требование-поручение - способ осуществления платежа, при котором в банк отправителя денег предъявляется требование отправителя к отправителю денег о выплате денег в сумме, указанной в таком требовании, </w:t>
      </w:r>
      <w:r>
        <w:rPr>
          <w:rStyle w:val="s0"/>
        </w:rPr>
        <w:t>на основании и с приложением документов, подтверждающих указанное требование;</w:t>
      </w:r>
    </w:p>
    <w:p w:rsidR="00000000" w:rsidRDefault="0006048E">
      <w:pPr>
        <w:pStyle w:val="pj"/>
      </w:pPr>
      <w:r>
        <w:rPr>
          <w:rStyle w:val="s0"/>
        </w:rPr>
        <w:t>22) платежный документ - документ, на основании или с помощью которого производятся платежи и переводы денег;</w:t>
      </w:r>
    </w:p>
    <w:p w:rsidR="00000000" w:rsidRDefault="0006048E">
      <w:pPr>
        <w:pStyle w:val="pj"/>
      </w:pPr>
      <w:r>
        <w:rPr>
          <w:rStyle w:val="s0"/>
        </w:rPr>
        <w:t xml:space="preserve">23) </w:t>
      </w:r>
      <w:hyperlink w:anchor="sub90000" w:history="1">
        <w:r>
          <w:rPr>
            <w:rStyle w:val="a4"/>
          </w:rPr>
          <w:t>чек</w:t>
        </w:r>
      </w:hyperlink>
      <w:r>
        <w:rPr>
          <w:rStyle w:val="s0"/>
        </w:rPr>
        <w:t xml:space="preserve"> - платежный документ, содержа</w:t>
      </w:r>
      <w:r>
        <w:rPr>
          <w:rStyle w:val="s0"/>
        </w:rPr>
        <w:t>щий письменный приказ чекодателя банку-получателю, основанный на договоре между ними, об уплате указанной в таком приказе суммы денег чекодержателю;</w:t>
      </w:r>
    </w:p>
    <w:p w:rsidR="00000000" w:rsidRDefault="0006048E">
      <w:pPr>
        <w:pStyle w:val="pj"/>
      </w:pPr>
      <w:r>
        <w:rPr>
          <w:rStyle w:val="s0"/>
        </w:rPr>
        <w:t>24) чекодатель - лицо, выписавшее чек;</w:t>
      </w:r>
    </w:p>
    <w:p w:rsidR="00000000" w:rsidRDefault="0006048E">
      <w:pPr>
        <w:pStyle w:val="pj"/>
      </w:pPr>
      <w:r>
        <w:rPr>
          <w:rStyle w:val="s0"/>
        </w:rPr>
        <w:t>25) чекодержатель - лицо, в пользу которого был выписан чек, в том ч</w:t>
      </w:r>
      <w:r>
        <w:rPr>
          <w:rStyle w:val="s0"/>
        </w:rPr>
        <w:t>исле чекодатель, если чек был выписан им на себя;</w:t>
      </w:r>
    </w:p>
    <w:p w:rsidR="00000000" w:rsidRDefault="0006048E">
      <w:pPr>
        <w:pStyle w:val="pj"/>
      </w:pPr>
      <w:r>
        <w:rPr>
          <w:rStyle w:val="s0"/>
        </w:rPr>
        <w:t>26) электронные деньги -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</w:t>
      </w:r>
      <w:r>
        <w:rPr>
          <w:rStyle w:val="s0"/>
        </w:rPr>
        <w:t>гими участниками системы;</w:t>
      </w:r>
    </w:p>
    <w:p w:rsidR="00000000" w:rsidRDefault="0006048E">
      <w:pPr>
        <w:pStyle w:val="pj"/>
      </w:pPr>
      <w:r>
        <w:rPr>
          <w:rStyle w:val="s0"/>
        </w:rPr>
        <w:t>27) система электронных денег - совокупность программно-технических средств, документации и организационно-технических мероприятий, обеспечивающих осуществление платежей и иных операций с электронными деньгами;</w:t>
      </w:r>
    </w:p>
    <w:p w:rsidR="00000000" w:rsidRDefault="0006048E">
      <w:pPr>
        <w:pStyle w:val="pj"/>
      </w:pPr>
      <w:r>
        <w:rPr>
          <w:rStyle w:val="s0"/>
        </w:rPr>
        <w:t>28) участник систем</w:t>
      </w:r>
      <w:r>
        <w:rPr>
          <w:rStyle w:val="s0"/>
        </w:rPr>
        <w:t>ы электронных денег - физическое или юридическое лицо, у которого в соответствии с заключенным договором возникает право или обязательство по выпуску, передаче, приему, использованию, приобретению, реализации или погашению электронных денег в рамках опреде</w:t>
      </w:r>
      <w:r>
        <w:rPr>
          <w:rStyle w:val="s0"/>
        </w:rPr>
        <w:t>ленной системы электронных денег;</w:t>
      </w:r>
    </w:p>
    <w:p w:rsidR="00000000" w:rsidRDefault="0006048E">
      <w:pPr>
        <w:pStyle w:val="pj"/>
      </w:pPr>
      <w:r>
        <w:rPr>
          <w:rStyle w:val="s0"/>
        </w:rPr>
        <w:t>29) оператор системы электронных денег (далее - оператор) - участник системы электронных денег, обеспечивающий функционирование системы электронных денег, включая осуществление сбора, обработки и передачи информации, форми</w:t>
      </w:r>
      <w:r>
        <w:rPr>
          <w:rStyle w:val="s0"/>
        </w:rPr>
        <w:t>руемой при осуществлении операций с использованием электронных денег;</w:t>
      </w:r>
    </w:p>
    <w:p w:rsidR="00000000" w:rsidRDefault="0006048E">
      <w:pPr>
        <w:pStyle w:val="pj"/>
      </w:pPr>
      <w:r>
        <w:rPr>
          <w:rStyle w:val="s0"/>
        </w:rPr>
        <w:t>30) погашение электронных денег - операция, осуществляемая эмитентом по обмену электронных денег, предъявленных владельцем электронных денег либо подлежащих погашению без их предъявления</w:t>
      </w:r>
      <w:r>
        <w:rPr>
          <w:rStyle w:val="s0"/>
        </w:rPr>
        <w:t xml:space="preserve"> владельцем в случаях, предусмотренных законами Республики Казахстан, на равную по их номинальной стоимости сумму денег;</w:t>
      </w:r>
    </w:p>
    <w:p w:rsidR="00000000" w:rsidRDefault="0006048E">
      <w:pPr>
        <w:pStyle w:val="pj"/>
      </w:pPr>
      <w:r>
        <w:rPr>
          <w:rStyle w:val="s0"/>
        </w:rPr>
        <w:t>31) использование электронных денег - передача электронных денег в системе электронных денег их владельцем - физическим лицом другому у</w:t>
      </w:r>
      <w:r>
        <w:rPr>
          <w:rStyle w:val="s0"/>
        </w:rPr>
        <w:t>частнику системы электронных денег в целях осуществления платежа по гражданско-правовым сделкам и (или) иных операций, связанных с переходом права собственности на электронные деньги;</w:t>
      </w:r>
    </w:p>
    <w:p w:rsidR="00000000" w:rsidRDefault="0006048E">
      <w:pPr>
        <w:pStyle w:val="pj"/>
      </w:pPr>
      <w:r>
        <w:rPr>
          <w:rStyle w:val="s0"/>
        </w:rPr>
        <w:t>32) выпуск электронных денег - операция, предусматривающая выдачу эмитен</w:t>
      </w:r>
      <w:r>
        <w:rPr>
          <w:rStyle w:val="s0"/>
        </w:rPr>
        <w:t>том электронных денег физическим лицам и агентам эмитента электронных денег путем обмена на равную по их номинальной стоимости сумму денег;</w:t>
      </w:r>
    </w:p>
    <w:p w:rsidR="00000000" w:rsidRDefault="0006048E">
      <w:pPr>
        <w:pStyle w:val="pj"/>
      </w:pPr>
      <w:r>
        <w:rPr>
          <w:rStyle w:val="s0"/>
        </w:rPr>
        <w:t>33) эмитент электронных денег (далее - эмитент) - банк второго уровня, осуществляющий выпуск и погашение электронных</w:t>
      </w:r>
      <w:r>
        <w:rPr>
          <w:rStyle w:val="s0"/>
        </w:rPr>
        <w:t xml:space="preserve"> денег в системе электронных денег в соответствии с требованиями нормативных правовых актов Национального Банка Республики Казахстан;</w:t>
      </w:r>
    </w:p>
    <w:p w:rsidR="00000000" w:rsidRDefault="0006048E">
      <w:pPr>
        <w:pStyle w:val="pj"/>
      </w:pPr>
      <w:r>
        <w:rPr>
          <w:rStyle w:val="s0"/>
        </w:rPr>
        <w:t>34) агент эмитента электронных денег (далее - агент) - юридическое лицо, осуществляющее деятельность по приобретению элект</w:t>
      </w:r>
      <w:r>
        <w:rPr>
          <w:rStyle w:val="s0"/>
        </w:rPr>
        <w:t>ронных денег у эмитента и владельцев - физических лиц для последующей их реализации физическим лицам на основании договора, заключенного с эмитентом.</w:t>
      </w:r>
    </w:p>
    <w:p w:rsidR="00000000" w:rsidRDefault="0006048E">
      <w:pPr>
        <w:pStyle w:val="pj"/>
      </w:pPr>
      <w:r>
        <w:t> </w:t>
      </w:r>
    </w:p>
    <w:p w:rsidR="00000000" w:rsidRDefault="0006048E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 xml:space="preserve">Статья 4. Законодательство Республики Казахстан о платежах и переводах денег </w:t>
      </w:r>
    </w:p>
    <w:p w:rsidR="00000000" w:rsidRDefault="0006048E">
      <w:pPr>
        <w:pStyle w:val="pj"/>
        <w:spacing w:after="240"/>
      </w:pPr>
      <w:r>
        <w:t>Законодательство Республик</w:t>
      </w:r>
      <w:r>
        <w:t xml:space="preserve">и Казахстан о платежах и переводах денег основывается на </w:t>
      </w:r>
      <w:hyperlink r:id="rId22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Закона и </w:t>
      </w:r>
      <w:hyperlink r:id="rId23" w:anchor="sub_id=100" w:history="1">
        <w:r>
          <w:rPr>
            <w:rStyle w:val="a4"/>
          </w:rPr>
          <w:t>иных нормативных правовых актов</w:t>
        </w:r>
      </w:hyperlink>
      <w:r>
        <w:t xml:space="preserve"> Республики Казахстан.</w:t>
      </w:r>
    </w:p>
    <w:p w:rsidR="00000000" w:rsidRDefault="0006048E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 xml:space="preserve">Статья 5. Деньги </w:t>
      </w:r>
    </w:p>
    <w:p w:rsidR="00000000" w:rsidRDefault="0006048E">
      <w:pPr>
        <w:pStyle w:val="pj"/>
      </w:pPr>
      <w:r>
        <w:t xml:space="preserve">1. Деньги являются средством платежа и накопления и служат мерой стоимости. </w:t>
      </w:r>
    </w:p>
    <w:p w:rsidR="00000000" w:rsidRDefault="0006048E">
      <w:pPr>
        <w:pStyle w:val="pj"/>
      </w:pPr>
      <w:r>
        <w:t>2. Деньги существуют в форме денежных знаков (наличных денег) либо в форме денежных обязательст</w:t>
      </w:r>
      <w:r>
        <w:t xml:space="preserve">в банков, выраженных в виде записи по банковским счетам их клиентов. </w:t>
      </w:r>
    </w:p>
    <w:p w:rsidR="00000000" w:rsidRDefault="0006048E">
      <w:pPr>
        <w:pStyle w:val="pj"/>
        <w:spacing w:after="240"/>
      </w:pPr>
      <w:r>
        <w:t>3. Денежные знаки выпускаются в виде банкнот и монет, имеющих номинальную стоимость (номинал).</w:t>
      </w:r>
    </w:p>
    <w:p w:rsidR="00000000" w:rsidRDefault="0006048E">
      <w:pPr>
        <w:pStyle w:val="pji"/>
      </w:pPr>
      <w:bookmarkStart w:id="9" w:name="SUB60000"/>
      <w:bookmarkEnd w:id="9"/>
      <w:r>
        <w:rPr>
          <w:rStyle w:val="s3"/>
        </w:rPr>
        <w:t xml:space="preserve">В статью 6 внесены изменения в соответствии с Законами РК от 29.03.2000 г. </w:t>
      </w:r>
      <w:hyperlink r:id="rId24" w:anchor="sub_id=11100" w:history="1">
        <w:r>
          <w:rPr>
            <w:rStyle w:val="a4"/>
            <w:i/>
            <w:iCs/>
          </w:rPr>
          <w:t>№ 42-II</w:t>
        </w:r>
      </w:hyperlink>
      <w:r>
        <w:rPr>
          <w:rStyle w:val="s3"/>
        </w:rPr>
        <w:t xml:space="preserve"> (</w:t>
      </w:r>
      <w:hyperlink r:id="rId2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09.07.03 г. </w:t>
      </w:r>
      <w:hyperlink r:id="rId26" w:anchor="sub_id=602" w:history="1">
        <w:r>
          <w:rPr>
            <w:rStyle w:val="a4"/>
            <w:i/>
            <w:iCs/>
          </w:rPr>
          <w:t>№ 482-II</w:t>
        </w:r>
      </w:hyperlink>
      <w:r>
        <w:rPr>
          <w:rStyle w:val="s3"/>
        </w:rPr>
        <w:t xml:space="preserve"> (</w:t>
      </w:r>
      <w:hyperlink r:id="rId2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08.07.05 г. </w:t>
      </w:r>
      <w:hyperlink r:id="rId28" w:anchor="sub_id=801" w:history="1">
        <w:r>
          <w:rPr>
            <w:rStyle w:val="a4"/>
            <w:i/>
            <w:iCs/>
          </w:rPr>
          <w:t>№ 69-III</w:t>
        </w:r>
      </w:hyperlink>
      <w:r>
        <w:rPr>
          <w:rStyle w:val="s3"/>
        </w:rPr>
        <w:t xml:space="preserve"> (</w:t>
      </w:r>
      <w:hyperlink r:id="rId29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11.07.09 г. </w:t>
      </w:r>
      <w:hyperlink r:id="rId30" w:anchor="sub_id=6" w:history="1">
        <w:r>
          <w:rPr>
            <w:rStyle w:val="a4"/>
            <w:i/>
            <w:iCs/>
          </w:rPr>
          <w:t>№ 185-IV</w:t>
        </w:r>
      </w:hyperlink>
      <w:r>
        <w:rPr>
          <w:rStyle w:val="s3"/>
        </w:rPr>
        <w:t xml:space="preserve"> (введен в действие по истечении тридцати календарных </w:t>
      </w:r>
      <w:r>
        <w:rPr>
          <w:rStyle w:val="s3"/>
        </w:rPr>
        <w:t xml:space="preserve">дней после первого официального </w:t>
      </w:r>
      <w:hyperlink r:id="rId3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2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6. Банковские счета </w:t>
      </w:r>
    </w:p>
    <w:p w:rsidR="00000000" w:rsidRDefault="0006048E">
      <w:pPr>
        <w:pStyle w:val="pj"/>
      </w:pPr>
      <w:r>
        <w:t>1. Банковский сч</w:t>
      </w:r>
      <w:r>
        <w:t xml:space="preserve">ет - способ отражения договорных отношений между банком и клиентом по приему денег и (или) банковскому обслуживанию клиента. </w:t>
      </w:r>
    </w:p>
    <w:p w:rsidR="00000000" w:rsidRDefault="0006048E">
      <w:pPr>
        <w:pStyle w:val="pj"/>
      </w:pPr>
      <w:r>
        <w:rPr>
          <w:rStyle w:val="s0"/>
        </w:rPr>
        <w:t>Банковские счета открываются при заключении между банком и клиентом договора банковского счета и (или) договора банковского вклада</w:t>
      </w:r>
      <w:r>
        <w:rPr>
          <w:rStyle w:val="s0"/>
        </w:rPr>
        <w:t>.</w:t>
      </w:r>
    </w:p>
    <w:p w:rsidR="00000000" w:rsidRDefault="0006048E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3" w:anchor="sub_id=1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10.12.08 г. № 101-IV (введен в действие с 1 января 2009 г.); внесены изменения в соответствии с </w:t>
      </w:r>
      <w:hyperlink r:id="rId34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35" w:anchor="sub_id=6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rPr>
          <w:rStyle w:val="s0"/>
        </w:rPr>
        <w:t>1-1. Банку запрещается открытие:</w:t>
      </w:r>
    </w:p>
    <w:p w:rsidR="00000000" w:rsidRDefault="0006048E">
      <w:pPr>
        <w:pStyle w:val="pj"/>
      </w:pPr>
      <w:r>
        <w:rPr>
          <w:rStyle w:val="s0"/>
        </w:rPr>
        <w:t>1) клиенту нового банко</w:t>
      </w:r>
      <w:r>
        <w:rPr>
          <w:rStyle w:val="s0"/>
        </w:rPr>
        <w:t xml:space="preserve">вского счета по основаниям и в случаях, предусмотренных </w:t>
      </w:r>
      <w:hyperlink r:id="rId36" w:anchor="sub_id=5810013" w:history="1">
        <w:r>
          <w:rPr>
            <w:rStyle w:val="a4"/>
          </w:rPr>
          <w:t>подпунктом 13) статьи 581</w:t>
        </w:r>
      </w:hyperlink>
      <w:r>
        <w:rPr>
          <w:rStyle w:val="s0"/>
        </w:rPr>
        <w:t xml:space="preserve"> Кодекса Республики Казахстан «О налогах и других обязательных платежах в бюджет» (Налогов</w:t>
      </w:r>
      <w:r>
        <w:rPr>
          <w:rStyle w:val="s0"/>
        </w:rPr>
        <w:t>ый кодекс) (далее - Налоговый кодекс);</w:t>
      </w:r>
    </w:p>
    <w:p w:rsidR="00000000" w:rsidRDefault="0006048E">
      <w:pPr>
        <w:pStyle w:val="pj"/>
      </w:pPr>
      <w:r>
        <w:rPr>
          <w:rStyle w:val="s0"/>
        </w:rPr>
        <w:t xml:space="preserve">2) банковского счета бездействующему </w:t>
      </w:r>
      <w:r>
        <w:t>налогоплательщику;</w:t>
      </w:r>
    </w:p>
    <w:p w:rsidR="00000000" w:rsidRDefault="0006048E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37" w:anchor="sub_id=1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</w:t>
      </w:r>
    </w:p>
    <w:p w:rsidR="00000000" w:rsidRDefault="0006048E">
      <w:pPr>
        <w:pStyle w:val="pj"/>
      </w:pPr>
      <w:r>
        <w:rPr>
          <w:rStyle w:val="s0"/>
        </w:rPr>
        <w:t>3) анонимных банковских счетов или банковских счетов на вымышленные имена.</w:t>
      </w:r>
    </w:p>
    <w:p w:rsidR="00000000" w:rsidRDefault="0006048E">
      <w:pPr>
        <w:pStyle w:val="pj"/>
      </w:pPr>
      <w:r>
        <w:t xml:space="preserve">2. Банковские счета подразделяются на </w:t>
      </w:r>
      <w:hyperlink r:id="rId38" w:anchor="sub_id=400" w:history="1">
        <w:r>
          <w:rPr>
            <w:rStyle w:val="a4"/>
          </w:rPr>
          <w:t>текущие и сберегательные счета</w:t>
        </w:r>
      </w:hyperlink>
      <w:r>
        <w:t xml:space="preserve"> физических и юридических лиц, об</w:t>
      </w:r>
      <w:r>
        <w:t xml:space="preserve">особленных подразделений юридических лиц, а также корреспондентские счета банков.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3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установления корреспондентских отношений между банками второго уровня РК, а также между банками второго уровня РК и организациями, осуществляющими отдельные виды банковских операций</w:t>
      </w:r>
    </w:p>
    <w:p w:rsidR="00000000" w:rsidRDefault="0006048E">
      <w:pPr>
        <w:pStyle w:val="pj"/>
      </w:pPr>
      <w:bookmarkStart w:id="10" w:name="SUB6020100"/>
      <w:bookmarkEnd w:id="10"/>
      <w:r>
        <w:t>2-1. Текущий счет - банковский счет, открываемый банком клиенту на основан</w:t>
      </w:r>
      <w:r>
        <w:t xml:space="preserve">ии договора </w:t>
      </w:r>
      <w:r>
        <w:rPr>
          <w:rStyle w:val="s0"/>
        </w:rPr>
        <w:t>банковского счета</w:t>
      </w:r>
      <w:r>
        <w:t xml:space="preserve">, по которому выполняются операции, связанные с: </w:t>
      </w:r>
    </w:p>
    <w:p w:rsidR="00000000" w:rsidRDefault="0006048E">
      <w:pPr>
        <w:pStyle w:val="pj"/>
      </w:pPr>
      <w:r>
        <w:t xml:space="preserve">1) обеспечением наличия и использованием банком денег клиента; </w:t>
      </w:r>
    </w:p>
    <w:p w:rsidR="00000000" w:rsidRDefault="0006048E">
      <w:pPr>
        <w:pStyle w:val="pj"/>
      </w:pPr>
      <w:r>
        <w:t xml:space="preserve">2) принятием (зачислением) денег в пользу клиента; </w:t>
      </w:r>
    </w:p>
    <w:p w:rsidR="00000000" w:rsidRDefault="0006048E">
      <w:pPr>
        <w:pStyle w:val="pj"/>
      </w:pPr>
      <w:r>
        <w:t>3) выполнением распоряжения клиента о переводе денег в пользу</w:t>
      </w:r>
      <w:r>
        <w:t xml:space="preserve"> третьих лиц в порядке, предусмотренном договором банковского счета; </w:t>
      </w:r>
    </w:p>
    <w:p w:rsidR="00000000" w:rsidRDefault="0006048E">
      <w:pPr>
        <w:pStyle w:val="pj"/>
      </w:pPr>
      <w:r>
        <w:t xml:space="preserve">4) исполнением распоряжения третьих лиц об изъятии денег клиента по основаниям, предусмотренным законодательными актами Республики Казахстан и (или) договором; </w:t>
      </w:r>
    </w:p>
    <w:p w:rsidR="00000000" w:rsidRDefault="0006048E">
      <w:pPr>
        <w:pStyle w:val="pj"/>
      </w:pPr>
      <w:r>
        <w:t xml:space="preserve">5) осуществлением приема </w:t>
      </w:r>
      <w:r>
        <w:t xml:space="preserve">от клиента и выдачи ему наличных денег в порядке, установленном договором банковского счета; </w:t>
      </w:r>
    </w:p>
    <w:p w:rsidR="00000000" w:rsidRDefault="0006048E">
      <w:pPr>
        <w:pStyle w:val="pj"/>
      </w:pPr>
      <w:r>
        <w:t xml:space="preserve">6) выплатой вознаграждения в размере и порядке, определяемых договором банковского счета; </w:t>
      </w:r>
    </w:p>
    <w:p w:rsidR="00000000" w:rsidRDefault="0006048E">
      <w:pPr>
        <w:pStyle w:val="pj"/>
      </w:pPr>
      <w:r>
        <w:t>7) предоставлением по требованию клиента информации о сумме денег клиен</w:t>
      </w:r>
      <w:r>
        <w:t xml:space="preserve">та в банке и произведенных операциях в порядке, предусмотренном договором банковского счета; </w:t>
      </w:r>
    </w:p>
    <w:p w:rsidR="00000000" w:rsidRDefault="0006048E">
      <w:pPr>
        <w:pStyle w:val="pj"/>
      </w:pPr>
      <w:r>
        <w:t xml:space="preserve">8) осуществлением иного банковского обслуживания клиента, предусмотренного договором, законодательством Республики Казахстан и применяемыми в банковской практике </w:t>
      </w:r>
      <w:hyperlink r:id="rId40" w:anchor="sub_id=20010" w:history="1">
        <w:r>
          <w:rPr>
            <w:rStyle w:val="a4"/>
          </w:rPr>
          <w:t>обычаями делового оборота</w:t>
        </w:r>
      </w:hyperlink>
      <w:r>
        <w:t xml:space="preserve">. </w:t>
      </w:r>
    </w:p>
    <w:p w:rsidR="00000000" w:rsidRDefault="0006048E">
      <w:pPr>
        <w:pStyle w:val="pj"/>
      </w:pPr>
      <w:r>
        <w:t xml:space="preserve">Сберегательный счет - банковский счет, открываемый банком клиенту на основании договора банковского вклада для выполнения операций, связанных с: </w:t>
      </w:r>
    </w:p>
    <w:p w:rsidR="00000000" w:rsidRDefault="0006048E">
      <w:pPr>
        <w:pStyle w:val="pj"/>
      </w:pPr>
      <w:r>
        <w:t xml:space="preserve">1) обеспечением наличия и использованием банком денег (вклада), принадлежащих клиенту; </w:t>
      </w:r>
    </w:p>
    <w:p w:rsidR="00000000" w:rsidRDefault="0006048E">
      <w:pPr>
        <w:pStyle w:val="pj"/>
      </w:pPr>
      <w:r>
        <w:t xml:space="preserve">2) осуществлением приема от клиента или третьих лиц денег как наличным, так и безналичным способом; </w:t>
      </w:r>
    </w:p>
    <w:p w:rsidR="00000000" w:rsidRDefault="0006048E">
      <w:pPr>
        <w:pStyle w:val="pj"/>
      </w:pPr>
      <w:r>
        <w:t>3) выплатой вознаграждения в размере и порядке, определяемых догов</w:t>
      </w:r>
      <w:r>
        <w:t xml:space="preserve">ором банковского вклада; </w:t>
      </w:r>
    </w:p>
    <w:p w:rsidR="00000000" w:rsidRDefault="0006048E">
      <w:pPr>
        <w:pStyle w:val="pji"/>
      </w:pPr>
      <w:r>
        <w:rPr>
          <w:rStyle w:val="s3"/>
        </w:rPr>
        <w:t xml:space="preserve">Подпункт 4 изложен в редакции </w:t>
      </w:r>
      <w:hyperlink r:id="rId41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42" w:anchor="sub_id=60201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rPr>
          <w:rStyle w:val="s0"/>
        </w:rPr>
        <w:t>4) возвратом денег (вклада) клиенту на условиях, предусмотренных договором банковского вклада и законами Республики Казахстан, в том числе путем их перевода на другой банковский счет клиента;</w:t>
      </w:r>
    </w:p>
    <w:p w:rsidR="00000000" w:rsidRDefault="0006048E">
      <w:pPr>
        <w:pStyle w:val="pji"/>
      </w:pPr>
      <w:r>
        <w:rPr>
          <w:rStyle w:val="s3"/>
        </w:rPr>
        <w:t xml:space="preserve">Пункт 2-1 дополнен подпунктом 5 в соответствии с </w:t>
      </w:r>
      <w:hyperlink r:id="rId43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</w:t>
      </w:r>
    </w:p>
    <w:p w:rsidR="00000000" w:rsidRDefault="0006048E">
      <w:pPr>
        <w:pStyle w:val="pj"/>
      </w:pPr>
      <w:r>
        <w:rPr>
          <w:rStyle w:val="s0"/>
        </w:rPr>
        <w:t>5) исполнением распоряжения третьих лиц об изъятии денег клиента по основаниям, предусмотренным законами Республики Казахстан и (или) договором</w:t>
      </w:r>
      <w:r>
        <w:rPr>
          <w:rStyle w:val="s0"/>
        </w:rPr>
        <w:t>.</w:t>
      </w:r>
    </w:p>
    <w:p w:rsidR="00000000" w:rsidRDefault="0006048E">
      <w:pPr>
        <w:pStyle w:val="pj"/>
      </w:pPr>
      <w:r>
        <w:t xml:space="preserve">Корреспондентский счет - банковский счет, открытый банку в другом банке по договору корреспондентского счета, по которому осуществляются банковские операции банка и его клиентов. </w:t>
      </w:r>
    </w:p>
    <w:p w:rsidR="00000000" w:rsidRDefault="0006048E">
      <w:pPr>
        <w:pStyle w:val="pj"/>
      </w:pPr>
      <w:r>
        <w:t>3. Не являются банковскими счетами счета, по которым не могут производитьс</w:t>
      </w:r>
      <w:r>
        <w:t xml:space="preserve">я операции, указанные в </w:t>
      </w:r>
      <w:hyperlink w:anchor="sub6020100" w:history="1">
        <w:r>
          <w:rPr>
            <w:rStyle w:val="a4"/>
          </w:rPr>
          <w:t>пункте 2-1</w:t>
        </w:r>
      </w:hyperlink>
      <w:r>
        <w:t xml:space="preserve"> настоящей статьи, а также счета, отражающие позиции бухгалтерского учета в банках, лицевые счета (субпозиции), являющиеся компонентами балансового счета, в том числе ссудные счета. </w:t>
      </w:r>
    </w:p>
    <w:p w:rsidR="00000000" w:rsidRDefault="0006048E">
      <w:pPr>
        <w:pStyle w:val="pj"/>
      </w:pPr>
      <w:r>
        <w:t>4. В с</w:t>
      </w:r>
      <w:r>
        <w:t xml:space="preserve">лучае обращения взыскания на деньги клиентов, находящиеся в банке, такое взыскание производится только с банковских счетов клиентов. </w:t>
      </w:r>
    </w:p>
    <w:p w:rsidR="00000000" w:rsidRDefault="0006048E">
      <w:pPr>
        <w:pStyle w:val="pj"/>
      </w:pPr>
      <w:r>
        <w:rPr>
          <w:rStyle w:val="s0"/>
        </w:rPr>
        <w:t>Обращение взысканий на деньги, находящиеся на корреспондентских счетах банков, производится только по обязательствам самих</w:t>
      </w:r>
      <w:r>
        <w:rPr>
          <w:rStyle w:val="s0"/>
        </w:rPr>
        <w:t xml:space="preserve"> банков.</w:t>
      </w:r>
    </w:p>
    <w:p w:rsidR="00000000" w:rsidRDefault="0006048E">
      <w:pPr>
        <w:pStyle w:val="pji"/>
      </w:pPr>
      <w:r>
        <w:rPr>
          <w:rStyle w:val="s3"/>
        </w:rPr>
        <w:t xml:space="preserve">См. </w:t>
      </w:r>
      <w:hyperlink r:id="rId44" w:history="1">
        <w:r>
          <w:rPr>
            <w:rStyle w:val="a4"/>
            <w:i/>
            <w:iCs/>
          </w:rPr>
          <w:t>Письмо Национального Банка</w:t>
        </w:r>
      </w:hyperlink>
      <w:r>
        <w:rPr>
          <w:rStyle w:val="s3"/>
        </w:rPr>
        <w:t xml:space="preserve"> Республики Казахстан от 16 февраля 2005 года № 21047/613юр.</w:t>
      </w:r>
    </w:p>
    <w:p w:rsidR="00000000" w:rsidRDefault="0006048E">
      <w:pPr>
        <w:pStyle w:val="pj"/>
      </w:pPr>
      <w:r>
        <w:rPr>
          <w:rStyle w:val="s3"/>
        </w:rPr>
        <w:t> </w:t>
      </w:r>
    </w:p>
    <w:p w:rsidR="00000000" w:rsidRDefault="0006048E">
      <w:pPr>
        <w:pStyle w:val="pji"/>
      </w:pPr>
      <w:bookmarkStart w:id="11" w:name="SUB70000"/>
      <w:bookmarkEnd w:id="11"/>
      <w:r>
        <w:rPr>
          <w:rStyle w:val="s3"/>
        </w:rPr>
        <w:t xml:space="preserve">В статью 7 внесены изменения в соответствии с </w:t>
      </w:r>
      <w:hyperlink r:id="rId45" w:anchor="sub_id=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09.07.03 г. № 482-II (</w:t>
      </w:r>
      <w:hyperlink r:id="rId4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" w:anchor="sub_id=502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21.07.11 г. № 466-IV (введены в действие по истечении тридцати календарных дней после его первого официального </w:t>
      </w:r>
      <w:hyperlink r:id="rId4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7. Способы осуществления платежей и переводов денег </w:t>
      </w:r>
    </w:p>
    <w:p w:rsidR="00000000" w:rsidRDefault="0006048E">
      <w:pPr>
        <w:pStyle w:val="pj"/>
      </w:pPr>
      <w:r>
        <w:t xml:space="preserve">1. На территории Республики Казахстан применяются следующие способы осуществления платежей и переводов денег: </w:t>
      </w:r>
    </w:p>
    <w:p w:rsidR="00000000" w:rsidRDefault="0006048E">
      <w:pPr>
        <w:pStyle w:val="pj"/>
      </w:pPr>
      <w:r>
        <w:t xml:space="preserve">1) передача наличных денег; </w:t>
      </w:r>
    </w:p>
    <w:p w:rsidR="00000000" w:rsidRDefault="0006048E">
      <w:pPr>
        <w:pStyle w:val="pj"/>
      </w:pPr>
      <w:r>
        <w:t>2) предъяв</w:t>
      </w:r>
      <w:r>
        <w:t xml:space="preserve">ление платежных поручений; </w:t>
      </w:r>
    </w:p>
    <w:p w:rsidR="00000000" w:rsidRDefault="0006048E">
      <w:pPr>
        <w:pStyle w:val="pj"/>
      </w:pPr>
      <w:r>
        <w:t xml:space="preserve">3) выдача чеков; </w:t>
      </w:r>
    </w:p>
    <w:p w:rsidR="00000000" w:rsidRDefault="0006048E">
      <w:pPr>
        <w:pStyle w:val="pj"/>
      </w:pPr>
      <w:r>
        <w:t xml:space="preserve">4) выдача векселей или их передача по индоссаменту; </w:t>
      </w:r>
    </w:p>
    <w:p w:rsidR="00000000" w:rsidRDefault="0006048E">
      <w:pPr>
        <w:pStyle w:val="pj"/>
      </w:pPr>
      <w:r>
        <w:t xml:space="preserve">5) использование платежных карточек (в том числе микропроцессорных платежных карточек); </w:t>
      </w:r>
    </w:p>
    <w:p w:rsidR="00000000" w:rsidRDefault="0006048E">
      <w:pPr>
        <w:pStyle w:val="pj"/>
      </w:pPr>
      <w:r>
        <w:rPr>
          <w:rStyle w:val="s0"/>
        </w:rPr>
        <w:t>5-1) передача электронных денег;</w:t>
      </w:r>
    </w:p>
    <w:p w:rsidR="00000000" w:rsidRDefault="0006048E">
      <w:pPr>
        <w:pStyle w:val="pj"/>
      </w:pPr>
      <w:r>
        <w:t xml:space="preserve">6) прямое дебетование банковского счета; </w:t>
      </w:r>
    </w:p>
    <w:p w:rsidR="00000000" w:rsidRDefault="0006048E">
      <w:pPr>
        <w:pStyle w:val="pj"/>
      </w:pPr>
      <w:r>
        <w:t xml:space="preserve">7) предъявление платежных требований-поручений; </w:t>
      </w:r>
    </w:p>
    <w:p w:rsidR="00000000" w:rsidRDefault="0006048E">
      <w:pPr>
        <w:pStyle w:val="pj"/>
      </w:pPr>
      <w:r>
        <w:t xml:space="preserve">8) предъявление инкассовых распоряжений; </w:t>
      </w:r>
    </w:p>
    <w:p w:rsidR="00000000" w:rsidRDefault="0006048E">
      <w:pPr>
        <w:pStyle w:val="pj"/>
      </w:pPr>
      <w:r>
        <w:t xml:space="preserve">9) иные способы, установленные законодательством Республики Казахстан. </w:t>
      </w:r>
    </w:p>
    <w:p w:rsidR="00000000" w:rsidRDefault="0006048E">
      <w:pPr>
        <w:pStyle w:val="pj"/>
      </w:pPr>
      <w:r>
        <w:t>2. Правила и особенности применения способов осущес</w:t>
      </w:r>
      <w:r>
        <w:t xml:space="preserve">твления платежей и(или) переводов денег и основные требования к содержанию указаний устанавливаются законодательными актами и нормативными правовыми актами Национального Банка Республики Казахстан.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5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межбанковской системы переводов денег, </w:t>
      </w:r>
      <w:hyperlink r:id="rId51" w:anchor="sub_id=100" w:history="1">
        <w:r>
          <w:rPr>
            <w:rStyle w:val="a4"/>
          </w:rPr>
          <w:t>Правила</w:t>
        </w:r>
      </w:hyperlink>
      <w:r>
        <w:rPr>
          <w:rStyle w:val="s3"/>
        </w:rPr>
        <w:t xml:space="preserve"> осуществления межбанковских платежей и переводов денег по операциям с испо</w:t>
      </w:r>
      <w:r>
        <w:rPr>
          <w:rStyle w:val="s3"/>
        </w:rPr>
        <w:t>льзованием платежных карточек в РК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"/>
        <w:ind w:left="1200" w:hanging="800"/>
      </w:pPr>
      <w:bookmarkStart w:id="12" w:name="SUB80000"/>
      <w:bookmarkEnd w:id="12"/>
      <w:r>
        <w:rPr>
          <w:rStyle w:val="s1"/>
        </w:rPr>
        <w:t xml:space="preserve">Статья 8. Платежное поручение </w:t>
      </w:r>
    </w:p>
    <w:p w:rsidR="00000000" w:rsidRDefault="0006048E">
      <w:pPr>
        <w:pStyle w:val="pj"/>
      </w:pPr>
      <w:r>
        <w:t>Права и обязанности между отправителем и банком-получателем, связанные с использованием платежного поручения, устанавливаются в договоре между ними, а их фактическая реализация возникает с</w:t>
      </w:r>
      <w:r>
        <w:t xml:space="preserve"> момента предъявления в банк-получатель платежного поручения. Банк-получатель после получения такого указания должен его акцептовать либо мотивированно отказать в его акцепте. В случае акцепта платежного поручения банком-получателем у отправителя возникает</w:t>
      </w:r>
      <w:r>
        <w:t xml:space="preserve"> право требования по исполнению акцептованного платежного поручения. </w:t>
      </w:r>
    </w:p>
    <w:p w:rsidR="00000000" w:rsidRDefault="0006048E">
      <w:pPr>
        <w:pStyle w:val="pji"/>
      </w:pPr>
      <w:r>
        <w:rPr>
          <w:rStyle w:val="s3"/>
        </w:rPr>
        <w:t xml:space="preserve">См.также: </w:t>
      </w:r>
      <w:hyperlink r:id="rId52" w:anchor="sub_id=17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оформлению, использованию и исполнению платежных поручений, платежных требований</w:t>
      </w:r>
      <w:r>
        <w:rPr>
          <w:rStyle w:val="s3"/>
        </w:rPr>
        <w:t xml:space="preserve">-поручений, инкассовых распоряжений, </w:t>
      </w:r>
      <w:hyperlink r:id="rId53" w:anchor="sub_id=27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обмена электронными документами при осуществлении платежей и переводов денег в Республике Казахстан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 xml:space="preserve">Статья 9. Чек </w:t>
      </w:r>
    </w:p>
    <w:p w:rsidR="00000000" w:rsidRDefault="0006048E">
      <w:pPr>
        <w:pStyle w:val="pj"/>
      </w:pPr>
      <w:r>
        <w:t xml:space="preserve">1. Выдача чека - способ осуществления платежа, при котором платеж производится путем выдачи чекодателем одноименного платежного документа чекодержателю. </w:t>
      </w:r>
    </w:p>
    <w:p w:rsidR="00000000" w:rsidRDefault="0006048E">
      <w:pPr>
        <w:pStyle w:val="pj"/>
      </w:pPr>
      <w:r>
        <w:t>2. Выдача чека не является исполнением денежного обязательства чекодателя, во исполнение которого тако</w:t>
      </w:r>
      <w:r>
        <w:t xml:space="preserve">й чек был выписан. Исполнение указанного обязательства происходит в момент получения денег по чеку. </w:t>
      </w:r>
    </w:p>
    <w:p w:rsidR="00000000" w:rsidRDefault="0006048E">
      <w:pPr>
        <w:pStyle w:val="pj"/>
      </w:pPr>
      <w:r>
        <w:t>3. Чеки подразделяются на покрытые и непокрытые. Покрытыми являются чеки, которые обеспечены депозитом, предварительно внесенным чекодателем в банк. Непокр</w:t>
      </w:r>
      <w:r>
        <w:t xml:space="preserve">ытыми являются чеки, которые не были предварительно обеспечены депозитом. Чеки могут содержать гарантию банка по их оплате, в том числе по непокрытым чекам. </w:t>
      </w:r>
    </w:p>
    <w:p w:rsidR="00000000" w:rsidRDefault="0006048E">
      <w:pPr>
        <w:pStyle w:val="pj"/>
      </w:pPr>
      <w:r>
        <w:t>4. Права и обязанности чекодателя и банка, связанные с использованием чека, возникают на основании</w:t>
      </w:r>
      <w:r>
        <w:t xml:space="preserve"> договора об использовании чеков между чекодателем и банком. Права чекодержателя возникают с момента получения чека от чекодателя. </w:t>
      </w:r>
    </w:p>
    <w:p w:rsidR="00000000" w:rsidRDefault="0006048E">
      <w:pPr>
        <w:pStyle w:val="pj"/>
      </w:pPr>
      <w:r>
        <w:t xml:space="preserve">Реализация указанных прав и обязанностей производится с момента выдачи чека чекодателем. </w:t>
      </w:r>
    </w:p>
    <w:p w:rsidR="00000000" w:rsidRDefault="0006048E">
      <w:pPr>
        <w:pStyle w:val="pj"/>
      </w:pPr>
      <w:r>
        <w:t>У чекодержателя возникает право де</w:t>
      </w:r>
      <w:r>
        <w:t xml:space="preserve">нежного требования к банку чекодателя в сумме, указанной в чеке. Банк чекодателя оплачивает чек, предъявленный чекодержателем, либо мотивированно отказывает в его оплате в сроки, предусмотренные </w:t>
      </w:r>
      <w:hyperlink r:id="rId54" w:anchor="sub_id=2500" w:history="1">
        <w:r>
          <w:rPr>
            <w:rStyle w:val="a4"/>
          </w:rPr>
          <w:t>нормативными правовыми актами</w:t>
        </w:r>
      </w:hyperlink>
      <w:r>
        <w:t xml:space="preserve"> Национального банка Республики Казахстан и по основаниям, установленным в </w:t>
      </w:r>
      <w:hyperlink w:anchor="sub180000" w:history="1">
        <w:r>
          <w:rPr>
            <w:rStyle w:val="a4"/>
          </w:rPr>
          <w:t>статье 18</w:t>
        </w:r>
      </w:hyperlink>
      <w:r>
        <w:t xml:space="preserve"> настоящего Закона. </w:t>
      </w:r>
    </w:p>
    <w:p w:rsidR="00000000" w:rsidRDefault="0006048E">
      <w:pPr>
        <w:pStyle w:val="pji"/>
      </w:pPr>
      <w:r>
        <w:rPr>
          <w:rStyle w:val="s3"/>
        </w:rPr>
        <w:t xml:space="preserve">Также см.: </w:t>
      </w:r>
      <w:hyperlink r:id="rId55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применения чеков на территории Республики Казахстан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"/>
        <w:ind w:left="1200" w:hanging="800"/>
      </w:pPr>
      <w:bookmarkStart w:id="14" w:name="SUB100000"/>
      <w:bookmarkEnd w:id="14"/>
      <w:r>
        <w:rPr>
          <w:rStyle w:val="s1"/>
        </w:rPr>
        <w:t xml:space="preserve">Статья 10. Вексель </w:t>
      </w:r>
    </w:p>
    <w:p w:rsidR="00000000" w:rsidRDefault="0006048E">
      <w:pPr>
        <w:pStyle w:val="pj"/>
      </w:pPr>
      <w:r>
        <w:rPr>
          <w:rStyle w:val="s0"/>
        </w:rPr>
        <w:t xml:space="preserve">Применение векселей в качестве способа платежа регулируется </w:t>
      </w:r>
      <w:hyperlink r:id="rId5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ве</w:t>
      </w:r>
      <w:r>
        <w:rPr>
          <w:rStyle w:val="s0"/>
        </w:rPr>
        <w:t xml:space="preserve">ксельном обращении. </w:t>
      </w:r>
    </w:p>
    <w:p w:rsidR="00000000" w:rsidRDefault="0006048E">
      <w:pPr>
        <w:pStyle w:val="pj"/>
      </w:pPr>
      <w:r>
        <w:rPr>
          <w:rStyle w:val="s0"/>
        </w:rPr>
        <w:t> </w:t>
      </w:r>
    </w:p>
    <w:p w:rsidR="00000000" w:rsidRDefault="0006048E">
      <w:pPr>
        <w:pStyle w:val="pji"/>
      </w:pPr>
      <w:bookmarkStart w:id="15" w:name="SUB110000"/>
      <w:bookmarkEnd w:id="15"/>
      <w:r>
        <w:rPr>
          <w:rStyle w:val="s3"/>
        </w:rPr>
        <w:t xml:space="preserve">В статью 11 внесены изменения в соответствии с Законами РК от 29.03.00 г. </w:t>
      </w:r>
      <w:hyperlink r:id="rId57" w:anchor="sub_id=11100" w:history="1">
        <w:r>
          <w:rPr>
            <w:rStyle w:val="a4"/>
            <w:i/>
            <w:iCs/>
          </w:rPr>
          <w:t>№ 42-II</w:t>
        </w:r>
      </w:hyperlink>
      <w:r>
        <w:rPr>
          <w:rStyle w:val="s3"/>
        </w:rPr>
        <w:t xml:space="preserve">; от 09.07.03 г. </w:t>
      </w:r>
      <w:hyperlink r:id="rId58" w:anchor="sub_id=604" w:history="1">
        <w:r>
          <w:rPr>
            <w:rStyle w:val="a4"/>
            <w:i/>
            <w:iCs/>
          </w:rPr>
          <w:t>№ 482-II</w:t>
        </w:r>
      </w:hyperlink>
      <w:r>
        <w:rPr>
          <w:rStyle w:val="s3"/>
        </w:rPr>
        <w:t xml:space="preserve"> (</w:t>
      </w:r>
      <w:hyperlink r:id="rId5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0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21.06.12 г. № 19-V (см. </w:t>
      </w:r>
      <w:hyperlink r:id="rId61" w:anchor="sub_id=20000" w:history="1">
        <w:r>
          <w:rPr>
            <w:rStyle w:val="a4"/>
            <w:i/>
            <w:iCs/>
          </w:rPr>
          <w:t>сроки введения</w:t>
        </w:r>
      </w:hyperlink>
      <w:r>
        <w:rPr>
          <w:rStyle w:val="s3"/>
        </w:rPr>
        <w:t xml:space="preserve"> в действие) (</w:t>
      </w:r>
      <w:hyperlink r:id="rId6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11. </w:t>
      </w:r>
      <w:r>
        <w:rPr>
          <w:rStyle w:val="s0"/>
        </w:rPr>
        <w:t>Плат</w:t>
      </w:r>
      <w:r>
        <w:rPr>
          <w:rStyle w:val="s0"/>
        </w:rPr>
        <w:t>ежная карточка</w:t>
      </w:r>
    </w:p>
    <w:p w:rsidR="00000000" w:rsidRDefault="0006048E">
      <w:pPr>
        <w:pStyle w:val="pj"/>
      </w:pPr>
      <w:r>
        <w:rPr>
          <w:rStyle w:val="s0"/>
        </w:rPr>
        <w:t>1. Платежная карточка применяется ее держателем в целях осуществления платежа, а также для получения наличных денег, обмена валют и других операций на условиях, определенных ее эмитентом.</w:t>
      </w:r>
    </w:p>
    <w:p w:rsidR="00000000" w:rsidRDefault="0006048E">
      <w:pPr>
        <w:pStyle w:val="pj"/>
      </w:pPr>
      <w:r>
        <w:rPr>
          <w:rStyle w:val="s0"/>
        </w:rPr>
        <w:t>2. Платежная карточка может использоваться при операц</w:t>
      </w:r>
      <w:r>
        <w:rPr>
          <w:rStyle w:val="s0"/>
        </w:rPr>
        <w:t>иях с индивидуальными предпринимателями или юридическими лицами, которые заключили соответствующее соглашение с банком, являющимся эмитентом платежной карточки, или банком, заключившим договор с таким эмитентом, либо банком, обслуживающим платежные карточк</w:t>
      </w:r>
      <w:r>
        <w:rPr>
          <w:rStyle w:val="s0"/>
        </w:rPr>
        <w:t>и без договора с эмитентом.</w:t>
      </w:r>
    </w:p>
    <w:p w:rsidR="00000000" w:rsidRDefault="0006048E">
      <w:pPr>
        <w:pStyle w:val="pj"/>
      </w:pPr>
      <w:r>
        <w:rPr>
          <w:rStyle w:val="s0"/>
        </w:rPr>
        <w:t xml:space="preserve">3. Прекратил действие с 1 июля 2014 года в соответствии с </w:t>
      </w:r>
      <w:hyperlink r:id="rId63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21.06.12 г. № 19-V </w:t>
      </w:r>
      <w:r>
        <w:rPr>
          <w:rStyle w:val="s3"/>
        </w:rPr>
        <w:t>(</w:t>
      </w:r>
      <w:hyperlink r:id="rId64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i"/>
      </w:pPr>
      <w:r>
        <w:rPr>
          <w:rStyle w:val="s3"/>
        </w:rPr>
        <w:t xml:space="preserve">Пункт 4 изложен в редакции </w:t>
      </w:r>
      <w:hyperlink r:id="rId65" w:anchor="sub_id=1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10.06.14 г. № 206-V (</w:t>
      </w:r>
      <w:hyperlink r:id="rId66" w:anchor="sub_id=1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rPr>
          <w:rStyle w:val="s0"/>
        </w:rPr>
        <w:t>4. Если иное не установлено настоящим пунктом, индивидуальные предприниматели и (или) юридические лица, осуществляющие отдельные виды деятельности и применяющие в соответствии с налоговым законодательством Республики Казахс</w:t>
      </w:r>
      <w:r>
        <w:rPr>
          <w:rStyle w:val="s0"/>
        </w:rPr>
        <w:t>тан общеустановленный порядок расчетов с бюджетом, за исключением находящихся в местах отсутствия сети телекоммуникаций общего пользования, обязаны обеспечить установку и применение в местах осуществления своей деятельности оборудования (устройства), предн</w:t>
      </w:r>
      <w:r>
        <w:rPr>
          <w:rStyle w:val="s0"/>
        </w:rPr>
        <w:t xml:space="preserve">азначенного для приема платежей с использованием платежных карточек, а также принимать платежи с использованием платежных карточек. </w:t>
      </w:r>
      <w:hyperlink r:id="rId67" w:history="1">
        <w:r>
          <w:rPr>
            <w:rStyle w:val="a4"/>
          </w:rPr>
          <w:t>Перечень отдельных видов деятельности и применения оборудов</w:t>
        </w:r>
        <w:r>
          <w:rPr>
            <w:rStyle w:val="a4"/>
          </w:rPr>
          <w:t>ания (устройства), предназначенного для приема платежей с использованием платежных карточек</w:t>
        </w:r>
      </w:hyperlink>
      <w:r>
        <w:rPr>
          <w:rStyle w:val="s0"/>
        </w:rPr>
        <w:t>, утверждается Правительством Республики Казахстан.</w:t>
      </w:r>
    </w:p>
    <w:p w:rsidR="00000000" w:rsidRDefault="0006048E">
      <w:pPr>
        <w:pStyle w:val="pj"/>
      </w:pPr>
      <w:r>
        <w:rPr>
          <w:rStyle w:val="s0"/>
        </w:rPr>
        <w:t>При этом индивидуальные предприниматели и (или) юридические лица, применяющие в соответствии с налоговым законода</w:t>
      </w:r>
      <w:r>
        <w:rPr>
          <w:rStyle w:val="s0"/>
        </w:rPr>
        <w:t xml:space="preserve">тельством Республики Казахстан специальный налоговый режим и осуществляющие деятельность в городах Астане, Алматы, областного значения, за исключением находящихся в местах отсутствия сети телекоммуникаций общего пользования, обязаны обеспечить установку и </w:t>
      </w:r>
      <w:r>
        <w:rPr>
          <w:rStyle w:val="s0"/>
        </w:rPr>
        <w:t>применение такого оборудования (устройства) с 1 января 2016 года.</w:t>
      </w:r>
    </w:p>
    <w:p w:rsidR="00000000" w:rsidRDefault="0006048E">
      <w:pPr>
        <w:pStyle w:val="pj"/>
      </w:pPr>
      <w:r>
        <w:rPr>
          <w:rStyle w:val="s0"/>
        </w:rPr>
        <w:t>Обязательства и положения, установленные настоящей статьей, не распространяются на индивидуальных предпринимателей и (или) юридических лиц, осуществляющих денежные расчеты при торговых опера</w:t>
      </w:r>
      <w:r>
        <w:rPr>
          <w:rStyle w:val="s0"/>
        </w:rPr>
        <w:t>циях, выполнении работ, оказании услуг без использования наличных денег.</w:t>
      </w:r>
    </w:p>
    <w:p w:rsidR="00000000" w:rsidRDefault="0006048E">
      <w:pPr>
        <w:pStyle w:val="pji"/>
      </w:pPr>
      <w:r>
        <w:rPr>
          <w:rStyle w:val="s3"/>
        </w:rPr>
        <w:t xml:space="preserve">См: </w:t>
      </w:r>
      <w:hyperlink r:id="rId6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КГД МФ РК от 30 октября 2015 года № КГД-06-2-ФЛ-К-926-КГД-24121 «Относительно применения POS-терминала с 1 </w:t>
      </w:r>
      <w:r>
        <w:rPr>
          <w:rStyle w:val="s3"/>
        </w:rPr>
        <w:t>января 2016 года индивидуальными предпринимателями и (или) юридическими лицами, применяющими специальный налоговый режим»</w:t>
      </w:r>
    </w:p>
    <w:p w:rsidR="00000000" w:rsidRDefault="0006048E">
      <w:pPr>
        <w:pStyle w:val="pj"/>
      </w:pPr>
      <w:r>
        <w:rPr>
          <w:rStyle w:val="s0"/>
        </w:rPr>
        <w:t>5. Права и обязанности участников платежа, связанные с использованием платежных карточек, возникают с момента дачи согласия индивидуал</w:t>
      </w:r>
      <w:r>
        <w:rPr>
          <w:rStyle w:val="s0"/>
        </w:rPr>
        <w:t>ьным предпринимателем или юридическим лицом о принятии платежа, осуществляемого с использованием предъявленной платежной карточки.</w:t>
      </w:r>
    </w:p>
    <w:p w:rsidR="00000000" w:rsidRDefault="0006048E">
      <w:pPr>
        <w:pStyle w:val="pj"/>
      </w:pPr>
      <w:r>
        <w:rPr>
          <w:rStyle w:val="s0"/>
        </w:rPr>
        <w:t xml:space="preserve">У индивидуального предпринимателя или юридического лица возникает право денежного требования в отношении банка, заключившего </w:t>
      </w:r>
      <w:r>
        <w:rPr>
          <w:rStyle w:val="s0"/>
        </w:rPr>
        <w:t>с индивидуальным предпринимателем или юридическим лицом соглашение об обслуживании платежных карточек, в сумме принятого индивидуальным предпринимателем или юридическим лицом платежа. У указанного банка возникает обязанность исполнения денежного требования</w:t>
      </w:r>
      <w:r>
        <w:rPr>
          <w:rStyle w:val="s0"/>
        </w:rPr>
        <w:t xml:space="preserve"> индивидуального предпринимателя или юридического лица.</w:t>
      </w:r>
    </w:p>
    <w:p w:rsidR="00000000" w:rsidRDefault="0006048E">
      <w:pPr>
        <w:pStyle w:val="pji"/>
      </w:pPr>
      <w:r>
        <w:rPr>
          <w:rStyle w:val="s3"/>
        </w:rPr>
        <w:t xml:space="preserve">См. также: </w:t>
      </w:r>
      <w:hyperlink r:id="rId69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выпуска и использования платежных карточек в Республике Казахстан, </w:t>
      </w:r>
      <w:hyperlink r:id="rId70" w:anchor="sub_id=100" w:history="1">
        <w:r>
          <w:rPr>
            <w:rStyle w:val="a4"/>
            <w:i/>
            <w:iCs/>
          </w:rPr>
          <w:t>Программу</w:t>
        </w:r>
      </w:hyperlink>
      <w:r>
        <w:rPr>
          <w:rStyle w:val="s3"/>
        </w:rPr>
        <w:t xml:space="preserve"> развития Национальной межбанковской системы платежных карточек на основе микропроцессорных карточек, </w:t>
      </w:r>
      <w:hyperlink r:id="rId7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Национальной межбанковской системы платежных карточек на основе микропроцессорных карточек, </w:t>
      </w:r>
      <w:hyperlink r:id="rId72" w:anchor="sub_id=100" w:history="1">
        <w:r>
          <w:rPr>
            <w:rStyle w:val="a4"/>
          </w:rPr>
          <w:t>Правила</w:t>
        </w:r>
      </w:hyperlink>
      <w:r>
        <w:rPr>
          <w:rStyle w:val="s3"/>
        </w:rPr>
        <w:t xml:space="preserve"> осуществления межбанковских платеже</w:t>
      </w:r>
      <w:r>
        <w:rPr>
          <w:rStyle w:val="s3"/>
        </w:rPr>
        <w:t>й и переводов денег по операциям с использованием платежных карточек в РК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i"/>
      </w:pPr>
      <w:bookmarkStart w:id="16" w:name="SUB11010000"/>
      <w:bookmarkEnd w:id="16"/>
      <w:r>
        <w:rPr>
          <w:rStyle w:val="s3"/>
        </w:rPr>
        <w:t xml:space="preserve">Настоящий Закон дополнен статьей 11-1 в соответствии с </w:t>
      </w:r>
      <w:hyperlink r:id="rId73" w:anchor="sub_id=6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09.07.03 г. № 482-II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11-</w:t>
      </w:r>
      <w:r>
        <w:rPr>
          <w:rStyle w:val="s1"/>
        </w:rPr>
        <w:t xml:space="preserve">1. Национальная межбанковская система платежных карточек </w:t>
      </w:r>
    </w:p>
    <w:p w:rsidR="00000000" w:rsidRDefault="0006048E">
      <w:pPr>
        <w:pStyle w:val="pj"/>
        <w:spacing w:after="240"/>
      </w:pPr>
      <w:r>
        <w:t>Общие требования к функционированию национальной межбанковской системы платежных карточек и деятельности специальной организации национальной межбанковской системы платежных карточек устанавливаются</w:t>
      </w:r>
      <w:r>
        <w:t xml:space="preserve"> </w:t>
      </w:r>
      <w:hyperlink r:id="rId74" w:history="1">
        <w:r>
          <w:rPr>
            <w:rStyle w:val="a4"/>
          </w:rPr>
          <w:t>нормативными правовыми актами</w:t>
        </w:r>
      </w:hyperlink>
      <w:r>
        <w:t xml:space="preserve"> Национального Банка Республики Казахстан.</w:t>
      </w:r>
    </w:p>
    <w:p w:rsidR="00000000" w:rsidRDefault="0006048E">
      <w:pPr>
        <w:pStyle w:val="pji"/>
      </w:pPr>
      <w:bookmarkStart w:id="17" w:name="SUB120000"/>
      <w:bookmarkEnd w:id="17"/>
      <w:r>
        <w:rPr>
          <w:rStyle w:val="s3"/>
        </w:rPr>
        <w:t xml:space="preserve">В статью 12 внесены изменения в соответствии с </w:t>
      </w:r>
      <w:hyperlink r:id="rId75" w:anchor="sub_id=1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(</w:t>
      </w:r>
      <w:hyperlink r:id="rId7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12. Прямое дебетование банковского счета </w:t>
      </w:r>
    </w:p>
    <w:p w:rsidR="00000000" w:rsidRDefault="0006048E">
      <w:pPr>
        <w:pStyle w:val="pj"/>
      </w:pPr>
      <w:r>
        <w:t>1. Платеж путем прямого дебетования банковского счета ос</w:t>
      </w:r>
      <w:r>
        <w:t xml:space="preserve">уществляется на основании договора между отправителем денег и его банком, в соответствии с которым отправитель денег дает согласие на изъятие денег с его банковского счета на основании требований бенефициара за поставленные товары, выполненные работы либо </w:t>
      </w:r>
      <w:r>
        <w:t xml:space="preserve">оказанные услуги с приложением соответствующих документов к вышеуказанному договору. </w:t>
      </w:r>
    </w:p>
    <w:p w:rsidR="00000000" w:rsidRDefault="0006048E">
      <w:pPr>
        <w:pStyle w:val="pj"/>
      </w:pPr>
      <w:r>
        <w:t>2. Права и обязанности отправителя денег и его банка при осуществлении платежа при прямом дебетовании банковского счета возникают с момента заключения соответствующего до</w:t>
      </w:r>
      <w:r>
        <w:t xml:space="preserve">говора между отправителем денег и его банком. У банка возникает обязанность исполнения требований третьих лиц, предъявляемых к банковскому счету клиента в пределах суммы денег и(или) периода времени, предусмотренных в указанном договоре.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7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платежей путем прямого дебетования банковского счета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i"/>
      </w:pPr>
      <w:bookmarkStart w:id="18" w:name="SUB130000"/>
      <w:bookmarkEnd w:id="18"/>
      <w:r>
        <w:rPr>
          <w:rStyle w:val="s3"/>
        </w:rPr>
        <w:t xml:space="preserve">В статью 13 внесены изменения в соответствии с </w:t>
      </w:r>
      <w:hyperlink r:id="rId78" w:anchor="sub_id=11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(</w:t>
      </w:r>
      <w:hyperlink r:id="rId7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0" w:anchor="sub_id=1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</w:t>
      </w:r>
      <w:r>
        <w:rPr>
          <w:rStyle w:val="s3"/>
        </w:rPr>
        <w:t xml:space="preserve">09 г. № 185-IV (введен в действие по истечении тридцати календарных дней после первого официального </w:t>
      </w:r>
      <w:hyperlink r:id="rId8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82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" w:anchor="sub_id=1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84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13. Платежное требование-поручение </w:t>
      </w:r>
    </w:p>
    <w:p w:rsidR="00000000" w:rsidRDefault="0006048E">
      <w:pPr>
        <w:pStyle w:val="pj"/>
      </w:pPr>
      <w:r>
        <w:rPr>
          <w:rStyle w:val="s0"/>
        </w:rPr>
        <w:t>1. Платежное требование-поручение подлежит исполнению банком отправителя денег только при наличии акцепта отправителя денег, за исключением случаев, пре</w:t>
      </w:r>
      <w:r>
        <w:rPr>
          <w:rStyle w:val="s0"/>
        </w:rPr>
        <w:t>дусмотренных частью второй настоящего пункта.</w:t>
      </w:r>
    </w:p>
    <w:p w:rsidR="00000000" w:rsidRDefault="0006048E">
      <w:pPr>
        <w:pStyle w:val="pj"/>
      </w:pPr>
      <w:r>
        <w:rPr>
          <w:rStyle w:val="s0"/>
        </w:rPr>
        <w:t>Платежное требование-поручение, не требующее акцепта отправителя денег, применяется банками для взыскания задолженности с заемщика, гаранта в случае наличия просроченной задолженности заемщика по займу в соотве</w:t>
      </w:r>
      <w:r>
        <w:rPr>
          <w:rStyle w:val="s0"/>
        </w:rPr>
        <w:t>тствии с заключенным договором банковского займа, соглашением об открытии кредитной линии или иным документом, подтверждающим факт заемной операции либо выдачи гарантии, и предъявляется в банк отправителя денег с приложением к нему документов, содержащих с</w:t>
      </w:r>
      <w:r>
        <w:rPr>
          <w:rStyle w:val="s0"/>
        </w:rPr>
        <w:t>огласие отправителя денег на безакцептное изъятие денег с его банковского счета.</w:t>
      </w:r>
    </w:p>
    <w:p w:rsidR="00000000" w:rsidRDefault="0006048E">
      <w:pPr>
        <w:pStyle w:val="pj"/>
      </w:pPr>
      <w:r>
        <w:rPr>
          <w:rStyle w:val="s0"/>
        </w:rPr>
        <w:t>Ответственность за обоснованность изъятия денег на основании требования-поручения, не требующего акцепта отправителя денег, несет взыскатель.</w:t>
      </w:r>
    </w:p>
    <w:p w:rsidR="00000000" w:rsidRDefault="0006048E">
      <w:pPr>
        <w:pStyle w:val="pj"/>
      </w:pPr>
      <w:r>
        <w:rPr>
          <w:rStyle w:val="s0"/>
        </w:rPr>
        <w:t>Порядок предъявления платежных тр</w:t>
      </w:r>
      <w:r>
        <w:rPr>
          <w:rStyle w:val="s0"/>
        </w:rPr>
        <w:t>ебований-поручений, а также требования о необходимости приложения к ним оригиналов либо копий документов, подтверждающих обоснованность изъятия денег, устанавливаются нормативными правовыми актами Национального Банка Республики Казахстан.</w:t>
      </w:r>
      <w:r>
        <w:t xml:space="preserve">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85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Национального Банка Республики Казахстан от 9 февраля 2010 года № 29202/378  «О возможности частичного исполнения банками платежных требований-поручений, не требующих акцепта», </w:t>
      </w:r>
      <w:hyperlink r:id="rId86" w:anchor="sub_id=12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обмена электронными документами при осуществлении платежей и переводов денег в Республике Казахстан, </w:t>
      </w:r>
      <w:hyperlink r:id="rId87" w:anchor="sub_id=2100" w:history="1">
        <w:r>
          <w:rPr>
            <w:rStyle w:val="a4"/>
            <w:i/>
            <w:iCs/>
          </w:rPr>
          <w:t>Ин</w:t>
        </w:r>
        <w:r>
          <w:rPr>
            <w:rStyle w:val="a4"/>
            <w:i/>
            <w:iCs/>
          </w:rPr>
          <w:t>струкцию</w:t>
        </w:r>
      </w:hyperlink>
      <w:r>
        <w:rPr>
          <w:rStyle w:val="s3"/>
        </w:rPr>
        <w:t xml:space="preserve"> по оформлению, использованию и исполнению платежных поручений, платежных требований-поручений, инкассовых распоряжений</w:t>
      </w:r>
    </w:p>
    <w:p w:rsidR="00000000" w:rsidRDefault="0006048E">
      <w:pPr>
        <w:pStyle w:val="pj"/>
      </w:pPr>
      <w:r>
        <w:rPr>
          <w:rStyle w:val="s0"/>
        </w:rPr>
        <w:t>2. Права и обязанности при платежах с использованием платежных требований-поручений возникают с момента их предъявления в банк о</w:t>
      </w:r>
      <w:r>
        <w:rPr>
          <w:rStyle w:val="s0"/>
        </w:rPr>
        <w:t>тправителя денег. Банк отправителя денег не позднее рабочего дня, следующего за днем получения платежного требования-поручения, должен передать полученное платежное требование-поручение отправителю денег для акцепта, за исключением случаев, когда в банк от</w:t>
      </w:r>
      <w:r>
        <w:rPr>
          <w:rStyle w:val="s0"/>
        </w:rPr>
        <w:t>правителя денег предъявлено платежное требование-поручение, не требующее акцепта отправителя денег. Отправитель денег после получения платежного требования-поручения должен его акцептовать либо мотивированно отказать в его акцепте. В случае акцепта платежн</w:t>
      </w:r>
      <w:r>
        <w:rPr>
          <w:rStyle w:val="s0"/>
        </w:rPr>
        <w:t>ого требования-поручения отправителем денег либо банком отправителя денег, если платежное требование-поручение не требует акцепта отправителя денег, у отправителя платежного требования-поручения возникает право требования по его исполнению.</w:t>
      </w:r>
    </w:p>
    <w:p w:rsidR="00000000" w:rsidRDefault="0006048E">
      <w:pPr>
        <w:pStyle w:val="pji"/>
      </w:pPr>
      <w:r>
        <w:rPr>
          <w:rStyle w:val="s3"/>
        </w:rPr>
        <w:t>Статья 13 допол</w:t>
      </w:r>
      <w:r>
        <w:rPr>
          <w:rStyle w:val="s3"/>
        </w:rPr>
        <w:t xml:space="preserve">няется пунктом 3 в соответствии с </w:t>
      </w:r>
      <w:hyperlink r:id="rId88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(вводится в действие с 1 января 2017 г.)</w:t>
      </w:r>
    </w:p>
    <w:p w:rsidR="00000000" w:rsidRDefault="0006048E">
      <w:pPr>
        <w:pStyle w:val="a3"/>
        <w:ind w:firstLine="400"/>
      </w:pPr>
      <w:r>
        <w:rPr>
          <w:rStyle w:val="s0"/>
        </w:rPr>
        <w:t> </w:t>
      </w:r>
    </w:p>
    <w:p w:rsidR="00000000" w:rsidRDefault="0006048E">
      <w:pPr>
        <w:pStyle w:val="pji"/>
      </w:pPr>
      <w:bookmarkStart w:id="19" w:name="SUB140000"/>
      <w:bookmarkEnd w:id="19"/>
      <w:r>
        <w:rPr>
          <w:rStyle w:val="s3"/>
        </w:rPr>
        <w:t>В статью 14 внесены изменения в соответствии с Законами РК от 2</w:t>
      </w:r>
      <w:r>
        <w:rPr>
          <w:rStyle w:val="s3"/>
        </w:rPr>
        <w:t xml:space="preserve">8.12.98 г. </w:t>
      </w:r>
      <w:hyperlink r:id="rId89" w:history="1">
        <w:r>
          <w:rPr>
            <w:rStyle w:val="a4"/>
            <w:i/>
            <w:iCs/>
          </w:rPr>
          <w:t>№ 336-1</w:t>
        </w:r>
      </w:hyperlink>
      <w:r>
        <w:rPr>
          <w:rStyle w:val="s3"/>
        </w:rPr>
        <w:t xml:space="preserve"> (</w:t>
      </w:r>
      <w:hyperlink r:id="rId9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29.03.2000 г. </w:t>
      </w:r>
      <w:hyperlink r:id="rId91" w:anchor="sub_id=11105" w:history="1">
        <w:r>
          <w:rPr>
            <w:rStyle w:val="a4"/>
            <w:i/>
            <w:iCs/>
          </w:rPr>
          <w:t>№ 42-II</w:t>
        </w:r>
      </w:hyperlink>
      <w:r>
        <w:rPr>
          <w:rStyle w:val="s3"/>
        </w:rPr>
        <w:t xml:space="preserve">; от 09.07.03 г. </w:t>
      </w:r>
      <w:hyperlink r:id="rId92" w:anchor="sub_id=606" w:history="1">
        <w:r>
          <w:rPr>
            <w:rStyle w:val="a4"/>
            <w:i/>
            <w:iCs/>
          </w:rPr>
          <w:t>№ 482-II</w:t>
        </w:r>
      </w:hyperlink>
      <w:r>
        <w:rPr>
          <w:rStyle w:val="s3"/>
        </w:rPr>
        <w:t xml:space="preserve"> (</w:t>
      </w:r>
      <w:hyperlink r:id="rId93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от 13.12.04 г.</w:t>
      </w:r>
      <w:r>
        <w:rPr>
          <w:rStyle w:val="s3"/>
        </w:rPr>
        <w:t xml:space="preserve"> </w:t>
      </w:r>
      <w:hyperlink r:id="rId94" w:anchor="sub_id=700" w:history="1">
        <w:r>
          <w:rPr>
            <w:rStyle w:val="a4"/>
            <w:i/>
            <w:iCs/>
          </w:rPr>
          <w:t>№ 11-III</w:t>
        </w:r>
      </w:hyperlink>
      <w:r>
        <w:rPr>
          <w:rStyle w:val="s3"/>
        </w:rPr>
        <w:t xml:space="preserve"> (введены в действие с 1 января 2005 г.) (</w:t>
      </w:r>
      <w:hyperlink r:id="rId95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22.06.06 г. </w:t>
      </w:r>
      <w:hyperlink r:id="rId96" w:anchor="sub_id=1200" w:history="1">
        <w:r>
          <w:rPr>
            <w:rStyle w:val="a4"/>
            <w:i/>
            <w:iCs/>
          </w:rPr>
          <w:t>№ 147-III</w:t>
        </w:r>
      </w:hyperlink>
      <w:r>
        <w:rPr>
          <w:rStyle w:val="s3"/>
        </w:rPr>
        <w:t xml:space="preserve"> (</w:t>
      </w:r>
      <w:hyperlink r:id="rId9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98" w:anchor="sub_id=1500" w:history="1">
        <w:r>
          <w:rPr>
            <w:rStyle w:val="a4"/>
            <w:i/>
            <w:iCs/>
          </w:rPr>
          <w:t>№ 262-IV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9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21.06.13 г. № 106-V (</w:t>
      </w:r>
      <w:hyperlink r:id="rId10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3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04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0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14. Инкассовое распоряжение </w:t>
      </w:r>
    </w:p>
    <w:p w:rsidR="00000000" w:rsidRDefault="0006048E">
      <w:pPr>
        <w:pStyle w:val="pj"/>
      </w:pPr>
      <w:r>
        <w:t>1. Изъятие денег с банковского счета клиен</w:t>
      </w:r>
      <w:r>
        <w:t xml:space="preserve">та без его согласия производится с использованием инкассовых распоряжений по основаниям, предусмотренным </w:t>
      </w:r>
      <w:hyperlink r:id="rId107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Казахстан, и в </w:t>
      </w:r>
      <w:hyperlink r:id="rId108" w:anchor="sub_id=3900" w:history="1">
        <w:r>
          <w:rPr>
            <w:rStyle w:val="a4"/>
          </w:rPr>
          <w:t>порядке</w:t>
        </w:r>
      </w:hyperlink>
      <w:r>
        <w:t xml:space="preserve">, установленном Национальным Банком Республики Казахстан, с учетом соблюдения очередности, предусмотренной законодательными актами Республики Казахстан. </w:t>
      </w:r>
    </w:p>
    <w:p w:rsidR="00000000" w:rsidRDefault="0006048E">
      <w:pPr>
        <w:pStyle w:val="pj"/>
      </w:pPr>
      <w:r>
        <w:rPr>
          <w:rStyle w:val="s0"/>
        </w:rPr>
        <w:t>2. Инициатор п</w:t>
      </w:r>
      <w:r>
        <w:rPr>
          <w:rStyle w:val="s0"/>
        </w:rPr>
        <w:t xml:space="preserve">редставляет в банк отправителя денег инкассовое распоряжение с приложением оригиналов исполнительных документов либо их копий, подтверждающих обоснованность данного взыскания на основании норм, предусмотренных законодательными актами Республики Казахстан, </w:t>
      </w:r>
      <w:r>
        <w:rPr>
          <w:rStyle w:val="s0"/>
        </w:rPr>
        <w:t xml:space="preserve">за исключением случаев представления инкассовых распоряжений органов государственных доходов. </w:t>
      </w:r>
      <w:hyperlink r:id="rId109" w:anchor="sub_id=40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о необходимости приложения оригиналов документов либо их копий устанав</w:t>
      </w:r>
      <w:r>
        <w:rPr>
          <w:rStyle w:val="s0"/>
        </w:rPr>
        <w:t>ливаются Национальным Банком Республики Казахстан.</w:t>
      </w:r>
    </w:p>
    <w:p w:rsidR="00000000" w:rsidRDefault="0006048E">
      <w:pPr>
        <w:pStyle w:val="pj"/>
      </w:pPr>
      <w:r>
        <w:rPr>
          <w:rStyle w:val="s0"/>
        </w:rPr>
        <w:t>Инкассовые распоряжения органов государственных доходов на взыскание задолженности по обязательным пенсионным взносам, обязательным профессиональным пенсионным взносам предъявляются в банки с приложением с</w:t>
      </w:r>
      <w:r>
        <w:rPr>
          <w:rStyle w:val="s0"/>
        </w:rPr>
        <w:t>писков вкладчиков единого накопительного пенсионного фонда, в пользу которых взыскивается задолженность.</w:t>
      </w:r>
    </w:p>
    <w:p w:rsidR="00000000" w:rsidRDefault="0006048E">
      <w:pPr>
        <w:pStyle w:val="pji"/>
      </w:pPr>
      <w:r>
        <w:rPr>
          <w:rStyle w:val="s3"/>
        </w:rPr>
        <w:t xml:space="preserve">См. </w:t>
      </w:r>
      <w:hyperlink r:id="rId110" w:history="1">
        <w:r>
          <w:rPr>
            <w:rStyle w:val="a4"/>
            <w:i/>
            <w:iCs/>
          </w:rPr>
          <w:t>Письмо Национального Банка</w:t>
        </w:r>
      </w:hyperlink>
      <w:r>
        <w:rPr>
          <w:rStyle w:val="s3"/>
        </w:rPr>
        <w:t xml:space="preserve"> Республики Казахстан от 16 февраля 2005 года № 21047/61</w:t>
      </w:r>
      <w:r>
        <w:rPr>
          <w:rStyle w:val="s3"/>
        </w:rPr>
        <w:t xml:space="preserve">3юр, </w:t>
      </w:r>
      <w:hyperlink r:id="rId11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МГД РК от 24 января 2002 г. № ДАП-1-2-13/626 и НБ РК от 30 января 2002 г. № 29008/231 «О порядке исполнения инкассовых распоряжений налоговых органов к банковским счетам налогоплат</w:t>
      </w:r>
      <w:r>
        <w:rPr>
          <w:rStyle w:val="s3"/>
        </w:rPr>
        <w:t xml:space="preserve">ельщиков», </w:t>
      </w:r>
      <w:hyperlink r:id="rId112" w:anchor="sub_id=32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оформлению, использованию и исполнению платежных поручений, платежных требований-поручений, инкассовых распоряжений</w:t>
      </w:r>
    </w:p>
    <w:p w:rsidR="00000000" w:rsidRDefault="0006048E">
      <w:pPr>
        <w:pStyle w:val="pj"/>
      </w:pPr>
      <w:r>
        <w:t xml:space="preserve">3. </w:t>
      </w:r>
      <w:r>
        <w:rPr>
          <w:rStyle w:val="s0"/>
        </w:rPr>
        <w:t>В инкассовом распоряжении указ</w:t>
      </w:r>
      <w:r>
        <w:rPr>
          <w:rStyle w:val="s0"/>
        </w:rPr>
        <w:t>ывается назначение платежа и делается ссылка на законодательный акт, предусматривающий право изъятия денег без согласия отправителя денег.</w:t>
      </w:r>
    </w:p>
    <w:p w:rsidR="00000000" w:rsidRDefault="0006048E">
      <w:pPr>
        <w:pStyle w:val="pj"/>
      </w:pPr>
      <w:r>
        <w:rPr>
          <w:rStyle w:val="s0"/>
        </w:rPr>
        <w:t>Исполнение инкассового распоряжения органов государственных доходов о взыскании налоговой задолженности, частных суде</w:t>
      </w:r>
      <w:r>
        <w:rPr>
          <w:rStyle w:val="s0"/>
        </w:rPr>
        <w:t>бных исполнителей и органов юстиции по исполнительным документам при недостаточности денег на банковском счете отправителя денег производится по мере поступления денег на такой счет.</w:t>
      </w:r>
    </w:p>
    <w:p w:rsidR="00000000" w:rsidRDefault="0006048E">
      <w:pPr>
        <w:pStyle w:val="pj"/>
      </w:pPr>
      <w:r>
        <w:t>4. Права и обязанности участников платежа возникают с момента предъявлени</w:t>
      </w:r>
      <w:r>
        <w:t>я инициатором инкассового распоряжения в банк отправителя денег. Банк отправителя денег после получения такого указания должен его акцептовать либо обоснованно в письменном виде отказать в его акцепте. В случае акцепта инкассового распоряжения банком отпра</w:t>
      </w:r>
      <w:r>
        <w:t xml:space="preserve">вителя денег у отправителя инкассового распоряжения возникает право требования по его исполнению. </w:t>
      </w:r>
    </w:p>
    <w:p w:rsidR="00000000" w:rsidRDefault="0006048E">
      <w:pPr>
        <w:pStyle w:val="pj"/>
      </w:pPr>
      <w:r>
        <w:rPr>
          <w:rStyle w:val="s0"/>
        </w:rPr>
        <w:t xml:space="preserve">5. Исключен в соответствии с </w:t>
      </w:r>
      <w:hyperlink r:id="rId113" w:anchor="sub_id=111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29.03.2000 г. № 42-II</w:t>
      </w:r>
    </w:p>
    <w:p w:rsidR="00000000" w:rsidRDefault="0006048E">
      <w:pPr>
        <w:pStyle w:val="pj"/>
        <w:spacing w:after="240"/>
      </w:pPr>
      <w:r>
        <w:t>6. Ответственность за обоснованность изъятия денег без согласия отправителя денег несет взыскатель.</w:t>
      </w:r>
    </w:p>
    <w:p w:rsidR="00000000" w:rsidRDefault="0006048E">
      <w:pPr>
        <w:pStyle w:val="a3"/>
      </w:pPr>
      <w:bookmarkStart w:id="20" w:name="SUB150000"/>
      <w:bookmarkEnd w:id="20"/>
      <w:r>
        <w:rPr>
          <w:rStyle w:val="s3"/>
        </w:rPr>
        <w:t xml:space="preserve">В статью 15 внесены изменения в соответствии с </w:t>
      </w:r>
      <w:hyperlink r:id="rId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28.12.98 г. № 336-1 (</w:t>
      </w:r>
      <w:hyperlink r:id="rId11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16" w:anchor="sub_id=1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29.03.2000 г. № 42-II (</w:t>
      </w:r>
      <w:hyperlink r:id="rId11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18" w:anchor="sub_id=14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1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15.01.14 г. № 164-V (</w:t>
      </w:r>
      <w:hyperlink r:id="rId12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15. Документы, используемые при предъявлении инкассового распоряжения</w:t>
      </w:r>
    </w:p>
    <w:p w:rsidR="00000000" w:rsidRDefault="0006048E">
      <w:pPr>
        <w:pStyle w:val="pj"/>
      </w:pPr>
      <w:r>
        <w:rPr>
          <w:rStyle w:val="s0"/>
        </w:rPr>
        <w:t>Инкассовое распоряжение для изъятия денег без согласия отправителя денег предъявляется на основании исполнительных документов.</w:t>
      </w:r>
    </w:p>
    <w:p w:rsidR="00000000" w:rsidRDefault="0006048E">
      <w:pPr>
        <w:pStyle w:val="pj"/>
      </w:pPr>
      <w:r>
        <w:rPr>
          <w:rStyle w:val="s0"/>
        </w:rPr>
        <w:t> </w:t>
      </w:r>
    </w:p>
    <w:p w:rsidR="00000000" w:rsidRDefault="0006048E">
      <w:pPr>
        <w:pStyle w:val="pji"/>
      </w:pPr>
      <w:bookmarkStart w:id="21" w:name="SUB160000"/>
      <w:bookmarkEnd w:id="21"/>
      <w:r>
        <w:rPr>
          <w:rStyle w:val="s3"/>
        </w:rPr>
        <w:t>В статью 16 внесены изменения в со</w:t>
      </w:r>
      <w:r>
        <w:rPr>
          <w:rStyle w:val="s3"/>
        </w:rPr>
        <w:t xml:space="preserve">ответствии с </w:t>
      </w:r>
      <w:hyperlink r:id="rId122" w:anchor="sub_id=6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09.07.03 г. № 482-II (</w:t>
      </w:r>
      <w:hyperlink r:id="rId12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16. Акцепт указания </w:t>
      </w:r>
    </w:p>
    <w:p w:rsidR="00000000" w:rsidRDefault="0006048E">
      <w:pPr>
        <w:pStyle w:val="pj"/>
      </w:pPr>
      <w:r>
        <w:t xml:space="preserve">1. Акцепт указания в форме поручения означает согласие банка-получателя исполнить поручение отправителя (клиента). </w:t>
      </w:r>
    </w:p>
    <w:p w:rsidR="00000000" w:rsidRDefault="0006048E">
      <w:pPr>
        <w:pStyle w:val="pj"/>
      </w:pPr>
      <w:r>
        <w:t xml:space="preserve">Акцепт указания в форме требования означает согласие отправителя денег и(или) банка-получателя выполнить требование инициатора. </w:t>
      </w:r>
    </w:p>
    <w:p w:rsidR="00000000" w:rsidRDefault="0006048E">
      <w:pPr>
        <w:pStyle w:val="pj"/>
      </w:pPr>
      <w:r>
        <w:t xml:space="preserve">2. Акцепт </w:t>
      </w:r>
      <w:r>
        <w:t>указания может быть выражен путем совершения надписи или проставления отметки на платежном документе, прямо указывающих на совершение данного акцепта, или выплаты банком-получателем суммы денег, обозначенной в указании, отправителю или по его поручению тре</w:t>
      </w:r>
      <w:r>
        <w:t xml:space="preserve">тьему лицу. </w:t>
      </w:r>
    </w:p>
    <w:p w:rsidR="00000000" w:rsidRDefault="0006048E">
      <w:pPr>
        <w:pStyle w:val="pj"/>
      </w:pPr>
      <w:r>
        <w:t xml:space="preserve">Акцепт указания также может быть выражен в виде подписи и оттиска печати (если имеется). </w:t>
      </w:r>
    </w:p>
    <w:p w:rsidR="00000000" w:rsidRDefault="0006048E">
      <w:pPr>
        <w:pStyle w:val="pj"/>
      </w:pPr>
      <w:r>
        <w:t>3. Если акцепт указания производится путем совершения надписи или проставления отметки на платежном документе либо подписи и оттиска печати (если имеется</w:t>
      </w:r>
      <w:r>
        <w:t xml:space="preserve">), то указанные надписи или отметки должны содержать дату и время их совершения. </w:t>
      </w:r>
    </w:p>
    <w:p w:rsidR="00000000" w:rsidRDefault="0006048E">
      <w:pPr>
        <w:pStyle w:val="pj"/>
      </w:pPr>
      <w:r>
        <w:t>4. Указание может быть акцептовано без соответствующей надписи, если по условиям договора или законодательства Республики Казахстан акцепт должен быть выражен действиями либо</w:t>
      </w:r>
      <w:r>
        <w:t xml:space="preserve"> иными способами. </w:t>
      </w:r>
    </w:p>
    <w:p w:rsidR="00000000" w:rsidRDefault="0006048E">
      <w:pPr>
        <w:pStyle w:val="pj"/>
        <w:spacing w:after="240"/>
      </w:pPr>
      <w:r>
        <w:t xml:space="preserve">5. Акцепт указания либо отказ в его акцепте должен быть совершен не позднее трех рабочих дней со дня получения указания, за исключением случаев, предусмотренных </w:t>
      </w:r>
      <w:hyperlink w:anchor="sub380000" w:history="1">
        <w:r>
          <w:rPr>
            <w:rStyle w:val="a4"/>
          </w:rPr>
          <w:t>статьей 38</w:t>
        </w:r>
      </w:hyperlink>
      <w:r>
        <w:t xml:space="preserve"> настоящего Закона и </w:t>
      </w:r>
      <w:hyperlink r:id="rId124" w:anchor="sub_id=5810000" w:history="1">
        <w:r>
          <w:rPr>
            <w:rStyle w:val="a4"/>
          </w:rPr>
          <w:t>Налоговым кодексом</w:t>
        </w:r>
      </w:hyperlink>
      <w:r>
        <w:t xml:space="preserve"> Республики Казахстан.</w:t>
      </w:r>
    </w:p>
    <w:p w:rsidR="00000000" w:rsidRDefault="0006048E">
      <w:pPr>
        <w:pStyle w:val="pj"/>
        <w:ind w:left="1200" w:hanging="800"/>
      </w:pPr>
      <w:bookmarkStart w:id="22" w:name="SUB170000"/>
      <w:bookmarkEnd w:id="22"/>
      <w:r>
        <w:rPr>
          <w:rStyle w:val="s1"/>
        </w:rPr>
        <w:t xml:space="preserve">Статья 17. Права и обязанности, возникающие при акцепте указания </w:t>
      </w:r>
    </w:p>
    <w:p w:rsidR="00000000" w:rsidRDefault="0006048E">
      <w:pPr>
        <w:pStyle w:val="pj"/>
      </w:pPr>
      <w:r>
        <w:t xml:space="preserve">1. До акцепта поручения банком-получателем его отправитель обязан обеспечить </w:t>
      </w:r>
      <w:r>
        <w:t>сумму денег, необходимую для исполнения поручения после его акцепта банком-получателем. При осуществлении перевода денег по результатам клиринга отправитель обязан обеспечить сумму денег, необходимую для исполнения его поручения, только в случае, если у не</w:t>
      </w:r>
      <w:r>
        <w:t xml:space="preserve">го образовалось отрицательное сальдо. </w:t>
      </w:r>
    </w:p>
    <w:p w:rsidR="00000000" w:rsidRDefault="0006048E">
      <w:pPr>
        <w:pStyle w:val="pj"/>
      </w:pPr>
      <w:r>
        <w:t xml:space="preserve">2. При акцепте указания возникают следующие права и обязанности: </w:t>
      </w:r>
    </w:p>
    <w:p w:rsidR="00000000" w:rsidRDefault="0006048E">
      <w:pPr>
        <w:pStyle w:val="pj"/>
      </w:pPr>
      <w:r>
        <w:t xml:space="preserve">1) при акцепте поручения банком-получателем у него возникает обязательство перед отправителем по исполнению акцептованного поручения; </w:t>
      </w:r>
    </w:p>
    <w:p w:rsidR="00000000" w:rsidRDefault="0006048E">
      <w:pPr>
        <w:pStyle w:val="pj"/>
      </w:pPr>
      <w:r>
        <w:t>2) при акцепте п</w:t>
      </w:r>
      <w:r>
        <w:t xml:space="preserve">оручения банком бенефициара у него возникает обязательство по приему в пользу бенефициара суммы денег, указанной в поручении; </w:t>
      </w:r>
    </w:p>
    <w:p w:rsidR="00000000" w:rsidRDefault="0006048E">
      <w:pPr>
        <w:pStyle w:val="pj"/>
      </w:pPr>
      <w:r>
        <w:t>3) при акцепте требования отправителем денег у бенефициара возникает право требования по акцептованному требованию, у отправителя</w:t>
      </w:r>
      <w:r>
        <w:t xml:space="preserve"> денег возникает обязательство по его исполнению в пользу бенефициара; </w:t>
      </w:r>
    </w:p>
    <w:p w:rsidR="00000000" w:rsidRDefault="0006048E">
      <w:pPr>
        <w:pStyle w:val="pj"/>
      </w:pPr>
      <w:r>
        <w:t xml:space="preserve">4) при акцепте требования банком-получателем у отправителя возникает право требования по акцептованному требованию, у банка-получателя возникает обязательство по его исполнению. </w:t>
      </w:r>
    </w:p>
    <w:p w:rsidR="00000000" w:rsidRDefault="0006048E">
      <w:pPr>
        <w:pStyle w:val="pj"/>
        <w:spacing w:after="240"/>
      </w:pPr>
      <w:bookmarkStart w:id="23" w:name="SUB170300"/>
      <w:bookmarkEnd w:id="23"/>
      <w:r>
        <w:t>3. Ба</w:t>
      </w:r>
      <w:r>
        <w:t>нк бенефициара вправе произвести зачет в пользу третьего лица или в свою пользу суммы денег, обозначенной в акцептованном им указании, против суммы обязательства бенефициара перед третьим лицом или данным банком, срок исполнения которого наступил к моменту</w:t>
      </w:r>
      <w:r>
        <w:t xml:space="preserve"> поступления такого указания в банк бенефициара, с учетом соблюдения очередности изъятия денег из банка, установленной законодательными актами Республики Казахстан.</w:t>
      </w:r>
    </w:p>
    <w:p w:rsidR="00000000" w:rsidRDefault="0006048E">
      <w:pPr>
        <w:pStyle w:val="pji"/>
      </w:pPr>
      <w:bookmarkStart w:id="24" w:name="SUB180000"/>
      <w:bookmarkEnd w:id="24"/>
      <w:r>
        <w:rPr>
          <w:rStyle w:val="s3"/>
        </w:rPr>
        <w:t xml:space="preserve">В статью 18 внесены изменения в соответствии с </w:t>
      </w:r>
      <w:hyperlink r:id="rId12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его первого официального </w:t>
      </w:r>
      <w:hyperlink r:id="rId12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2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8" w:anchor="sub_id=1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129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18. Основания отказа в акцепте указаний банком-получателем </w:t>
      </w:r>
    </w:p>
    <w:p w:rsidR="00000000" w:rsidRDefault="0006048E">
      <w:pPr>
        <w:pStyle w:val="pj"/>
      </w:pPr>
      <w:r>
        <w:t xml:space="preserve">1. Отказ в акцепте указания банком-получателем производится: </w:t>
      </w:r>
    </w:p>
    <w:p w:rsidR="00000000" w:rsidRDefault="0006048E">
      <w:pPr>
        <w:pStyle w:val="pj"/>
      </w:pPr>
      <w:r>
        <w:t>1) при необеспечении отправителем суммы денег, необходимой для осуществления перевода денег</w:t>
      </w:r>
      <w:r>
        <w:t xml:space="preserve">; </w:t>
      </w:r>
    </w:p>
    <w:p w:rsidR="00000000" w:rsidRDefault="0006048E">
      <w:pPr>
        <w:pStyle w:val="pj"/>
      </w:pPr>
      <w:r>
        <w:t xml:space="preserve">2) если платежный документ содержит признаки подделки; </w:t>
      </w:r>
    </w:p>
    <w:p w:rsidR="00000000" w:rsidRDefault="0006048E">
      <w:pPr>
        <w:pStyle w:val="pj"/>
      </w:pPr>
      <w:r>
        <w:t xml:space="preserve">3) </w:t>
      </w:r>
      <w:r>
        <w:rPr>
          <w:rStyle w:val="s0"/>
        </w:rPr>
        <w:t xml:space="preserve">при несоблюдении отправителем требований к порядку составления и предъявления указания о переводе денег и (или) иных требований, установленных </w:t>
      </w:r>
      <w:hyperlink r:id="rId13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и (или) условиями договора</w:t>
      </w:r>
      <w:r>
        <w:t xml:space="preserve">; </w:t>
      </w:r>
    </w:p>
    <w:p w:rsidR="00000000" w:rsidRDefault="0006048E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131" w:anchor="sub_id=1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3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t xml:space="preserve">4) </w:t>
      </w:r>
      <w:r>
        <w:rPr>
          <w:rStyle w:val="s0"/>
        </w:rPr>
        <w:t xml:space="preserve">в случаях, предусмотренных </w:t>
      </w:r>
      <w:hyperlink r:id="rId1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06048E">
      <w:pPr>
        <w:pStyle w:val="pj"/>
        <w:spacing w:after="240"/>
      </w:pPr>
      <w:r>
        <w:t>2. В случае предъявления инкассовых распоряжений без приложе</w:t>
      </w:r>
      <w:r>
        <w:t xml:space="preserve">ния к ним одного из документов, предусмотренных в </w:t>
      </w:r>
      <w:hyperlink w:anchor="sub150000" w:history="1">
        <w:r>
          <w:rPr>
            <w:rStyle w:val="a4"/>
          </w:rPr>
          <w:t>статье 15</w:t>
        </w:r>
      </w:hyperlink>
      <w:r>
        <w:t xml:space="preserve"> настоящего Закона, банк-получатель обязан отказать в акцепте таких инкассовых распоряжений.</w:t>
      </w:r>
    </w:p>
    <w:p w:rsidR="00000000" w:rsidRDefault="0006048E">
      <w:pPr>
        <w:pStyle w:val="pji"/>
      </w:pPr>
      <w:bookmarkStart w:id="25" w:name="SUB190000"/>
      <w:bookmarkEnd w:id="25"/>
      <w:r>
        <w:rPr>
          <w:rStyle w:val="s3"/>
        </w:rPr>
        <w:t xml:space="preserve">В статью 19 внесены изменения в соответствии с </w:t>
      </w:r>
      <w:hyperlink r:id="rId134" w:anchor="sub_id=111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(</w:t>
      </w:r>
      <w:hyperlink r:id="rId135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19. Исполнение указания </w:t>
      </w:r>
    </w:p>
    <w:p w:rsidR="00000000" w:rsidRDefault="0006048E">
      <w:pPr>
        <w:pStyle w:val="pj"/>
      </w:pPr>
      <w:r>
        <w:t>1. Исполнение указания банком-</w:t>
      </w:r>
      <w:r>
        <w:t xml:space="preserve">получателем осуществляется на основании акцепта им такого указания. </w:t>
      </w:r>
    </w:p>
    <w:p w:rsidR="00000000" w:rsidRDefault="0006048E">
      <w:pPr>
        <w:pStyle w:val="pj"/>
      </w:pPr>
      <w:r>
        <w:t xml:space="preserve">Исполнением указания является выполнение банком-получателем своих обязательств перед отправителем по переводу либо выплате денег в соответствии с полученным указанием. </w:t>
      </w:r>
    </w:p>
    <w:p w:rsidR="00000000" w:rsidRDefault="0006048E">
      <w:pPr>
        <w:pStyle w:val="pj"/>
      </w:pPr>
      <w:r>
        <w:t>Исполнением указан</w:t>
      </w:r>
      <w:r>
        <w:t xml:space="preserve">ия являются следующие действия: </w:t>
      </w:r>
    </w:p>
    <w:p w:rsidR="00000000" w:rsidRDefault="0006048E">
      <w:pPr>
        <w:pStyle w:val="pj"/>
      </w:pPr>
      <w:r>
        <w:t xml:space="preserve">1) передача банком-получателем следующему банку-получателю указания о переводе денег в пользу бенефициара, если только банк-получатель не является банком бенефициара; </w:t>
      </w:r>
    </w:p>
    <w:p w:rsidR="00000000" w:rsidRDefault="0006048E">
      <w:pPr>
        <w:pStyle w:val="pj"/>
      </w:pPr>
      <w:r>
        <w:t>2) завершение перевода денег, если банк-получатель явля</w:t>
      </w:r>
      <w:r>
        <w:t xml:space="preserve">ется банком бенефициара; </w:t>
      </w:r>
    </w:p>
    <w:p w:rsidR="00000000" w:rsidRDefault="0006048E">
      <w:pPr>
        <w:pStyle w:val="pj"/>
      </w:pPr>
      <w:r>
        <w:t xml:space="preserve">3) выдача наличных денег отправителю, предъявившему указание о выплате наличных денег, если банк-получатель является банком отправителя денег. </w:t>
      </w:r>
    </w:p>
    <w:p w:rsidR="00000000" w:rsidRDefault="0006048E">
      <w:pPr>
        <w:pStyle w:val="pj"/>
      </w:pPr>
      <w:r>
        <w:rPr>
          <w:rStyle w:val="s0"/>
        </w:rPr>
        <w:t>2. Исполнение указания производится банком-получателем с соблюдением условий такого ук</w:t>
      </w:r>
      <w:r>
        <w:rPr>
          <w:rStyle w:val="s0"/>
        </w:rPr>
        <w:t xml:space="preserve">азания, если иное не установлено законодательными актами, и не позднее </w:t>
      </w:r>
      <w:hyperlink w:anchor="sub30002" w:history="1">
        <w:r>
          <w:rPr>
            <w:rStyle w:val="a4"/>
          </w:rPr>
          <w:t>операционного дня</w:t>
        </w:r>
      </w:hyperlink>
      <w:r>
        <w:rPr>
          <w:rStyle w:val="s0"/>
        </w:rPr>
        <w:t xml:space="preserve"> банка-получателя, следующего за днем акцепта полученного указания, если условиями такого указания не установлен иной срок его исполнения</w:t>
      </w:r>
      <w:r>
        <w:rPr>
          <w:rStyle w:val="s0"/>
        </w:rPr>
        <w:t xml:space="preserve">. </w:t>
      </w:r>
    </w:p>
    <w:p w:rsidR="00000000" w:rsidRDefault="0006048E">
      <w:pPr>
        <w:pStyle w:val="pj"/>
      </w:pPr>
      <w:r>
        <w:rPr>
          <w:rStyle w:val="s0"/>
        </w:rPr>
        <w:t>Если условия исполнения указания о переводе денег являются для банка-получателя невыполнимыми, их соблюдение может повлечь задержку перевода денег или дополнительные затраты, то банк-получатель в течение операционного дня обязан уведомить об этом отправ</w:t>
      </w:r>
      <w:r>
        <w:rPr>
          <w:rStyle w:val="s0"/>
        </w:rPr>
        <w:t>ителя. Исполнение указаний производится с учетом даты и времени их поступления.</w:t>
      </w:r>
    </w:p>
    <w:p w:rsidR="00000000" w:rsidRDefault="0006048E">
      <w:pPr>
        <w:pStyle w:val="pj"/>
      </w:pPr>
      <w:r>
        <w:rPr>
          <w:rStyle w:val="s0"/>
        </w:rPr>
        <w:t> </w:t>
      </w:r>
    </w:p>
    <w:p w:rsidR="00000000" w:rsidRDefault="0006048E">
      <w:pPr>
        <w:pStyle w:val="pji"/>
      </w:pPr>
      <w:bookmarkStart w:id="26" w:name="SUB200000"/>
      <w:bookmarkEnd w:id="26"/>
      <w:r>
        <w:rPr>
          <w:rStyle w:val="s3"/>
        </w:rPr>
        <w:t xml:space="preserve">В статью 20 внесены изменения в соответствии с </w:t>
      </w:r>
      <w:hyperlink r:id="rId136" w:anchor="sub_id=11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(</w:t>
      </w:r>
      <w:hyperlink r:id="rId13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8" w:anchor="sub_id=3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05.05.03 г. № 409-II (</w:t>
      </w:r>
      <w:hyperlink r:id="rId139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0" w:anchor="sub_id=8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08.07.05 г. № 69-III (</w:t>
      </w:r>
      <w:hyperlink r:id="rId141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2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14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4" w:anchor="sub_id=15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</w:t>
      </w:r>
      <w:r>
        <w:rPr>
          <w:rStyle w:val="s3"/>
        </w:rPr>
        <w:t xml:space="preserve">о истечении шести месяцев после его первого официального </w:t>
      </w:r>
      <w:hyperlink r:id="rId14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4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20. Особенн</w:t>
      </w:r>
      <w:r>
        <w:rPr>
          <w:rStyle w:val="s1"/>
        </w:rPr>
        <w:t>ости исполнения судебного акта и постановления судебного исполнителя</w:t>
      </w:r>
    </w:p>
    <w:p w:rsidR="00000000" w:rsidRDefault="0006048E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47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</w:t>
      </w:r>
      <w:r>
        <w:rPr>
          <w:rStyle w:val="s3"/>
        </w:rPr>
        <w:t>аря 2016 года) (</w:t>
      </w:r>
      <w:hyperlink r:id="rId14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rPr>
          <w:rStyle w:val="s0"/>
        </w:rPr>
        <w:t xml:space="preserve">1. Судебный акт суда Республики Казахстан о взыскании денег, а также постановление судебного исполнителя либо его копия, заверенная печатью </w:t>
      </w:r>
      <w:r>
        <w:rPr>
          <w:rStyle w:val="s0"/>
        </w:rPr>
        <w:t>территориального отдела органа исполнительного производства или печатью частного судебного исполнителя, об истребовании информации о наличии и номерах банковских счетов физического лица, юридического лица, а также текущих счетов физического лица, осуществл</w:t>
      </w:r>
      <w:r>
        <w:rPr>
          <w:rStyle w:val="s0"/>
        </w:rPr>
        <w:t xml:space="preserve">яющего предпринимательскую деятельность без образования юридического лица, и наложении ареста на деньги должника, находящиеся в банке, санкционированное судом, предъявляются во все банки, за исключением случая, предусмотренного </w:t>
      </w:r>
      <w:hyperlink w:anchor="sub200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настоящей статьи.</w:t>
      </w:r>
    </w:p>
    <w:p w:rsidR="00000000" w:rsidRDefault="0006048E">
      <w:pPr>
        <w:pStyle w:val="pj"/>
      </w:pPr>
      <w:r>
        <w:rPr>
          <w:rStyle w:val="s0"/>
        </w:rPr>
        <w:t xml:space="preserve">2. Банки обязаны не позднее двух операционных дней, следующих за днем получения указанных документов, направить в суд (судебному исполнителю) необходимые сведения. Сведения должны включать в себя данные о наличии банковских </w:t>
      </w:r>
      <w:r>
        <w:rPr>
          <w:rStyle w:val="s0"/>
        </w:rPr>
        <w:t xml:space="preserve">счетов лиц, с которых производится взыскание денег, либо об их отсутствии; при наличии банковских счетов должны быть указаны все необходимые реквизиты банковских счетов и размеры остатков, находящихся на данных банковских счетах. В сведениях, направляемых </w:t>
      </w:r>
      <w:r>
        <w:rPr>
          <w:rStyle w:val="s0"/>
        </w:rPr>
        <w:t>судебному исполнителю, должна быть также указана сумма денег, на которую наложен арест.</w:t>
      </w:r>
    </w:p>
    <w:p w:rsidR="00000000" w:rsidRDefault="0006048E">
      <w:pPr>
        <w:pStyle w:val="pj"/>
      </w:pPr>
      <w:r>
        <w:rPr>
          <w:rStyle w:val="s0"/>
        </w:rPr>
        <w:t>3. Суд (судебный исполнитель), получив от банков указанные сведения, определяет банк (банки), на который будет возложена обязанность по исполнению судебного акта о взыс</w:t>
      </w:r>
      <w:r>
        <w:rPr>
          <w:rStyle w:val="s0"/>
        </w:rPr>
        <w:t>кании денег, и направляет в такой банк (банки) указание с приложением соответствующего исполнительного документа либо его копии, заверенной печатью суда.</w:t>
      </w:r>
    </w:p>
    <w:p w:rsidR="00000000" w:rsidRDefault="0006048E">
      <w:pPr>
        <w:pStyle w:val="pj"/>
      </w:pPr>
      <w:bookmarkStart w:id="27" w:name="SUB200400"/>
      <w:bookmarkEnd w:id="27"/>
      <w:r>
        <w:rPr>
          <w:rStyle w:val="s0"/>
        </w:rPr>
        <w:t>4. Если суд (судебный исполнитель) имеет сведения о наличии денег на банковском счете лица, с которого</w:t>
      </w:r>
      <w:r>
        <w:rPr>
          <w:rStyle w:val="s0"/>
        </w:rPr>
        <w:t xml:space="preserve"> должно производиться взыскание денег, то указание судебного исполнителя с приложением соответствующего исполнительного документа предъявляется для исполнения непосредственно в соответствующий банк.</w:t>
      </w:r>
    </w:p>
    <w:p w:rsidR="00000000" w:rsidRDefault="0006048E">
      <w:pPr>
        <w:pStyle w:val="pj"/>
      </w:pPr>
      <w:r>
        <w:rPr>
          <w:rStyle w:val="s0"/>
        </w:rPr>
        <w:t>5. Национальный Банк Республики Казахстан ежеквартально д</w:t>
      </w:r>
      <w:r>
        <w:rPr>
          <w:rStyle w:val="s0"/>
        </w:rPr>
        <w:t>оводит до сведения уполномоченного государственного органа по обеспечению исполнения исполнительных документов список банков с указанием их местонахождения и данными первого руководителя. Уполномоченный государственный орган по обеспечению исполнения испол</w:t>
      </w:r>
      <w:r>
        <w:rPr>
          <w:rStyle w:val="s0"/>
        </w:rPr>
        <w:t>нительных документов доводит полученный от Национального Банка Республики Казахстан список до сведения местных судов и судебных исполнителей.</w:t>
      </w:r>
    </w:p>
    <w:p w:rsidR="00000000" w:rsidRDefault="0006048E">
      <w:pPr>
        <w:pStyle w:val="pj"/>
      </w:pPr>
      <w:r>
        <w:t> </w:t>
      </w:r>
    </w:p>
    <w:p w:rsidR="00000000" w:rsidRDefault="0006048E">
      <w:pPr>
        <w:pStyle w:val="a3"/>
      </w:pPr>
      <w:r>
        <w:rPr>
          <w:rStyle w:val="s3"/>
        </w:rPr>
        <w:t> </w:t>
      </w:r>
    </w:p>
    <w:p w:rsidR="00000000" w:rsidRDefault="0006048E">
      <w:pPr>
        <w:pStyle w:val="pc"/>
        <w:spacing w:after="240"/>
      </w:pPr>
      <w:bookmarkStart w:id="28" w:name="SUB210000"/>
      <w:bookmarkEnd w:id="28"/>
      <w:r>
        <w:rPr>
          <w:rStyle w:val="s1"/>
        </w:rPr>
        <w:t>Глава 2. Платежи</w:t>
      </w:r>
    </w:p>
    <w:p w:rsidR="00000000" w:rsidRDefault="0006048E">
      <w:pPr>
        <w:pStyle w:val="pji"/>
      </w:pPr>
      <w:r>
        <w:rPr>
          <w:rStyle w:val="s3"/>
        </w:rPr>
        <w:t xml:space="preserve">В статью 21 внесены изменения в соответствии с Законами РК от 29.03.2000 г. </w:t>
      </w:r>
      <w:hyperlink r:id="rId149" w:anchor="sub_id=11100" w:history="1">
        <w:r>
          <w:rPr>
            <w:rStyle w:val="a4"/>
            <w:i/>
            <w:iCs/>
          </w:rPr>
          <w:t>№ 42-II</w:t>
        </w:r>
      </w:hyperlink>
      <w:r>
        <w:rPr>
          <w:rStyle w:val="s3"/>
        </w:rPr>
        <w:t xml:space="preserve">; от 09.07.03 г. </w:t>
      </w:r>
      <w:hyperlink r:id="rId150" w:anchor="sub_id=608" w:history="1">
        <w:r>
          <w:rPr>
            <w:rStyle w:val="a4"/>
            <w:i/>
            <w:iCs/>
          </w:rPr>
          <w:t>№ 482-II</w:t>
        </w:r>
      </w:hyperlink>
      <w:r>
        <w:rPr>
          <w:rStyle w:val="s3"/>
        </w:rPr>
        <w:t xml:space="preserve"> (</w:t>
      </w:r>
      <w:hyperlink r:id="rId151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21.06.12 г. </w:t>
      </w:r>
      <w:hyperlink r:id="rId152" w:anchor="sub_id=1103" w:history="1">
        <w:r>
          <w:rPr>
            <w:rStyle w:val="a4"/>
            <w:i/>
            <w:iCs/>
          </w:rPr>
          <w:t>№ 19-V</w:t>
        </w:r>
      </w:hyperlink>
      <w:r>
        <w:rPr>
          <w:rStyle w:val="s3"/>
        </w:rPr>
        <w:t xml:space="preserve"> (введены в действие по истечении трех месяцев после его первого официального </w:t>
      </w:r>
      <w:hyperlink r:id="rId153" w:anchor="sub_id=2000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4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21. Платежи </w:t>
      </w:r>
    </w:p>
    <w:p w:rsidR="00000000" w:rsidRDefault="0006048E">
      <w:pPr>
        <w:pStyle w:val="pj"/>
      </w:pPr>
      <w:r>
        <w:t xml:space="preserve">1. Платежи производятся на основании </w:t>
      </w:r>
      <w:r>
        <w:t xml:space="preserve">и в соответствии с условиями гражданско-правовых сделок, нормами законодательства Республики Казахстан и решениями суда. </w:t>
      </w:r>
    </w:p>
    <w:p w:rsidR="00000000" w:rsidRDefault="0006048E">
      <w:pPr>
        <w:pStyle w:val="pj"/>
      </w:pPr>
      <w:r>
        <w:t xml:space="preserve">2. Платежи в соответствии с условиями гражданско-правовых сделок предусматривают их осуществление на добровольной основе. </w:t>
      </w:r>
    </w:p>
    <w:p w:rsidR="00000000" w:rsidRDefault="0006048E">
      <w:pPr>
        <w:pStyle w:val="pj"/>
      </w:pPr>
      <w:r>
        <w:t xml:space="preserve">3. Платежи </w:t>
      </w:r>
      <w:r>
        <w:t xml:space="preserve">в соответствии с нормами законодательства Республики Казахстан и решениями судов предусматривают их осуществление в обязательном порядке. </w:t>
      </w:r>
    </w:p>
    <w:p w:rsidR="00000000" w:rsidRDefault="0006048E">
      <w:pPr>
        <w:pStyle w:val="pj"/>
      </w:pPr>
      <w:r>
        <w:t xml:space="preserve">4. Платежи производятся как с использованием наличных денег, так и без их использования (безналичные платежи). </w:t>
      </w:r>
    </w:p>
    <w:p w:rsidR="00000000" w:rsidRDefault="0006048E">
      <w:pPr>
        <w:pStyle w:val="pj"/>
      </w:pPr>
      <w:r>
        <w:t xml:space="preserve">4-1. </w:t>
      </w:r>
      <w:r>
        <w:t xml:space="preserve">Платежи между юридическими лицами по сделке, сумма которой превышает </w:t>
      </w:r>
      <w:r>
        <w:rPr>
          <w:rStyle w:val="s0"/>
        </w:rPr>
        <w:t xml:space="preserve">1 000-кратный размер </w:t>
      </w:r>
      <w:hyperlink r:id="rId155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и действующего на да</w:t>
      </w:r>
      <w:r>
        <w:rPr>
          <w:rStyle w:val="s0"/>
        </w:rPr>
        <w:t>ту совершения платежа</w:t>
      </w:r>
      <w:r>
        <w:t xml:space="preserve">, осуществляются только в безналичном порядке.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5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Национального Банка Республики Казахстан от 25 апреля 2016 года № 29-0-12/63/юл-т-982, </w:t>
      </w:r>
      <w:hyperlink r:id="rId15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Налогового департамента по г. Алматы от 26 сентября 2012 года, Письма НацБанка РК </w:t>
      </w:r>
      <w:hyperlink r:id="rId158" w:history="1">
        <w:r>
          <w:rPr>
            <w:rStyle w:val="a4"/>
            <w:i/>
            <w:iCs/>
          </w:rPr>
          <w:t>от 22 сентября 2004 года № 21047/4173юр</w:t>
        </w:r>
      </w:hyperlink>
      <w:r>
        <w:rPr>
          <w:rStyle w:val="s3"/>
        </w:rPr>
        <w:t xml:space="preserve">, </w:t>
      </w:r>
      <w:hyperlink r:id="rId159" w:history="1">
        <w:r>
          <w:rPr>
            <w:rStyle w:val="a4"/>
            <w:i/>
            <w:iCs/>
          </w:rPr>
          <w:t>от 3 июля 2000 года № 29009/1403</w:t>
        </w:r>
      </w:hyperlink>
      <w:r>
        <w:rPr>
          <w:rStyle w:val="s3"/>
        </w:rPr>
        <w:t xml:space="preserve">, </w:t>
      </w:r>
      <w:hyperlink r:id="rId160" w:history="1">
        <w:r>
          <w:rPr>
            <w:rStyle w:val="a4"/>
            <w:i/>
            <w:iCs/>
          </w:rPr>
          <w:t>от 5 мая 2000 года № 29009/964</w:t>
        </w:r>
      </w:hyperlink>
      <w:r>
        <w:rPr>
          <w:rStyle w:val="s3"/>
        </w:rPr>
        <w:t xml:space="preserve">, </w:t>
      </w:r>
      <w:hyperlink r:id="rId16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НК МФ РК о</w:t>
      </w:r>
      <w:r>
        <w:rPr>
          <w:rStyle w:val="s3"/>
        </w:rPr>
        <w:t xml:space="preserve">т 24 декабря 2004 года № НК-УНА-07-03-14/10674, а также </w:t>
      </w:r>
      <w:hyperlink r:id="rId162" w:anchor="sub_id=2660000" w:history="1">
        <w:r>
          <w:rPr>
            <w:rStyle w:val="a4"/>
            <w:i/>
            <w:iCs/>
          </w:rPr>
          <w:t>административную ответственность</w:t>
        </w:r>
      </w:hyperlink>
      <w:r>
        <w:rPr>
          <w:rStyle w:val="s3"/>
        </w:rPr>
        <w:t xml:space="preserve"> за нарушение требований данной статьи</w:t>
      </w:r>
    </w:p>
    <w:p w:rsidR="00000000" w:rsidRDefault="0006048E">
      <w:pPr>
        <w:pStyle w:val="pji"/>
      </w:pPr>
      <w:r>
        <w:t> </w:t>
      </w:r>
    </w:p>
    <w:p w:rsidR="00000000" w:rsidRDefault="0006048E">
      <w:pPr>
        <w:pStyle w:val="pj"/>
        <w:ind w:left="1200" w:hanging="800"/>
      </w:pPr>
      <w:bookmarkStart w:id="29" w:name="SUB220000"/>
      <w:bookmarkEnd w:id="29"/>
      <w:r>
        <w:rPr>
          <w:rStyle w:val="s1"/>
        </w:rPr>
        <w:t>Статья 22. Платежи с использованием наличн</w:t>
      </w:r>
      <w:r>
        <w:rPr>
          <w:rStyle w:val="s1"/>
        </w:rPr>
        <w:t xml:space="preserve">ых денег </w:t>
      </w:r>
    </w:p>
    <w:p w:rsidR="00000000" w:rsidRDefault="0006048E">
      <w:pPr>
        <w:pStyle w:val="pj"/>
      </w:pPr>
      <w:r>
        <w:t xml:space="preserve">1. Платежи наличными деньгами производятся путем передачи наличных денег в виде банкнот и(или) монет, являющихся законным платежным средством. </w:t>
      </w:r>
    </w:p>
    <w:p w:rsidR="00000000" w:rsidRDefault="0006048E">
      <w:pPr>
        <w:pStyle w:val="pj"/>
      </w:pPr>
      <w:r>
        <w:t>2. Платеж наличными деньгами заключается в физической передаче банкнот и(или) монет лицом, осуществляю</w:t>
      </w:r>
      <w:r>
        <w:t xml:space="preserve">щим платеж (плательщиком), лицу (лицам), перед которым (которыми) плательщик имеет обязательства, возникшие в силу обстоятельств, предусмотренных в пункте 1 </w:t>
      </w:r>
      <w:hyperlink w:anchor="sub210000" w:history="1">
        <w:r>
          <w:rPr>
            <w:rStyle w:val="a4"/>
          </w:rPr>
          <w:t>статьи 21</w:t>
        </w:r>
      </w:hyperlink>
      <w:r>
        <w:t xml:space="preserve"> настоящего Закона.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6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Национального Банка Республики Казахстан от 4 августа 2000 № 25012/1-3104. </w:t>
      </w:r>
    </w:p>
    <w:p w:rsidR="00000000" w:rsidRDefault="0006048E">
      <w:pPr>
        <w:pStyle w:val="pj"/>
      </w:pPr>
      <w:r>
        <w:t>3. Платеж наличными деньгами может производиться лицу, перед которым исполняется денежное обязательство, непо</w:t>
      </w:r>
      <w:r>
        <w:t xml:space="preserve">средственно либо через посредника.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6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безналичных платежей и переводов денег на территории Республики Казахстан без открытия банковского счета.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i"/>
      </w:pPr>
      <w:bookmarkStart w:id="30" w:name="SUB230000"/>
      <w:bookmarkEnd w:id="30"/>
      <w:r>
        <w:rPr>
          <w:rStyle w:val="s3"/>
        </w:rPr>
        <w:t>В ста</w:t>
      </w:r>
      <w:r>
        <w:rPr>
          <w:rStyle w:val="s3"/>
        </w:rPr>
        <w:t xml:space="preserve">тью 23 внесены изменения в соответствии с </w:t>
      </w:r>
      <w:hyperlink r:id="rId165" w:anchor="sub_id=11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(</w:t>
      </w:r>
      <w:hyperlink r:id="rId166" w:anchor="sub_id=23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 xml:space="preserve">); </w:t>
      </w:r>
      <w:hyperlink r:id="rId167" w:anchor="sub_id=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21.07.11 г. № 466-IV (введены в действие по истечении тридцати календарных дней после его первого официального </w:t>
      </w:r>
      <w:hyperlink r:id="rId168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69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23. Безналичные платежи </w:t>
      </w:r>
    </w:p>
    <w:p w:rsidR="00000000" w:rsidRDefault="0006048E">
      <w:pPr>
        <w:pStyle w:val="pj"/>
      </w:pPr>
      <w:r>
        <w:t xml:space="preserve">1. Безналичные платежи производятся путем: </w:t>
      </w:r>
    </w:p>
    <w:p w:rsidR="00000000" w:rsidRDefault="0006048E">
      <w:pPr>
        <w:pStyle w:val="pj"/>
      </w:pPr>
      <w:r>
        <w:t xml:space="preserve">1) выдачи платежного документа, содержащего </w:t>
      </w:r>
      <w:r>
        <w:t>денежное обязательство, либо указание о выплате денег</w:t>
      </w:r>
      <w:r>
        <w:rPr>
          <w:rStyle w:val="s0"/>
        </w:rPr>
        <w:t>, либо передачи электронных денег</w:t>
      </w:r>
      <w:r>
        <w:t xml:space="preserve">; </w:t>
      </w:r>
    </w:p>
    <w:p w:rsidR="00000000" w:rsidRDefault="0006048E">
      <w:pPr>
        <w:pStyle w:val="pj"/>
      </w:pPr>
      <w:r>
        <w:t xml:space="preserve">2) предъявления платежного документа, содержащего денежное обязательство, либо указание о выплате денег; </w:t>
      </w:r>
    </w:p>
    <w:p w:rsidR="00000000" w:rsidRDefault="0006048E">
      <w:pPr>
        <w:pStyle w:val="pj"/>
      </w:pPr>
      <w:r>
        <w:t xml:space="preserve">3) передачи платежного документа или электронного сообщения, </w:t>
      </w:r>
      <w:r>
        <w:t xml:space="preserve">содержащего указание о выплате денег. </w:t>
      </w:r>
    </w:p>
    <w:p w:rsidR="00000000" w:rsidRDefault="0006048E">
      <w:pPr>
        <w:pStyle w:val="pj"/>
      </w:pPr>
      <w:r>
        <w:t xml:space="preserve">2. Осуществление безналичных платежей может производиться как с использованием банковского счета клиента, так и без него в порядке, установленном законодательством Республики Казахстан.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7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</w:t>
      </w:r>
      <w:hyperlink r:id="rId17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безналичных платежей и переводов денег на территории Республики Казахстан без открытия банковского счета, </w:t>
      </w:r>
      <w:hyperlink r:id="rId17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безналичных п</w:t>
      </w:r>
      <w:r>
        <w:rPr>
          <w:rStyle w:val="s3"/>
        </w:rPr>
        <w:t>латежей между клиентом и обслуживающим его банком.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i"/>
      </w:pPr>
      <w:bookmarkStart w:id="31" w:name="SUB240000"/>
      <w:bookmarkEnd w:id="31"/>
      <w:r>
        <w:rPr>
          <w:rStyle w:val="s3"/>
        </w:rPr>
        <w:t xml:space="preserve">В статью 24 внесены изменения в соответствии с </w:t>
      </w:r>
      <w:hyperlink r:id="rId173" w:anchor="sub_id=5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21.07.11 г. № 466-IV (введены в действие по истечении тридцат</w:t>
      </w:r>
      <w:r>
        <w:rPr>
          <w:rStyle w:val="s3"/>
        </w:rPr>
        <w:t xml:space="preserve">и календарных дней после его первого официального </w:t>
      </w:r>
      <w:hyperlink r:id="rId17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7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24. Завершение платежа </w:t>
      </w:r>
    </w:p>
    <w:p w:rsidR="00000000" w:rsidRDefault="0006048E">
      <w:pPr>
        <w:pStyle w:val="pj"/>
      </w:pPr>
      <w:r>
        <w:t xml:space="preserve">1. Если платеж производится с использованием наличных денег, то завершение платежа происходит в момент получения денег лицом, в пользу которого совершается платеж, либо лицом, уполномоченным, и(или) указанным лицом, в чью пользу совершается платеж. </w:t>
      </w:r>
    </w:p>
    <w:p w:rsidR="00000000" w:rsidRDefault="0006048E">
      <w:pPr>
        <w:pStyle w:val="pj"/>
      </w:pPr>
      <w:r>
        <w:t xml:space="preserve">2. </w:t>
      </w:r>
      <w:r>
        <w:rPr>
          <w:rStyle w:val="s0"/>
        </w:rPr>
        <w:t>Есл</w:t>
      </w:r>
      <w:r>
        <w:rPr>
          <w:rStyle w:val="s0"/>
        </w:rPr>
        <w:t>и платеж без использования наличных денег производится путем перевода денег, то завершение платежа происходит в момент завершения перевода денег.</w:t>
      </w:r>
    </w:p>
    <w:p w:rsidR="00000000" w:rsidRDefault="0006048E">
      <w:pPr>
        <w:pStyle w:val="pj"/>
      </w:pPr>
      <w:r>
        <w:rPr>
          <w:rStyle w:val="s0"/>
        </w:rPr>
        <w:t>Если платеж без использования наличных денег производится путем выдачи платежного документа, то завершение пла</w:t>
      </w:r>
      <w:r>
        <w:rPr>
          <w:rStyle w:val="s0"/>
        </w:rPr>
        <w:t>тежа происходит в момент получения денег лицом, в пользу которого совершается платеж.</w:t>
      </w:r>
    </w:p>
    <w:p w:rsidR="00000000" w:rsidRDefault="0006048E">
      <w:pPr>
        <w:pStyle w:val="pj"/>
      </w:pPr>
      <w:r>
        <w:rPr>
          <w:rStyle w:val="s0"/>
        </w:rPr>
        <w:t>Если платеж производится путем передачи электронных денег, то завершение платежа происходит в момент получения электронных денег лицом, в пользу которого совершается плат</w:t>
      </w:r>
      <w:r>
        <w:rPr>
          <w:rStyle w:val="s0"/>
        </w:rPr>
        <w:t>еж. Отражение информации о сумме принятых электронных денег в системе электронных денег, свидетельствующее об их поступлении в пользу другого лица - бенефициара, является моментом получения электронных денег.</w:t>
      </w:r>
    </w:p>
    <w:p w:rsidR="00000000" w:rsidRDefault="0006048E">
      <w:pPr>
        <w:pStyle w:val="pj"/>
        <w:spacing w:after="240"/>
      </w:pPr>
      <w:r>
        <w:t>3. Условиями гражданско-правовой сделки, трудов</w:t>
      </w:r>
      <w:r>
        <w:t>ого договора может быть предусмотрен иной момент завершения платежа.</w:t>
      </w:r>
    </w:p>
    <w:p w:rsidR="00000000" w:rsidRDefault="0006048E">
      <w:pPr>
        <w:pStyle w:val="pj"/>
        <w:ind w:left="1200" w:hanging="800"/>
      </w:pPr>
      <w:bookmarkStart w:id="32" w:name="SUB250000"/>
      <w:bookmarkEnd w:id="32"/>
      <w:r>
        <w:rPr>
          <w:rStyle w:val="s1"/>
        </w:rPr>
        <w:t xml:space="preserve">Статья 25. Санкционированные и несанкционированные платежи </w:t>
      </w:r>
    </w:p>
    <w:p w:rsidR="00000000" w:rsidRDefault="0006048E">
      <w:pPr>
        <w:pStyle w:val="pj"/>
      </w:pPr>
      <w:r>
        <w:t>1. Платеж является санкционированным, если он произведен лицом, которое имело полномочия совершать данный платеж, и не противор</w:t>
      </w:r>
      <w:r>
        <w:t>ечит законодательству Республики Казахстан. В случае осуществления платежа путем перевода денег платеж будет санкционированным также при условии, если указание принято банком-получателем с соблюдением им установленного порядка защитных действий от несанкци</w:t>
      </w:r>
      <w:r>
        <w:t xml:space="preserve">онированных платежей. </w:t>
      </w:r>
    </w:p>
    <w:p w:rsidR="00000000" w:rsidRDefault="0006048E">
      <w:pPr>
        <w:pStyle w:val="pj"/>
      </w:pPr>
      <w:r>
        <w:t>2. Несанкционированным является платеж, осуществленный без соблюдения требований, установленных пунктом 1 настоящей статьи. Несанкционированными платежами являются также платежи с использованием поддельных платежных документов или по</w:t>
      </w:r>
      <w:r>
        <w:t xml:space="preserve">ддельных платежных средств (наличных денег).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76" w:anchor="sub_id=138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оформлению, использованию и исполнению платежных поручений, платежных требований-поручений, инкассовых распо</w:t>
      </w:r>
      <w:r>
        <w:rPr>
          <w:rStyle w:val="s3"/>
        </w:rPr>
        <w:t>ряжений.</w:t>
      </w:r>
    </w:p>
    <w:p w:rsidR="00000000" w:rsidRDefault="0006048E">
      <w:pPr>
        <w:pStyle w:val="pji"/>
      </w:pPr>
      <w:r>
        <w:t> </w:t>
      </w:r>
    </w:p>
    <w:p w:rsidR="00000000" w:rsidRDefault="0006048E">
      <w:pPr>
        <w:pStyle w:val="pj"/>
        <w:ind w:left="1200" w:hanging="800"/>
      </w:pPr>
      <w:bookmarkStart w:id="33" w:name="SUB260000"/>
      <w:bookmarkEnd w:id="33"/>
      <w:r>
        <w:rPr>
          <w:rStyle w:val="s1"/>
        </w:rPr>
        <w:t xml:space="preserve">Статья 26. Защита от несанкционированных безналичных платежей </w:t>
      </w:r>
    </w:p>
    <w:p w:rsidR="00000000" w:rsidRDefault="0006048E">
      <w:pPr>
        <w:pStyle w:val="pj"/>
      </w:pPr>
      <w:r>
        <w:t xml:space="preserve">1. Защитой от несанкционированных платежей является соблюдение соответствующих </w:t>
      </w:r>
      <w:hyperlink r:id="rId177" w:anchor="sub_id=4500" w:history="1">
        <w:r>
          <w:rPr>
            <w:rStyle w:val="a4"/>
          </w:rPr>
          <w:t>правил</w:t>
        </w:r>
      </w:hyperlink>
      <w:r>
        <w:t xml:space="preserve">, установленных </w:t>
      </w:r>
      <w:r>
        <w:t xml:space="preserve">законодательством Республики Казахстан и(или) договором между отправителем указания и его получателем и заключающихся в проверке данных об инициировании (санкционировании) указаний или распоряжений об их отзыве отправителем, и выявлении возможных ошибок. </w:t>
      </w:r>
    </w:p>
    <w:p w:rsidR="00000000" w:rsidRDefault="0006048E">
      <w:pPr>
        <w:pStyle w:val="pj"/>
        <w:spacing w:after="240"/>
      </w:pPr>
      <w:r>
        <w:t>2. В качестве элементов защитных действий могут использоваться подпись уполномоченного лица (лиц), печати, алгоритмы, коды (цифровые, буквенные, с применением символов и комбинированные), слова-идентификаторы или идентификационные номера, шифрование, метод</w:t>
      </w:r>
      <w:r>
        <w:t>ы отзыва или иные способы защиты, не противоречащие законодательству Республики Казахстан.</w:t>
      </w:r>
    </w:p>
    <w:p w:rsidR="00000000" w:rsidRDefault="0006048E">
      <w:pPr>
        <w:pStyle w:val="pj"/>
        <w:ind w:left="1200" w:hanging="800"/>
      </w:pPr>
      <w:bookmarkStart w:id="34" w:name="SUB270000"/>
      <w:bookmarkEnd w:id="34"/>
      <w:r>
        <w:rPr>
          <w:rStyle w:val="s1"/>
        </w:rPr>
        <w:t xml:space="preserve">Статья 27. Возврат денег по несанкционированным безналичным платежам </w:t>
      </w:r>
    </w:p>
    <w:p w:rsidR="00000000" w:rsidRDefault="0006048E">
      <w:pPr>
        <w:pStyle w:val="pj"/>
      </w:pPr>
      <w:r>
        <w:t>1. При установлении факта несанкционированности безналичного платежа лицо, получившее деньги, о</w:t>
      </w:r>
      <w:r>
        <w:t xml:space="preserve">бязано произвести возврат денег по указанному платежу. </w:t>
      </w:r>
    </w:p>
    <w:p w:rsidR="00000000" w:rsidRDefault="0006048E">
      <w:pPr>
        <w:pStyle w:val="pj"/>
        <w:spacing w:after="240"/>
      </w:pPr>
      <w:r>
        <w:t>2. Порядок, сроки и условия возврата денег по несанкционированным платежам устанавливаются в договоре между отправителем и банком-получателем и(или) законодательством Республики Казахстан.</w:t>
      </w:r>
    </w:p>
    <w:p w:rsidR="00000000" w:rsidRDefault="0006048E">
      <w:pPr>
        <w:pStyle w:val="pc"/>
        <w:spacing w:after="240"/>
      </w:pPr>
      <w:bookmarkStart w:id="35" w:name="SUB280000"/>
      <w:bookmarkEnd w:id="35"/>
      <w:r>
        <w:rPr>
          <w:rStyle w:val="s1"/>
        </w:rPr>
        <w:t>Глава 3. Пе</w:t>
      </w:r>
      <w:r>
        <w:rPr>
          <w:rStyle w:val="s1"/>
        </w:rPr>
        <w:t>реводы денег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28. Основание перевода денег </w:t>
      </w:r>
    </w:p>
    <w:p w:rsidR="00000000" w:rsidRDefault="0006048E">
      <w:pPr>
        <w:pStyle w:val="pj"/>
      </w:pPr>
      <w:r>
        <w:t xml:space="preserve">1. Переводы денег производятся на основании предъявленного в банк-получатель указания отправителя о переводе денег в пользу бенефициара. </w:t>
      </w:r>
    </w:p>
    <w:p w:rsidR="00000000" w:rsidRDefault="0006048E">
      <w:pPr>
        <w:pStyle w:val="pj"/>
        <w:spacing w:after="240"/>
      </w:pPr>
      <w:r>
        <w:t>2. В случаях, предусмотренных законодательными актами или соответств</w:t>
      </w:r>
      <w:r>
        <w:t>ующим договором, указания в форме требований предъявляются третьими лицами, не являющимися клиентами банка-получателя.</w:t>
      </w:r>
    </w:p>
    <w:p w:rsidR="00000000" w:rsidRDefault="0006048E">
      <w:pPr>
        <w:pStyle w:val="pj"/>
        <w:ind w:left="1200" w:hanging="800"/>
      </w:pPr>
      <w:bookmarkStart w:id="36" w:name="SUB290000"/>
      <w:bookmarkEnd w:id="36"/>
      <w:r>
        <w:rPr>
          <w:rStyle w:val="s1"/>
        </w:rPr>
        <w:t xml:space="preserve">Статья 29. Основные методы перевода денег </w:t>
      </w:r>
    </w:p>
    <w:p w:rsidR="00000000" w:rsidRDefault="0006048E">
      <w:pPr>
        <w:pStyle w:val="pj"/>
      </w:pPr>
      <w:r>
        <w:t>1. Перевод денег производится по результатам клиринга либо путем индивидуального исполнения ка</w:t>
      </w:r>
      <w:r>
        <w:t xml:space="preserve">ждого указания отправителя. </w:t>
      </w:r>
    </w:p>
    <w:p w:rsidR="00000000" w:rsidRDefault="0006048E">
      <w:pPr>
        <w:pStyle w:val="pj"/>
      </w:pPr>
      <w:r>
        <w:t>2. Перевод денег по результатам клиринга происходит после окончания процесса зачета встречных требований участников клиринга. При этом перевод по результатам клиринга не обязательно влечет за собой изъятие денег участника клири</w:t>
      </w:r>
      <w:r>
        <w:t xml:space="preserve">нга из его обслуживающего банка. Участник клиринга, у которого образовалось отрицательное сальдо, производит платеж для его погашения.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7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осуществления клиринга в Р</w:t>
      </w:r>
      <w:r>
        <w:rPr>
          <w:rStyle w:val="s3"/>
        </w:rPr>
        <w:t>еспублике Казахстан</w:t>
      </w:r>
    </w:p>
    <w:p w:rsidR="00000000" w:rsidRDefault="0006048E">
      <w:pPr>
        <w:pStyle w:val="pj"/>
        <w:spacing w:after="240"/>
      </w:pPr>
      <w:r>
        <w:t>3. Перевод денег путем индивидуального исполнения каждого указания отправителя производится независимо от его прав и обязательств, возникающих по другим указаниям.</w:t>
      </w:r>
    </w:p>
    <w:p w:rsidR="00000000" w:rsidRDefault="0006048E">
      <w:pPr>
        <w:pStyle w:val="pj"/>
        <w:ind w:left="1200" w:hanging="800"/>
      </w:pPr>
      <w:bookmarkStart w:id="37" w:name="SUB300000"/>
      <w:bookmarkEnd w:id="37"/>
      <w:r>
        <w:rPr>
          <w:rStyle w:val="s1"/>
        </w:rPr>
        <w:t xml:space="preserve">Статья 30. Способы предъявления указаний о переводе денег </w:t>
      </w:r>
    </w:p>
    <w:p w:rsidR="00000000" w:rsidRDefault="0006048E">
      <w:pPr>
        <w:pStyle w:val="pj"/>
      </w:pPr>
      <w:r>
        <w:t>1. Предъявлен</w:t>
      </w:r>
      <w:r>
        <w:t xml:space="preserve">ие указаний о переводе денег для их исполнения производится следующими способами: </w:t>
      </w:r>
    </w:p>
    <w:p w:rsidR="00000000" w:rsidRDefault="0006048E">
      <w:pPr>
        <w:pStyle w:val="pj"/>
      </w:pPr>
      <w:r>
        <w:t xml:space="preserve">1) путем представления оригинала платежного документа, исполненного на бумажном носителе; </w:t>
      </w:r>
    </w:p>
    <w:p w:rsidR="00000000" w:rsidRDefault="0006048E">
      <w:pPr>
        <w:pStyle w:val="pj"/>
      </w:pPr>
      <w:r>
        <w:t xml:space="preserve">2) путем передачи указания электронным способом, без составления на бумажном носителе, с использованием соответствующих электронных каналов связи и телекоммуникаций;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79" w:anchor="sub_id=100" w:history="1">
        <w:r>
          <w:rPr>
            <w:rStyle w:val="a4"/>
            <w:i/>
            <w:iCs/>
          </w:rPr>
          <w:t>Прав</w:t>
        </w:r>
        <w:r>
          <w:rPr>
            <w:rStyle w:val="a4"/>
            <w:i/>
            <w:iCs/>
          </w:rPr>
          <w:t>ила</w:t>
        </w:r>
      </w:hyperlink>
      <w:r>
        <w:rPr>
          <w:rStyle w:val="s3"/>
        </w:rPr>
        <w:t xml:space="preserve"> осуществления безналичных платежей между клиентом и обслуживающим его банком. </w:t>
      </w:r>
    </w:p>
    <w:p w:rsidR="00000000" w:rsidRDefault="0006048E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180" w:anchor="sub_id=111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</w:t>
      </w:r>
    </w:p>
    <w:p w:rsidR="00000000" w:rsidRDefault="0006048E">
      <w:pPr>
        <w:pStyle w:val="pj"/>
      </w:pPr>
      <w:r>
        <w:t xml:space="preserve">3) иными </w:t>
      </w:r>
      <w:r>
        <w:t xml:space="preserve">способами, установленными нормативными правовыми актами Национального Банка Республики Казахстан. </w:t>
      </w:r>
    </w:p>
    <w:p w:rsidR="00000000" w:rsidRDefault="0006048E">
      <w:pPr>
        <w:pStyle w:val="pj"/>
      </w:pPr>
      <w:r>
        <w:t>2. Предъявление указаний электронным способом допускается только при соблюдении требований, устанавливаемых Национальным Банком Республики Казахстан. При отс</w:t>
      </w:r>
      <w:r>
        <w:t xml:space="preserve">утствии таких требований применяются унифицированные правила и(или) обычаи делового оборота, принятые в банковской практике. </w:t>
      </w:r>
    </w:p>
    <w:p w:rsidR="00000000" w:rsidRDefault="0006048E">
      <w:pPr>
        <w:pStyle w:val="pji"/>
      </w:pPr>
      <w:r>
        <w:rPr>
          <w:rStyle w:val="s3"/>
        </w:rPr>
        <w:t xml:space="preserve">См.: </w:t>
      </w:r>
      <w:hyperlink r:id="rId181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обмена электронными документами при о</w:t>
      </w:r>
      <w:r>
        <w:rPr>
          <w:rStyle w:val="s3"/>
        </w:rPr>
        <w:t xml:space="preserve">существлении платежей и переводов денег в Республике Казахстан. </w:t>
      </w:r>
    </w:p>
    <w:p w:rsidR="00000000" w:rsidRDefault="0006048E">
      <w:pPr>
        <w:pStyle w:val="pj"/>
      </w:pPr>
      <w:r>
        <w:t xml:space="preserve">3. Запрещается предъявление электронным способом указаний, составление и передача которых законодательством Республики Казахстан предусмотрены только на бумажном носителе. </w:t>
      </w:r>
    </w:p>
    <w:p w:rsidR="00000000" w:rsidRDefault="0006048E">
      <w:pPr>
        <w:pStyle w:val="pj"/>
        <w:spacing w:after="240"/>
      </w:pPr>
      <w:r>
        <w:t>4. Способы, порядо</w:t>
      </w:r>
      <w:r>
        <w:t>к и условия предъявления отправителем указаний о переводе денег банку-получателю отражаются в договоре между ними, если отправитель является клиентом банка-получателя. Если отправитель не является клиентом банка-получателя, то предъявление указаний произво</w:t>
      </w:r>
      <w:r>
        <w:t>дится в соответствии с нормами настоящего Закона и принятых в соответствии с ним нормативных правовых актов Национального Банка Республики Казахстан.</w:t>
      </w:r>
    </w:p>
    <w:p w:rsidR="00000000" w:rsidRDefault="0006048E">
      <w:pPr>
        <w:pStyle w:val="pj"/>
        <w:ind w:left="1200" w:hanging="800"/>
      </w:pPr>
      <w:bookmarkStart w:id="38" w:name="SUB310000"/>
      <w:bookmarkEnd w:id="38"/>
      <w:r>
        <w:rPr>
          <w:rStyle w:val="s1"/>
        </w:rPr>
        <w:t xml:space="preserve">Статья 31. Время приема указаний при переводе денег </w:t>
      </w:r>
    </w:p>
    <w:p w:rsidR="00000000" w:rsidRDefault="0006048E">
      <w:pPr>
        <w:pStyle w:val="pj"/>
      </w:pPr>
      <w:r>
        <w:t>1. Прием указаний и распоряжений об их отзыве либо пр</w:t>
      </w:r>
      <w:r>
        <w:t xml:space="preserve">иостановлении их исполнения осуществляется банком-получателем только в течение установленного им операционного дня. </w:t>
      </w:r>
    </w:p>
    <w:p w:rsidR="00000000" w:rsidRDefault="0006048E">
      <w:pPr>
        <w:pStyle w:val="pj"/>
        <w:spacing w:after="240"/>
      </w:pPr>
      <w:r>
        <w:t>2. Если указание или распоряжение об отзыве либо приостановлении их исполнения будет получено после окончания операционного дня, то такое у</w:t>
      </w:r>
      <w:r>
        <w:t>казание или распоряжение считается полученным банком-получателем в начале следующего операционного дня.</w:t>
      </w:r>
    </w:p>
    <w:p w:rsidR="00000000" w:rsidRDefault="0006048E">
      <w:pPr>
        <w:pStyle w:val="pj"/>
        <w:ind w:left="1200" w:hanging="800"/>
      </w:pPr>
      <w:bookmarkStart w:id="39" w:name="SUB320000"/>
      <w:bookmarkEnd w:id="39"/>
      <w:r>
        <w:rPr>
          <w:rStyle w:val="s1"/>
        </w:rPr>
        <w:t xml:space="preserve">Статья 32. Обмен сообщениями между отправителем и банком-получателем при переводе денег </w:t>
      </w:r>
    </w:p>
    <w:p w:rsidR="00000000" w:rsidRDefault="0006048E">
      <w:pPr>
        <w:pStyle w:val="pj"/>
      </w:pPr>
      <w:r>
        <w:t>1. При осуществлении переводов денег отправитель и банк-получат</w:t>
      </w:r>
      <w:r>
        <w:t xml:space="preserve">ель производят обмен сообщениями, содержащими: </w:t>
      </w:r>
    </w:p>
    <w:p w:rsidR="00000000" w:rsidRDefault="0006048E">
      <w:pPr>
        <w:pStyle w:val="pj"/>
      </w:pPr>
      <w:r>
        <w:t xml:space="preserve">1) информацию об акцепте либо отказе в акцепте указания; </w:t>
      </w:r>
    </w:p>
    <w:p w:rsidR="00000000" w:rsidRDefault="0006048E">
      <w:pPr>
        <w:pStyle w:val="pj"/>
      </w:pPr>
      <w:r>
        <w:t xml:space="preserve">2) информацию об исполнении указания; </w:t>
      </w:r>
    </w:p>
    <w:p w:rsidR="00000000" w:rsidRDefault="0006048E">
      <w:pPr>
        <w:pStyle w:val="pj"/>
      </w:pPr>
      <w:r>
        <w:t xml:space="preserve">3) информацию об ошибочных указаниях; </w:t>
      </w:r>
    </w:p>
    <w:p w:rsidR="00000000" w:rsidRDefault="0006048E">
      <w:pPr>
        <w:pStyle w:val="pj"/>
      </w:pPr>
      <w:r>
        <w:t xml:space="preserve">4) информацию об отзыве или приостановлении исполнения указания; </w:t>
      </w:r>
    </w:p>
    <w:p w:rsidR="00000000" w:rsidRDefault="0006048E">
      <w:pPr>
        <w:pStyle w:val="pj"/>
      </w:pPr>
      <w:r>
        <w:t>5) дру</w:t>
      </w:r>
      <w:r>
        <w:t xml:space="preserve">гие сведения, касающиеся перевода денег. </w:t>
      </w:r>
    </w:p>
    <w:p w:rsidR="00000000" w:rsidRDefault="0006048E">
      <w:pPr>
        <w:pStyle w:val="pj"/>
        <w:spacing w:after="240"/>
      </w:pPr>
      <w:r>
        <w:t>2. Формы и способы обмена вышеуказанными сообщениями устанавливаются договором между отправителем и банком-получателем перевода денег, если иное не установлено Национальным Банком Республики Казахстан.</w:t>
      </w:r>
    </w:p>
    <w:p w:rsidR="00000000" w:rsidRDefault="0006048E">
      <w:pPr>
        <w:pStyle w:val="pj"/>
        <w:ind w:left="1200" w:hanging="800"/>
      </w:pPr>
      <w:bookmarkStart w:id="40" w:name="SUB330000"/>
      <w:bookmarkEnd w:id="40"/>
      <w:r>
        <w:rPr>
          <w:rStyle w:val="s1"/>
        </w:rPr>
        <w:t>Статья 33. О</w:t>
      </w:r>
      <w:r>
        <w:rPr>
          <w:rStyle w:val="s1"/>
        </w:rPr>
        <w:t xml:space="preserve">шибочные указания о переводе денег </w:t>
      </w:r>
    </w:p>
    <w:p w:rsidR="00000000" w:rsidRDefault="0006048E">
      <w:pPr>
        <w:pStyle w:val="pj"/>
      </w:pPr>
      <w:r>
        <w:t xml:space="preserve">Отправленное отправителем указание о переводе денег является ошибочным, если оно: </w:t>
      </w:r>
    </w:p>
    <w:p w:rsidR="00000000" w:rsidRDefault="0006048E">
      <w:pPr>
        <w:pStyle w:val="pj"/>
      </w:pPr>
      <w:r>
        <w:t xml:space="preserve">1) содержит реквизиты, не соответствующие реквизитам указания, полученного от предыдущего отправителя; </w:t>
      </w:r>
    </w:p>
    <w:p w:rsidR="00000000" w:rsidRDefault="0006048E">
      <w:pPr>
        <w:pStyle w:val="pj"/>
        <w:spacing w:after="240"/>
      </w:pPr>
      <w:r>
        <w:t>2) передано повторно.</w:t>
      </w:r>
    </w:p>
    <w:p w:rsidR="00000000" w:rsidRDefault="0006048E">
      <w:pPr>
        <w:pStyle w:val="pji"/>
      </w:pPr>
      <w:bookmarkStart w:id="41" w:name="SUB340000"/>
      <w:bookmarkEnd w:id="41"/>
      <w:r>
        <w:rPr>
          <w:rStyle w:val="s3"/>
        </w:rPr>
        <w:t>В статью 34</w:t>
      </w:r>
      <w:r>
        <w:rPr>
          <w:rStyle w:val="s3"/>
        </w:rPr>
        <w:t xml:space="preserve"> внесены изменения в соответствии с </w:t>
      </w:r>
      <w:hyperlink r:id="rId182" w:anchor="sub_id=6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09.07.03 г. № 482-II (</w:t>
      </w:r>
      <w:hyperlink r:id="rId183" w:anchor="sub_id=340000" w:history="1">
        <w:r>
          <w:rPr>
            <w:rStyle w:val="a4"/>
            <w:i/>
            <w:iCs/>
          </w:rPr>
          <w:t>см. стр. ред.</w:t>
        </w:r>
      </w:hyperlink>
      <w:r>
        <w:rPr>
          <w:rStyle w:val="s3"/>
        </w:rPr>
        <w:t xml:space="preserve">); изложена в редакции </w:t>
      </w:r>
      <w:hyperlink r:id="rId184" w:anchor="sub_id=14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185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34. Возврат</w:t>
      </w:r>
      <w:r>
        <w:rPr>
          <w:rStyle w:val="s1"/>
        </w:rPr>
        <w:t xml:space="preserve"> денег при переводах</w:t>
      </w:r>
    </w:p>
    <w:p w:rsidR="00000000" w:rsidRDefault="0006048E">
      <w:pPr>
        <w:pStyle w:val="pj"/>
      </w:pPr>
      <w:r>
        <w:rPr>
          <w:rStyle w:val="s0"/>
        </w:rPr>
        <w:t>1. Возврат денег при переводе денег осуществляется в случаях:</w:t>
      </w:r>
    </w:p>
    <w:p w:rsidR="00000000" w:rsidRDefault="0006048E">
      <w:pPr>
        <w:pStyle w:val="pj"/>
      </w:pPr>
      <w:r>
        <w:rPr>
          <w:rStyle w:val="s0"/>
        </w:rPr>
        <w:t xml:space="preserve">1) установления факта несанкционированности платежа, осуществляемого путем перевода денег; </w:t>
      </w:r>
    </w:p>
    <w:p w:rsidR="00000000" w:rsidRDefault="0006048E">
      <w:pPr>
        <w:pStyle w:val="pj"/>
      </w:pPr>
      <w:r>
        <w:rPr>
          <w:rStyle w:val="s0"/>
        </w:rPr>
        <w:t xml:space="preserve">2) перевода денег на основании поддельного платежного документа; </w:t>
      </w:r>
    </w:p>
    <w:p w:rsidR="00000000" w:rsidRDefault="0006048E">
      <w:pPr>
        <w:pStyle w:val="pj"/>
      </w:pPr>
      <w:r>
        <w:rPr>
          <w:rStyle w:val="s0"/>
        </w:rPr>
        <w:t>3) исполнения ошибочного указания.</w:t>
      </w:r>
    </w:p>
    <w:p w:rsidR="00000000" w:rsidRDefault="0006048E">
      <w:pPr>
        <w:pStyle w:val="pj"/>
      </w:pPr>
      <w:r>
        <w:rPr>
          <w:rStyle w:val="s0"/>
        </w:rPr>
        <w:t>2. Возврат денег по ошибочному указанию осуществляется банком бенефициара путем безакцептного изъятия денег с банковского счета бенефициара, на который ошибочно были зачислены деньги.</w:t>
      </w:r>
    </w:p>
    <w:p w:rsidR="00000000" w:rsidRDefault="0006048E">
      <w:pPr>
        <w:pStyle w:val="pj"/>
      </w:pPr>
      <w:r>
        <w:rPr>
          <w:rStyle w:val="s0"/>
        </w:rPr>
        <w:t>3. Возврат денег по ошибочному указан</w:t>
      </w:r>
      <w:r>
        <w:rPr>
          <w:rStyle w:val="s0"/>
        </w:rPr>
        <w:t>ию осуществляется банком бенефициара за счет имеющихся на банковском счете бенефициара денег, в том числе в случае, если по банковскому счету имеются решения уполномоченного государственного органа или должностного лица о наложении ареста на деньги, находя</w:t>
      </w:r>
      <w:r>
        <w:rPr>
          <w:rStyle w:val="s0"/>
        </w:rPr>
        <w:t>щиеся на банковском счете, и (или) приостановлении расходных операций по банковскому счету, и (или) неисполненные указания, подлежащие исполнению в неопределенные сроки.</w:t>
      </w:r>
    </w:p>
    <w:p w:rsidR="00000000" w:rsidRDefault="0006048E">
      <w:pPr>
        <w:pStyle w:val="pj"/>
      </w:pPr>
      <w:r>
        <w:rPr>
          <w:rStyle w:val="s0"/>
        </w:rPr>
        <w:t>4. В случае недостаточности либо отсутствия денег на банковском счете бенефициара возв</w:t>
      </w:r>
      <w:r>
        <w:rPr>
          <w:rStyle w:val="s0"/>
        </w:rPr>
        <w:t>рат денег по ошибочному указанию осуществляется отправителем, допустившим ошибочное указание, за счет собственных денег в порядке и сроки, установленные нормативными правовыми актами Национального Банка Республики Казахстан.</w:t>
      </w:r>
    </w:p>
    <w:p w:rsidR="00000000" w:rsidRDefault="0006048E">
      <w:pPr>
        <w:pStyle w:val="pj"/>
      </w:pPr>
      <w:r>
        <w:rPr>
          <w:rStyle w:val="s0"/>
        </w:rPr>
        <w:t>5. Возврат денег не производитс</w:t>
      </w:r>
      <w:r>
        <w:rPr>
          <w:rStyle w:val="s0"/>
        </w:rPr>
        <w:t>я по истечении трех лет со дня исполнения несанкционированного или ошибочного указания.</w:t>
      </w:r>
    </w:p>
    <w:p w:rsidR="00000000" w:rsidRDefault="0006048E">
      <w:pPr>
        <w:pStyle w:val="pj"/>
      </w:pPr>
      <w:r>
        <w:rPr>
          <w:rStyle w:val="s0"/>
        </w:rPr>
        <w:t>6. При возврате денег каждый отправитель, участвующий в переводе денег (в том числе банк-посредник), имеет право на возмещение расходов, связанных с таким переводом ден</w:t>
      </w:r>
      <w:r>
        <w:rPr>
          <w:rStyle w:val="s0"/>
        </w:rPr>
        <w:t>ег и фактически понесенных в результате возврата денег.</w:t>
      </w:r>
    </w:p>
    <w:p w:rsidR="00000000" w:rsidRDefault="0006048E">
      <w:pPr>
        <w:pStyle w:val="pji"/>
      </w:pPr>
      <w:r>
        <w:t> </w:t>
      </w:r>
    </w:p>
    <w:p w:rsidR="00000000" w:rsidRDefault="0006048E">
      <w:pPr>
        <w:pStyle w:val="pji"/>
      </w:pPr>
      <w:bookmarkStart w:id="42" w:name="SUB350000"/>
      <w:bookmarkEnd w:id="42"/>
      <w:r>
        <w:rPr>
          <w:rStyle w:val="s3"/>
        </w:rPr>
        <w:t xml:space="preserve">В статью 35 внесены изменения в соответствии с </w:t>
      </w:r>
      <w:hyperlink r:id="rId186" w:anchor="sub_id=111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29.03.2000 г. № 42-II (</w:t>
      </w:r>
      <w:hyperlink r:id="rId187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" w:anchor="sub_id=1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его первого официал</w:t>
      </w:r>
      <w:r>
        <w:rPr>
          <w:rStyle w:val="s3"/>
        </w:rPr>
        <w:t xml:space="preserve">ьного </w:t>
      </w:r>
      <w:hyperlink r:id="rId18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90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1" w:anchor="sub_id=11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192" w:anchor="sub_id=3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 xml:space="preserve">Статья 35. Отзыв указания и приостановление исполнения указания при переводе денег </w:t>
      </w:r>
    </w:p>
    <w:p w:rsidR="00000000" w:rsidRDefault="0006048E">
      <w:pPr>
        <w:pStyle w:val="pj"/>
      </w:pPr>
      <w:r>
        <w:t>1. Неакцептованное указа</w:t>
      </w:r>
      <w:r>
        <w:t xml:space="preserve">ние может быть отозвано до истечения срока совершения акцепта. </w:t>
      </w:r>
    </w:p>
    <w:p w:rsidR="00000000" w:rsidRDefault="0006048E">
      <w:pPr>
        <w:pStyle w:val="pj"/>
      </w:pPr>
      <w:r>
        <w:t xml:space="preserve">2. Приостановление исполнения указания или отзыв акцептованного указания возможно только до его исполнения банком-получателем. </w:t>
      </w:r>
    </w:p>
    <w:p w:rsidR="00000000" w:rsidRDefault="0006048E">
      <w:pPr>
        <w:pStyle w:val="pj"/>
      </w:pPr>
      <w:r>
        <w:t>3. Отзыв акцептованного и неакцептованного указания, а также при</w:t>
      </w:r>
      <w:r>
        <w:t>остановление исполнения указания производится его инициатором путем направления банку-получателю соответствующего распоряжения. Другие отправители вправе отправлять такие распоряжения только при наличии аналогичного распоряжения, полученного от предыдущего</w:t>
      </w:r>
      <w:r>
        <w:t xml:space="preserve"> отправителя, либо третьего лица, уполномоченного на то законом или договором. Сроки исполнения такого распоряжения, а также способы его передачи устанавливаются договором и(или) нормативными правовыми актами Национального Банка Республики Казахстан. </w:t>
      </w:r>
    </w:p>
    <w:p w:rsidR="00000000" w:rsidRDefault="0006048E">
      <w:pPr>
        <w:pStyle w:val="pj"/>
      </w:pPr>
      <w:r>
        <w:t>4. П</w:t>
      </w:r>
      <w:r>
        <w:t xml:space="preserve">ри направлении таких распоряжений электронным способом необходимо соблюдение порядка защитных действий, установленного договором между отправителем таких распоряжений и их получателем. </w:t>
      </w:r>
    </w:p>
    <w:p w:rsidR="00000000" w:rsidRDefault="0006048E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193" w:anchor="sub_id=1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94" w:anchor="sub_id=3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t xml:space="preserve">5. Исполнение акцептованного указания должно быть </w:t>
      </w:r>
      <w:r>
        <w:rPr>
          <w:rStyle w:val="s0"/>
        </w:rPr>
        <w:t xml:space="preserve">приостановлено в случаях, предусмотренных </w:t>
      </w:r>
      <w:hyperlink r:id="rId19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терроризма», а также,</w:t>
      </w:r>
      <w:r>
        <w:t xml:space="preserve"> </w:t>
      </w:r>
      <w:r>
        <w:t>если банку-получателю в соответствии с законодательными актами Республики Казахстан предъявлено решение уполномоченного государственного органа или должностного лица о наложении ареста, на деньги, находящиеся на банковском счете или приостановлении расходн</w:t>
      </w:r>
      <w:r>
        <w:t>ых операций на банковском счете отправителя денег или банка-получателя, а также решение уполномоченного государственного органа или должностного лица об изъятии денег у отправителя денег, подлежащего согласно законодательным актам Республики Казахстан испо</w:t>
      </w:r>
      <w:r>
        <w:t xml:space="preserve">лнению раньше, чем акцептованное указание. Банк-получатель не несет ответственность за убытки, связанные с приостановлением исполнения указания по вышеуказанным основаниям. </w:t>
      </w:r>
    </w:p>
    <w:p w:rsidR="00000000" w:rsidRDefault="0006048E">
      <w:pPr>
        <w:pStyle w:val="pji"/>
      </w:pPr>
      <w:r>
        <w:t> </w:t>
      </w:r>
    </w:p>
    <w:p w:rsidR="00000000" w:rsidRDefault="0006048E">
      <w:pPr>
        <w:pStyle w:val="pj"/>
        <w:ind w:left="1200" w:hanging="800"/>
      </w:pPr>
      <w:bookmarkStart w:id="43" w:name="SUB360000"/>
      <w:bookmarkEnd w:id="43"/>
      <w:r>
        <w:rPr>
          <w:rStyle w:val="s1"/>
        </w:rPr>
        <w:t xml:space="preserve">Статья 36. Завершение перевода денег </w:t>
      </w:r>
    </w:p>
    <w:p w:rsidR="00000000" w:rsidRDefault="0006048E">
      <w:pPr>
        <w:pStyle w:val="pj"/>
      </w:pPr>
      <w:r>
        <w:t>Перевод денег считается завершенным с моме</w:t>
      </w:r>
      <w:r>
        <w:t xml:space="preserve">нта: </w:t>
      </w:r>
    </w:p>
    <w:p w:rsidR="00000000" w:rsidRDefault="0006048E">
      <w:pPr>
        <w:pStyle w:val="pj"/>
      </w:pPr>
      <w:r>
        <w:t xml:space="preserve">совершения бухгалтерской записи по банковскому счету бенефициара при поступлении денег в его пользу; </w:t>
      </w:r>
    </w:p>
    <w:p w:rsidR="00000000" w:rsidRDefault="0006048E">
      <w:pPr>
        <w:pStyle w:val="pj"/>
      </w:pPr>
      <w:r>
        <w:t xml:space="preserve">фактической выдачи наличных денег бенефициару банком бенефициара, если бенефициар не имеет банковского счета; </w:t>
      </w:r>
    </w:p>
    <w:p w:rsidR="00000000" w:rsidRDefault="0006048E">
      <w:pPr>
        <w:pStyle w:val="pj"/>
      </w:pPr>
      <w:r>
        <w:t>произведения зачета, предусмотренного</w:t>
      </w:r>
      <w:r>
        <w:t xml:space="preserve"> </w:t>
      </w:r>
      <w:hyperlink w:anchor="sub170300" w:history="1">
        <w:r>
          <w:rPr>
            <w:rStyle w:val="a4"/>
          </w:rPr>
          <w:t>пунктом 3</w:t>
        </w:r>
      </w:hyperlink>
      <w:r>
        <w:t xml:space="preserve"> статьи 17 настоящего Закона; </w:t>
      </w:r>
    </w:p>
    <w:p w:rsidR="00000000" w:rsidRDefault="0006048E">
      <w:pPr>
        <w:pStyle w:val="pj"/>
        <w:spacing w:after="240"/>
      </w:pPr>
      <w:r>
        <w:t>совершения бухгалтерской записи по иному счету, отражающей прием денег в пользу клиента банка.</w:t>
      </w:r>
    </w:p>
    <w:p w:rsidR="00000000" w:rsidRDefault="0006048E">
      <w:pPr>
        <w:pStyle w:val="pji"/>
      </w:pPr>
      <w:bookmarkStart w:id="44" w:name="SUB36010000"/>
      <w:bookmarkEnd w:id="44"/>
      <w:r>
        <w:rPr>
          <w:rStyle w:val="s3"/>
        </w:rPr>
        <w:t xml:space="preserve">Закон дополнен главой 3-1 в соответствии с </w:t>
      </w:r>
      <w:hyperlink r:id="rId196" w:anchor="sub_id=5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21.07.11 г. № 466-IV (введены в действие по истечении тридцати календарных дней после его первого официального </w:t>
      </w:r>
      <w:hyperlink r:id="rId19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06048E">
      <w:pPr>
        <w:pStyle w:val="pc"/>
      </w:pPr>
      <w:r>
        <w:rPr>
          <w:rStyle w:val="s1"/>
        </w:rPr>
        <w:t>Глава 3-1. Элек</w:t>
      </w:r>
      <w:r>
        <w:rPr>
          <w:rStyle w:val="s1"/>
        </w:rPr>
        <w:t>тронные деньги</w:t>
      </w:r>
    </w:p>
    <w:p w:rsidR="00000000" w:rsidRDefault="0006048E">
      <w:pPr>
        <w:pStyle w:val="pc"/>
      </w:pPr>
      <w:r>
        <w:rPr>
          <w:rStyle w:val="s1"/>
        </w:rPr>
        <w:t> </w:t>
      </w:r>
    </w:p>
    <w:p w:rsidR="00000000" w:rsidRDefault="0006048E">
      <w:pPr>
        <w:pStyle w:val="pji"/>
      </w:pPr>
      <w:r>
        <w:rPr>
          <w:rStyle w:val="s3"/>
        </w:rPr>
        <w:t xml:space="preserve">В статью 36-1 внесены изменения в соответствии с </w:t>
      </w:r>
      <w:hyperlink r:id="rId19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12.01.12 г. № 538-IV (введены в действие с 1 января 2012 г.) (</w:t>
      </w:r>
      <w:hyperlink r:id="rId199" w:anchor="sub_id=3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36-1. Выпуск и реализация электронных денег</w:t>
      </w:r>
    </w:p>
    <w:p w:rsidR="00000000" w:rsidRDefault="0006048E">
      <w:pPr>
        <w:pStyle w:val="pj"/>
      </w:pPr>
      <w:r>
        <w:rPr>
          <w:rStyle w:val="s0"/>
        </w:rPr>
        <w:t>1. Выпуск электронных денег осуществляется эмитентом после получения денег от физических лиц или агенто</w:t>
      </w:r>
      <w:r>
        <w:rPr>
          <w:rStyle w:val="s0"/>
        </w:rPr>
        <w:t>в в сумме, равной номинальной стоимости принимаемых на себя обязательств, с предоставлением подтверждения.</w:t>
      </w:r>
    </w:p>
    <w:p w:rsidR="00000000" w:rsidRDefault="0006048E">
      <w:pPr>
        <w:pStyle w:val="pj"/>
      </w:pPr>
      <w:r>
        <w:rPr>
          <w:rStyle w:val="s0"/>
        </w:rPr>
        <w:t>Эмитент принимает на себя безусловное и безотзывное денежное обязательство по погашению выпущенных им электронных денег в соответствии с их номинальн</w:t>
      </w:r>
      <w:r>
        <w:rPr>
          <w:rStyle w:val="s0"/>
        </w:rPr>
        <w:t>ой стоимостью в тенге.</w:t>
      </w:r>
    </w:p>
    <w:p w:rsidR="00000000" w:rsidRDefault="0006048E">
      <w:pPr>
        <w:pStyle w:val="pj"/>
      </w:pPr>
      <w:r>
        <w:rPr>
          <w:rStyle w:val="s0"/>
        </w:rPr>
        <w:t>2. При выпуске электронных денег эмитент вправе взимать комиссионное вознаграждение, а также плату за дополнительные услуги, оказываемые эмитентом в соответствии с условиями договора.</w:t>
      </w:r>
    </w:p>
    <w:p w:rsidR="00000000" w:rsidRDefault="0006048E">
      <w:pPr>
        <w:pStyle w:val="pj"/>
      </w:pPr>
      <w:r>
        <w:rPr>
          <w:rStyle w:val="s0"/>
        </w:rPr>
        <w:t>3. Владельцами электронных денег могут являться:</w:t>
      </w:r>
    </w:p>
    <w:p w:rsidR="00000000" w:rsidRDefault="0006048E">
      <w:pPr>
        <w:pStyle w:val="pj"/>
      </w:pPr>
      <w:r>
        <w:rPr>
          <w:rStyle w:val="s0"/>
        </w:rPr>
        <w:t>1) физические лица, получившие электронные деньги от эмитента, агента или иных физических лиц;</w:t>
      </w:r>
    </w:p>
    <w:p w:rsidR="00000000" w:rsidRDefault="0006048E">
      <w:pPr>
        <w:pStyle w:val="pj"/>
      </w:pPr>
      <w:r>
        <w:rPr>
          <w:rStyle w:val="s0"/>
        </w:rPr>
        <w:t>2) агенты;</w:t>
      </w:r>
    </w:p>
    <w:p w:rsidR="00000000" w:rsidRDefault="0006048E">
      <w:pPr>
        <w:pStyle w:val="pj"/>
      </w:pPr>
      <w:r>
        <w:rPr>
          <w:rStyle w:val="s0"/>
        </w:rPr>
        <w:t>3) индивидуальные предприниматели или юридические лица, получившие электронные деньги от физических лиц в качестве оплаты по гражданско-правовым сделк</w:t>
      </w:r>
      <w:r>
        <w:rPr>
          <w:rStyle w:val="s0"/>
        </w:rPr>
        <w:t>ам.</w:t>
      </w:r>
    </w:p>
    <w:p w:rsidR="00000000" w:rsidRDefault="0006048E">
      <w:pPr>
        <w:pStyle w:val="pj"/>
      </w:pPr>
      <w:r>
        <w:rPr>
          <w:rStyle w:val="s0"/>
        </w:rPr>
        <w:t>Права владельца электронных денег возникают с момента получения электронных денег.</w:t>
      </w:r>
    </w:p>
    <w:p w:rsidR="00000000" w:rsidRDefault="0006048E">
      <w:pPr>
        <w:pStyle w:val="pj"/>
      </w:pPr>
      <w:r>
        <w:rPr>
          <w:rStyle w:val="s0"/>
        </w:rPr>
        <w:t>4. Отношения между эмитентом и владельцем электронных денег - физическим лицом возникают на основании договора, заключенного между ними в соответствии с требованиями зак</w:t>
      </w:r>
      <w:r>
        <w:rPr>
          <w:rStyle w:val="s0"/>
        </w:rPr>
        <w:t>онодательства Республики Казахстан.</w:t>
      </w:r>
    </w:p>
    <w:p w:rsidR="00000000" w:rsidRDefault="0006048E">
      <w:pPr>
        <w:pStyle w:val="pj"/>
      </w:pPr>
      <w:r>
        <w:rPr>
          <w:rStyle w:val="s0"/>
        </w:rPr>
        <w:t>5. Договор, заключаемый между эмитентом и физическим лицом, должен содержать:</w:t>
      </w:r>
    </w:p>
    <w:p w:rsidR="00000000" w:rsidRDefault="0006048E">
      <w:pPr>
        <w:pStyle w:val="pj"/>
      </w:pPr>
      <w:r>
        <w:rPr>
          <w:rStyle w:val="s0"/>
        </w:rPr>
        <w:t>1) наименование, место нахождения и банковские реквизиты эмитента;</w:t>
      </w:r>
    </w:p>
    <w:p w:rsidR="00000000" w:rsidRDefault="0006048E">
      <w:pPr>
        <w:pStyle w:val="pj"/>
      </w:pPr>
      <w:r>
        <w:rPr>
          <w:rStyle w:val="s0"/>
        </w:rPr>
        <w:t>2) условия выпуска либо приобретения электронных денег;</w:t>
      </w:r>
    </w:p>
    <w:p w:rsidR="00000000" w:rsidRDefault="0006048E">
      <w:pPr>
        <w:pStyle w:val="pj"/>
      </w:pPr>
      <w:r>
        <w:rPr>
          <w:rStyle w:val="s0"/>
        </w:rPr>
        <w:t>3) условия осуществ</w:t>
      </w:r>
      <w:r>
        <w:rPr>
          <w:rStyle w:val="s0"/>
        </w:rPr>
        <w:t>ления операций с использованием электронных денег, включая устанавливаемые ограничения на использование электронных денег;</w:t>
      </w:r>
    </w:p>
    <w:p w:rsidR="00000000" w:rsidRDefault="0006048E">
      <w:pPr>
        <w:pStyle w:val="pj"/>
      </w:pPr>
      <w:r>
        <w:rPr>
          <w:rStyle w:val="s0"/>
        </w:rPr>
        <w:t>4) порядок удостоверения прав владельца электронных денег на проведение операций с использованием электронных денег;</w:t>
      </w:r>
    </w:p>
    <w:p w:rsidR="00000000" w:rsidRDefault="0006048E">
      <w:pPr>
        <w:pStyle w:val="pj"/>
      </w:pPr>
      <w:r>
        <w:rPr>
          <w:rStyle w:val="s0"/>
        </w:rPr>
        <w:t>5) порядок и спо</w:t>
      </w:r>
      <w:r>
        <w:rPr>
          <w:rStyle w:val="s0"/>
        </w:rPr>
        <w:t>собы предъявления владельцем электронных денег к погашению и порядок их погашения;</w:t>
      </w:r>
    </w:p>
    <w:p w:rsidR="00000000" w:rsidRDefault="0006048E">
      <w:pPr>
        <w:pStyle w:val="pj"/>
      </w:pPr>
      <w:r>
        <w:rPr>
          <w:rStyle w:val="s0"/>
        </w:rPr>
        <w:t>6) порядок обмена информацией между эмитентом и владельцем электронных денег при использовании электронных денег для совершения операций, в том числе порядок и сроки уведомл</w:t>
      </w:r>
      <w:r>
        <w:rPr>
          <w:rStyle w:val="s0"/>
        </w:rPr>
        <w:t>ения эмитента об утере электронного носителя или его использовании неуполномоченным лицом;</w:t>
      </w:r>
    </w:p>
    <w:p w:rsidR="00000000" w:rsidRDefault="0006048E">
      <w:pPr>
        <w:pStyle w:val="pj"/>
      </w:pPr>
      <w:r>
        <w:rPr>
          <w:rStyle w:val="s0"/>
        </w:rPr>
        <w:t>7) порядок рассмотрения обращения владельца электронных денег по использованию электронных денег, а также порядок разрешения споров, возникающих при использовании эл</w:t>
      </w:r>
      <w:r>
        <w:rPr>
          <w:rStyle w:val="s0"/>
        </w:rPr>
        <w:t>ектронных денег;</w:t>
      </w:r>
    </w:p>
    <w:p w:rsidR="00000000" w:rsidRDefault="0006048E">
      <w:pPr>
        <w:pStyle w:val="pj"/>
      </w:pPr>
      <w:r>
        <w:rPr>
          <w:rStyle w:val="s0"/>
        </w:rPr>
        <w:t>8) размер и порядок уплаты комиссионного вознаграждения, а также платы за дополнительные услуги;</w:t>
      </w:r>
    </w:p>
    <w:p w:rsidR="00000000" w:rsidRDefault="0006048E">
      <w:pPr>
        <w:pStyle w:val="pj"/>
      </w:pPr>
      <w:r>
        <w:rPr>
          <w:rStyle w:val="s0"/>
        </w:rPr>
        <w:t>9) права и обязанности сторон;</w:t>
      </w:r>
    </w:p>
    <w:p w:rsidR="00000000" w:rsidRDefault="0006048E">
      <w:pPr>
        <w:pStyle w:val="pj"/>
      </w:pPr>
      <w:r>
        <w:rPr>
          <w:rStyle w:val="s0"/>
        </w:rPr>
        <w:t>10) ответственность сторон за неисполнение или ненадлежащее исполнение своих обязательств;</w:t>
      </w:r>
    </w:p>
    <w:p w:rsidR="00000000" w:rsidRDefault="0006048E">
      <w:pPr>
        <w:pStyle w:val="pj"/>
      </w:pPr>
      <w:r>
        <w:rPr>
          <w:rStyle w:val="s0"/>
        </w:rPr>
        <w:t>11) порядок изменения и расторжения договора, а также срок его действия.</w:t>
      </w:r>
    </w:p>
    <w:p w:rsidR="00000000" w:rsidRDefault="0006048E">
      <w:pPr>
        <w:pStyle w:val="pj"/>
      </w:pPr>
      <w:r>
        <w:rPr>
          <w:rStyle w:val="s0"/>
        </w:rPr>
        <w:t>По соглашению сторон в договор могут быть включены иные условия.</w:t>
      </w:r>
    </w:p>
    <w:p w:rsidR="00000000" w:rsidRDefault="0006048E">
      <w:pPr>
        <w:pStyle w:val="pj"/>
      </w:pPr>
      <w:r>
        <w:rPr>
          <w:rStyle w:val="s0"/>
        </w:rPr>
        <w:t>6. Эмитент обязан осуществить идентификацию владельца электронных денег в случае выпуска электронных денег на сумму, п</w:t>
      </w:r>
      <w:r>
        <w:rPr>
          <w:rStyle w:val="s0"/>
        </w:rPr>
        <w:t>ревышающую стократный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:rsidR="00000000" w:rsidRDefault="0006048E">
      <w:pPr>
        <w:pStyle w:val="pji"/>
      </w:pPr>
      <w:r>
        <w:rPr>
          <w:rStyle w:val="s3"/>
        </w:rPr>
        <w:t xml:space="preserve">Часть вторая пункта 6 утратила силу с 1 января 2013 года в соответствии с </w:t>
      </w:r>
      <w:hyperlink r:id="rId200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12.01.12 г. № 538-IV (</w:t>
      </w:r>
      <w:hyperlink r:id="rId201" w:anchor="sub_id=36010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i"/>
      </w:pPr>
      <w:r>
        <w:rPr>
          <w:rStyle w:val="s3"/>
        </w:rPr>
        <w:t xml:space="preserve">Пункт 6 дополнен частью третьей в соответствии с </w:t>
      </w:r>
      <w:hyperlink r:id="rId202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12.01.12 г. № 538-IV (введены в действие с 1 января 2013 года)</w:t>
      </w:r>
    </w:p>
    <w:p w:rsidR="00000000" w:rsidRDefault="0006048E">
      <w:pPr>
        <w:pStyle w:val="pj"/>
      </w:pPr>
      <w:r>
        <w:rPr>
          <w:rStyle w:val="s0"/>
        </w:rPr>
        <w:t>Для идентификации владельца электронных денег - физического лица представляется документ, удостоверяющий личность.</w:t>
      </w:r>
    </w:p>
    <w:p w:rsidR="00000000" w:rsidRDefault="0006048E">
      <w:pPr>
        <w:pStyle w:val="pj"/>
      </w:pPr>
      <w:r>
        <w:rPr>
          <w:rStyle w:val="s0"/>
        </w:rPr>
        <w:t>7. Электронные деньги, выпускаемые эмитентами на территории Республики Казахстан, должны быть номинированы (выражены) только в национальной валюте Республики Казахстан.</w:t>
      </w:r>
    </w:p>
    <w:p w:rsidR="00000000" w:rsidRDefault="0006048E">
      <w:pPr>
        <w:pStyle w:val="pj"/>
      </w:pPr>
      <w:r>
        <w:rPr>
          <w:rStyle w:val="s0"/>
        </w:rPr>
        <w:t xml:space="preserve">8. Реализация электронных денег физическим лицам либо приобретение электронных денег у </w:t>
      </w:r>
      <w:r>
        <w:rPr>
          <w:rStyle w:val="s0"/>
        </w:rPr>
        <w:t>физических лиц осуществляется агентом на основании договора, заключенного с эмитентом, в котором определяются права и обязанности сторон, порядок и условия реализации и приобретения электронных денег.</w:t>
      </w:r>
    </w:p>
    <w:p w:rsidR="00000000" w:rsidRDefault="0006048E">
      <w:pPr>
        <w:pStyle w:val="pji"/>
      </w:pPr>
      <w:r>
        <w:rPr>
          <w:rStyle w:val="s3"/>
        </w:rPr>
        <w:t xml:space="preserve">В пункт 9 внесены изменения в соответствии с </w:t>
      </w:r>
      <w:hyperlink r:id="rId203" w:anchor="sub_id=3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(введены в действие по истечении шести месяцев после дня первого официального </w:t>
      </w:r>
      <w:hyperlink r:id="rId204" w:history="1">
        <w:r>
          <w:rPr>
            <w:rStyle w:val="a4"/>
            <w:i/>
            <w:iCs/>
          </w:rPr>
          <w:t>опублик</w:t>
        </w:r>
        <w:r>
          <w:rPr>
            <w:rStyle w:val="a4"/>
            <w:i/>
            <w:iCs/>
          </w:rPr>
          <w:t>ования</w:t>
        </w:r>
      </w:hyperlink>
      <w:r>
        <w:rPr>
          <w:rStyle w:val="s3"/>
        </w:rPr>
        <w:t>) (</w:t>
      </w:r>
      <w:hyperlink r:id="rId205" w:anchor="sub_id=3601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</w:pPr>
      <w:r>
        <w:rPr>
          <w:rStyle w:val="s0"/>
        </w:rPr>
        <w:t>9. Оператором может являться сам эмитент либо иное юридическое лицо на основании соответствующего договора, заключенного с эмитентом.</w:t>
      </w:r>
    </w:p>
    <w:p w:rsidR="00000000" w:rsidRDefault="0006048E">
      <w:pPr>
        <w:pStyle w:val="pj"/>
      </w:pPr>
      <w:r>
        <w:rPr>
          <w:rStyle w:val="s0"/>
        </w:rPr>
        <w:t>Эмитент обя</w:t>
      </w:r>
      <w:r>
        <w:rPr>
          <w:rStyle w:val="s0"/>
        </w:rPr>
        <w:t>зан направлять в уполномоченный орган по финансовому мониторингу сведения об операторах, заключивших с ним соответствующие договоры, в соответствии с Законом Республики Казахстан «О противодействии легализации (отмыванию) доходов, полученных преступным пут</w:t>
      </w:r>
      <w:r>
        <w:rPr>
          <w:rStyle w:val="s0"/>
        </w:rPr>
        <w:t>ем, и финансированию терроризма».</w:t>
      </w:r>
    </w:p>
    <w:p w:rsidR="00000000" w:rsidRDefault="0006048E">
      <w:pPr>
        <w:pStyle w:val="pj"/>
      </w:pPr>
      <w:r>
        <w:rPr>
          <w:rStyle w:val="s0"/>
        </w:rPr>
        <w:t>10. Эмитент вправе уполномочить оператора заключать договоры с владельцами электронных денег, в том числе с агентами от имени и по поручению эмитента.</w:t>
      </w:r>
    </w:p>
    <w:p w:rsidR="00000000" w:rsidRDefault="0006048E">
      <w:pPr>
        <w:pStyle w:val="pj"/>
      </w:pPr>
      <w:r>
        <w:rPr>
          <w:rStyle w:val="s0"/>
        </w:rPr>
        <w:t xml:space="preserve">11. Сведения о владельцах и суммах принадлежащих им электронных денег, </w:t>
      </w:r>
      <w:r>
        <w:rPr>
          <w:rStyle w:val="s0"/>
        </w:rPr>
        <w:t xml:space="preserve">а также сведения об операциях, совершенных с использованием электронных денег, выдаются эмитентом лицам по основаниям и в пределах, которые предусмотрены </w:t>
      </w:r>
      <w:hyperlink r:id="rId206" w:anchor="sub_id=500000" w:history="1">
        <w:r>
          <w:rPr>
            <w:rStyle w:val="a4"/>
          </w:rPr>
          <w:t>статьей 50</w:t>
        </w:r>
      </w:hyperlink>
      <w:r>
        <w:rPr>
          <w:rStyle w:val="s0"/>
        </w:rPr>
        <w:t xml:space="preserve"> Закона Р</w:t>
      </w:r>
      <w:r>
        <w:rPr>
          <w:rStyle w:val="s0"/>
        </w:rPr>
        <w:t>еспублики Казахстан «О банках и банковской деятельности в Республике Казахстан».</w:t>
      </w:r>
    </w:p>
    <w:p w:rsidR="00000000" w:rsidRDefault="0006048E">
      <w:pPr>
        <w:pStyle w:val="pji"/>
      </w:pPr>
      <w:r>
        <w:rPr>
          <w:rStyle w:val="s3"/>
        </w:rPr>
        <w:t xml:space="preserve">См: </w:t>
      </w:r>
      <w:hyperlink r:id="rId20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финансов Республики Казахстан от 28 декабря 2015 года № 707 «Об утверждении Требований к п</w:t>
      </w:r>
      <w:r>
        <w:rPr>
          <w:rStyle w:val="s3"/>
        </w:rPr>
        <w:t>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систем электронных денег, не являющихся банками»</w:t>
      </w:r>
    </w:p>
    <w:p w:rsidR="00000000" w:rsidRDefault="0006048E">
      <w:pPr>
        <w:pStyle w:val="pj"/>
      </w:pPr>
      <w:r>
        <w:rPr>
          <w:rStyle w:val="s0"/>
        </w:rPr>
        <w:t> </w:t>
      </w:r>
    </w:p>
    <w:p w:rsidR="00000000" w:rsidRDefault="0006048E">
      <w:pPr>
        <w:pStyle w:val="pj"/>
        <w:ind w:left="1200" w:hanging="800"/>
      </w:pPr>
      <w:bookmarkStart w:id="45" w:name="SUB36020000"/>
      <w:bookmarkEnd w:id="45"/>
      <w:r>
        <w:rPr>
          <w:rStyle w:val="s1"/>
        </w:rPr>
        <w:t>Статья 36-2. Использование и погашение электрон</w:t>
      </w:r>
      <w:r>
        <w:rPr>
          <w:rStyle w:val="s1"/>
        </w:rPr>
        <w:t>ных денег</w:t>
      </w:r>
    </w:p>
    <w:p w:rsidR="00000000" w:rsidRDefault="0006048E">
      <w:pPr>
        <w:pStyle w:val="pj"/>
      </w:pPr>
      <w:r>
        <w:rPr>
          <w:rStyle w:val="s0"/>
        </w:rPr>
        <w:t>1. Электронные деньги используются их владельцем - физическим лицом в целях осуществления платежа по гражданско-правовым сделкам, а также для проведения иных операций на условиях, определенных их эмитентом и не противоречащих законодательству Рес</w:t>
      </w:r>
      <w:r>
        <w:rPr>
          <w:rStyle w:val="s0"/>
        </w:rPr>
        <w:t>публики Казахстан.</w:t>
      </w:r>
    </w:p>
    <w:p w:rsidR="00000000" w:rsidRDefault="0006048E">
      <w:pPr>
        <w:pStyle w:val="pj"/>
      </w:pPr>
      <w:r>
        <w:rPr>
          <w:rStyle w:val="s0"/>
        </w:rPr>
        <w:t xml:space="preserve">2. Прием электронных денег индивидуальным предпринимателем и (или) юридическим лицом в качестве оплаты при совершении гражданско-правовых сделок осуществляется на основании договора, заключенного с эмитентом либо иным банком, являющимся участником системы </w:t>
      </w:r>
      <w:r>
        <w:rPr>
          <w:rStyle w:val="s0"/>
        </w:rPr>
        <w:t>электронных денег.</w:t>
      </w:r>
    </w:p>
    <w:p w:rsidR="00000000" w:rsidRDefault="0006048E">
      <w:pPr>
        <w:pStyle w:val="pj"/>
      </w:pPr>
      <w:r>
        <w:rPr>
          <w:rStyle w:val="s0"/>
        </w:rPr>
        <w:t>У индивидуального предпринимателя или юридического лица, получившего электронные деньги в системе электронных денег при совершении гражданско-правовых сделок, возникает право денежного требования к эмитенту в сумме принятого платежа.</w:t>
      </w:r>
    </w:p>
    <w:p w:rsidR="00000000" w:rsidRDefault="0006048E">
      <w:pPr>
        <w:pStyle w:val="pj"/>
      </w:pPr>
      <w:r>
        <w:rPr>
          <w:rStyle w:val="s0"/>
        </w:rPr>
        <w:t xml:space="preserve">3. </w:t>
      </w:r>
      <w:r>
        <w:rPr>
          <w:rStyle w:val="s0"/>
        </w:rPr>
        <w:t xml:space="preserve">Эмитент обязан обеспечить функционирование системы электронных денег с учетом требований и ограничений, установленных настоящим Законом, </w:t>
      </w:r>
      <w:hyperlink r:id="rId208" w:anchor="sub_id=2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ин</w:t>
      </w:r>
      <w:r>
        <w:rPr>
          <w:rStyle w:val="s0"/>
        </w:rPr>
        <w:t>форматизации» и иными законами Республики Казахстан.</w:t>
      </w:r>
    </w:p>
    <w:p w:rsidR="00000000" w:rsidRDefault="0006048E">
      <w:pPr>
        <w:pStyle w:val="pj"/>
      </w:pPr>
      <w:r>
        <w:rPr>
          <w:rStyle w:val="s0"/>
        </w:rPr>
        <w:t>Эмитент несет ответственность перед владельцем электронных денег в соответствии с условиями заключенных между ними договоров за ущерб, причиненный владельцу электронных денег в случаях несанкционированно</w:t>
      </w:r>
      <w:r>
        <w:rPr>
          <w:rStyle w:val="s0"/>
        </w:rPr>
        <w:t>го доступа к системе электронных денег, а также возникновения ошибок или сбоев в работе (функционировании) соответствующего программного обеспечения эмитента.</w:t>
      </w:r>
    </w:p>
    <w:p w:rsidR="00000000" w:rsidRDefault="0006048E">
      <w:pPr>
        <w:pStyle w:val="pj"/>
      </w:pPr>
      <w:r>
        <w:rPr>
          <w:rStyle w:val="s0"/>
        </w:rPr>
        <w:t>4. Максимальная сумма одной операции, совершаемой идентифицированным владельцем электронных денег</w:t>
      </w:r>
      <w:r>
        <w:rPr>
          <w:rStyle w:val="s0"/>
        </w:rPr>
        <w:t xml:space="preserve"> - физическим лицом, не должна превышать сумму, равную пятисоткратному размеру </w:t>
      </w:r>
      <w:hyperlink r:id="rId209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на соответствующий финансовый год законом о республиканском бюдже</w:t>
      </w:r>
      <w:r>
        <w:rPr>
          <w:rStyle w:val="s0"/>
        </w:rPr>
        <w:t>те.</w:t>
      </w:r>
    </w:p>
    <w:p w:rsidR="00000000" w:rsidRDefault="0006048E">
      <w:pPr>
        <w:pStyle w:val="pj"/>
      </w:pPr>
      <w:r>
        <w:rPr>
          <w:rStyle w:val="s0"/>
        </w:rPr>
        <w:t>Максимальная сумма одной операции, совершаемой неидентифицированным владельцем электронных денег - физическим лицом, не должна превышать сумму, равную стократному размеру месячного расчетного показателя, установленного на соответствующий финансовый год</w:t>
      </w:r>
      <w:r>
        <w:rPr>
          <w:rStyle w:val="s0"/>
        </w:rPr>
        <w:t xml:space="preserve"> законом о республиканском бюджете.</w:t>
      </w:r>
    </w:p>
    <w:p w:rsidR="00000000" w:rsidRDefault="0006048E">
      <w:pPr>
        <w:pStyle w:val="pj"/>
      </w:pPr>
      <w:r>
        <w:rPr>
          <w:rStyle w:val="s0"/>
        </w:rPr>
        <w:t>Требования части первой настоящего пункта не распространяются на операции по погашению электронных денег.</w:t>
      </w:r>
    </w:p>
    <w:p w:rsidR="00000000" w:rsidRDefault="0006048E">
      <w:pPr>
        <w:pStyle w:val="pj"/>
      </w:pPr>
      <w:r>
        <w:rPr>
          <w:rStyle w:val="s0"/>
        </w:rPr>
        <w:t>5. Погашение электронных денег осуществляется эмитентом путем перечисления равной по их номинальной стоимости сумм</w:t>
      </w:r>
      <w:r>
        <w:rPr>
          <w:rStyle w:val="s0"/>
        </w:rPr>
        <w:t>ы денег на банковский счет владельца электронных денег физического лица либо выдачи ему наличных денег.</w:t>
      </w:r>
    </w:p>
    <w:p w:rsidR="00000000" w:rsidRDefault="0006048E">
      <w:pPr>
        <w:pStyle w:val="pj"/>
      </w:pPr>
      <w:r>
        <w:rPr>
          <w:rStyle w:val="s0"/>
        </w:rPr>
        <w:t>6. Эмитент обязан осуществить погашение электронных денег, полученных индивидуальным предпринимателем или юридическим лицом от физических лиц при оплате</w:t>
      </w:r>
      <w:r>
        <w:rPr>
          <w:rStyle w:val="s0"/>
        </w:rPr>
        <w:t xml:space="preserve"> по гражданско-правовым сделкам, в течение трех рабочих дней со дня поступления электронных денег в их пользу, если иной срок не предусмотрен договором, заключенным между эмитентом и индивидуальным предпринимателем или юридическим лицом.</w:t>
      </w:r>
    </w:p>
    <w:p w:rsidR="00000000" w:rsidRDefault="0006048E">
      <w:pPr>
        <w:pStyle w:val="pj"/>
      </w:pPr>
      <w:r>
        <w:rPr>
          <w:rStyle w:val="s0"/>
        </w:rPr>
        <w:t>Электронные деньги</w:t>
      </w:r>
      <w:r>
        <w:rPr>
          <w:rStyle w:val="s0"/>
        </w:rPr>
        <w:t>, полученные индивидуальным предпринимателем или юридическим лицом, не подлежат погашению при их возврате физическому лицу - плательщику по основаниям, предусмотренным настоящим Законом для возврата денег при переводах, или в случае расторжения совершенной</w:t>
      </w:r>
      <w:r>
        <w:rPr>
          <w:rStyle w:val="s0"/>
        </w:rPr>
        <w:t xml:space="preserve"> гражданско-правовой сделки по основаниям, предусмотренным </w:t>
      </w:r>
      <w:hyperlink r:id="rId210" w:anchor="sub_id=401000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06048E">
      <w:pPr>
        <w:pStyle w:val="pj"/>
      </w:pPr>
      <w:r>
        <w:rPr>
          <w:rStyle w:val="s0"/>
        </w:rPr>
        <w:t xml:space="preserve">Погашение электронных денег, владельцами которых являются индивидуальные </w:t>
      </w:r>
      <w:r>
        <w:rPr>
          <w:rStyle w:val="s0"/>
        </w:rPr>
        <w:t>предприниматели или юридические лица, осуществляется путем перевода равной по их номинальной стоимости суммы денег на банковский счет индивидуального предпринимателя или юридического лица.</w:t>
      </w:r>
    </w:p>
    <w:p w:rsidR="00000000" w:rsidRDefault="0006048E">
      <w:pPr>
        <w:pStyle w:val="a3"/>
      </w:pPr>
      <w:r>
        <w:rPr>
          <w:rStyle w:val="s0"/>
        </w:rPr>
        <w:t> </w:t>
      </w:r>
    </w:p>
    <w:p w:rsidR="00000000" w:rsidRDefault="0006048E">
      <w:pPr>
        <w:pStyle w:val="a3"/>
      </w:pPr>
      <w:r>
        <w:t> </w:t>
      </w:r>
    </w:p>
    <w:p w:rsidR="00000000" w:rsidRDefault="0006048E">
      <w:pPr>
        <w:pStyle w:val="pc"/>
        <w:spacing w:after="240"/>
      </w:pPr>
      <w:bookmarkStart w:id="46" w:name="SUB370000"/>
      <w:bookmarkEnd w:id="46"/>
      <w:r>
        <w:rPr>
          <w:rStyle w:val="s1"/>
        </w:rPr>
        <w:t>Глава 4. Заключительные положения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37. Ответственность за</w:t>
      </w:r>
      <w:r>
        <w:rPr>
          <w:rStyle w:val="s1"/>
        </w:rPr>
        <w:t xml:space="preserve"> нарушение правил осуществления платежей и (или) переводов денег </w:t>
      </w:r>
    </w:p>
    <w:p w:rsidR="00000000" w:rsidRDefault="0006048E">
      <w:pPr>
        <w:pStyle w:val="pj"/>
      </w:pPr>
      <w:r>
        <w:t>1. В случае неисполнения или ненадлежащего исполнения участниками платежей и(или) перевода денег обязательств, связанных с платежом и(или) переводом денег, они несут ответственность по основаниям, в порядке и в размерах, предусмотренных договором между уча</w:t>
      </w:r>
      <w:r>
        <w:t xml:space="preserve">стниками данных отношений и (или) </w:t>
      </w:r>
      <w:hyperlink r:id="rId211" w:history="1">
        <w:r>
          <w:rPr>
            <w:rStyle w:val="a4"/>
          </w:rPr>
          <w:t>законодательными актами Республики Казахстан</w:t>
        </w:r>
      </w:hyperlink>
      <w:r>
        <w:t xml:space="preserve"> </w:t>
      </w:r>
    </w:p>
    <w:p w:rsidR="00000000" w:rsidRDefault="0006048E">
      <w:pPr>
        <w:pStyle w:val="pj"/>
      </w:pPr>
      <w:r>
        <w:t>2. Если перевод денег не завершен, то банк (в том числе банк-посредник), который не исполнил либо ненадлежащ</w:t>
      </w:r>
      <w:r>
        <w:t>им образом исполнил указание, полученное от предыдущего отправителя, несет перед ним ответственность. При этом обязанности отправителя денег перед бенефициаром по платежу по гражданско-правовой сделке не прекращаются, даже если данный отправитель денег вып</w:t>
      </w:r>
      <w:r>
        <w:t>олнил свои обязательства по переводу денег, если иное не предусмотрено условиями гражданско-правовой сделки между отправителем денег и бенефициаром. Отправитель денег не несет ответственность по платежу по гражданско-правовой сделке перед бенефициаром, есл</w:t>
      </w:r>
      <w:r>
        <w:t xml:space="preserve">и перевод денег не был завершен по вине банка бенефициара. </w:t>
      </w:r>
    </w:p>
    <w:p w:rsidR="00000000" w:rsidRDefault="0006048E">
      <w:pPr>
        <w:pStyle w:val="pj"/>
      </w:pPr>
      <w:r>
        <w:t>3. Если нарушение правил совершения переводов денег связано с неправомерным пользованием участником платежа и (или) перевода денег чужими деньгами, а также с нарушением сроков акцепта или исполнен</w:t>
      </w:r>
      <w:r>
        <w:t xml:space="preserve">ия указания, такой участник обязан уплатить неустойку, предусмотренную </w:t>
      </w:r>
      <w:hyperlink r:id="rId212" w:anchor="sub_id=353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Казахстан, лицу, чьими деньгами он неправомерно пользуется. </w:t>
      </w:r>
    </w:p>
    <w:p w:rsidR="00000000" w:rsidRDefault="0006048E">
      <w:pPr>
        <w:pStyle w:val="pj"/>
      </w:pPr>
      <w:r>
        <w:t xml:space="preserve">4. Банк-получатель не несет ответственность, если при осуществлении платежа им не был соблюден порядок защитных действий, но при этом деньги получены бенефициаром: </w:t>
      </w:r>
    </w:p>
    <w:p w:rsidR="00000000" w:rsidRDefault="0006048E">
      <w:pPr>
        <w:pStyle w:val="pj"/>
      </w:pPr>
      <w:r>
        <w:t xml:space="preserve">1) указанным в поручении или требовании о переводе денег; </w:t>
      </w:r>
    </w:p>
    <w:p w:rsidR="00000000" w:rsidRDefault="0006048E">
      <w:pPr>
        <w:pStyle w:val="pj"/>
      </w:pPr>
      <w:r>
        <w:t>2) в срок, приемлемый для бенеф</w:t>
      </w:r>
      <w:r>
        <w:t xml:space="preserve">ициара; </w:t>
      </w:r>
    </w:p>
    <w:p w:rsidR="00000000" w:rsidRDefault="0006048E">
      <w:pPr>
        <w:pStyle w:val="pj"/>
      </w:pPr>
      <w:r>
        <w:t xml:space="preserve">3) в сумме, указанной в приказе о переводе денег; </w:t>
      </w:r>
    </w:p>
    <w:p w:rsidR="00000000" w:rsidRDefault="0006048E">
      <w:pPr>
        <w:pStyle w:val="pj"/>
        <w:spacing w:after="240"/>
      </w:pPr>
      <w:r>
        <w:t>4) и при этом не был нанесен ущерб (убытки) ни отправителю денег, ни бенефициару.</w:t>
      </w:r>
    </w:p>
    <w:p w:rsidR="00000000" w:rsidRDefault="0006048E">
      <w:pPr>
        <w:pStyle w:val="pji"/>
      </w:pPr>
      <w:bookmarkStart w:id="47" w:name="SUB380000"/>
      <w:bookmarkEnd w:id="47"/>
      <w:r>
        <w:rPr>
          <w:rStyle w:val="s3"/>
        </w:rPr>
        <w:t xml:space="preserve">В статью 38 внесены изменения в соответствии с Законами РК от 29.03.2000 г. </w:t>
      </w:r>
      <w:hyperlink r:id="rId213" w:anchor="sub_id=11113" w:history="1">
        <w:r>
          <w:rPr>
            <w:rStyle w:val="a4"/>
            <w:i/>
            <w:iCs/>
          </w:rPr>
          <w:t>№ 42-II</w:t>
        </w:r>
      </w:hyperlink>
      <w:r>
        <w:rPr>
          <w:rStyle w:val="s3"/>
        </w:rPr>
        <w:t xml:space="preserve"> (</w:t>
      </w:r>
      <w:hyperlink r:id="rId214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28.12.98 г. </w:t>
      </w:r>
      <w:hyperlink r:id="rId215" w:history="1">
        <w:r>
          <w:rPr>
            <w:rStyle w:val="a4"/>
            <w:i/>
            <w:iCs/>
          </w:rPr>
          <w:t>№ 336-1</w:t>
        </w:r>
      </w:hyperlink>
      <w:r>
        <w:rPr>
          <w:rStyle w:val="s3"/>
        </w:rPr>
        <w:t xml:space="preserve"> (</w:t>
      </w:r>
      <w:hyperlink r:id="rId216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13.03.03 г. </w:t>
      </w:r>
      <w:hyperlink r:id="rId217" w:anchor="sub_id=106" w:history="1">
        <w:r>
          <w:rPr>
            <w:rStyle w:val="a4"/>
            <w:i/>
            <w:iCs/>
          </w:rPr>
          <w:t>№ 394-II</w:t>
        </w:r>
      </w:hyperlink>
      <w:r>
        <w:rPr>
          <w:rStyle w:val="s3"/>
        </w:rPr>
        <w:t xml:space="preserve"> (</w:t>
      </w:r>
      <w:hyperlink r:id="rId21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08.05.03 г. </w:t>
      </w:r>
      <w:hyperlink r:id="rId219" w:anchor="sub_id=501" w:history="1">
        <w:r>
          <w:rPr>
            <w:rStyle w:val="a4"/>
            <w:i/>
            <w:iCs/>
          </w:rPr>
          <w:t>№ 411-II</w:t>
        </w:r>
      </w:hyperlink>
      <w:r>
        <w:rPr>
          <w:rStyle w:val="s3"/>
        </w:rPr>
        <w:t xml:space="preserve">; от 09.07.03 г. </w:t>
      </w:r>
      <w:hyperlink r:id="rId220" w:anchor="sub_id=610" w:history="1">
        <w:r>
          <w:rPr>
            <w:rStyle w:val="a4"/>
            <w:i/>
            <w:iCs/>
          </w:rPr>
          <w:t>№ 482-II</w:t>
        </w:r>
      </w:hyperlink>
      <w:r>
        <w:rPr>
          <w:rStyle w:val="s3"/>
        </w:rPr>
        <w:t xml:space="preserve"> (</w:t>
      </w:r>
      <w:hyperlink r:id="rId221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02.04.10 г. </w:t>
      </w:r>
      <w:hyperlink r:id="rId222" w:anchor="sub_id=1538" w:history="1">
        <w:r>
          <w:rPr>
            <w:rStyle w:val="a4"/>
            <w:i/>
            <w:iCs/>
          </w:rPr>
          <w:t>№ 262</w:t>
        </w:r>
        <w:r>
          <w:rPr>
            <w:rStyle w:val="a4"/>
            <w:i/>
            <w:iCs/>
          </w:rPr>
          <w:t>-IV</w:t>
        </w:r>
      </w:hyperlink>
      <w:r>
        <w:rPr>
          <w:rStyle w:val="s3"/>
        </w:rPr>
        <w:t xml:space="preserve"> (введен в действие по истечении шести месяцев после его первого официального </w:t>
      </w:r>
      <w:hyperlink r:id="rId22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24" w:anchor="sub_id=38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 xml:space="preserve">); </w:t>
      </w:r>
      <w:hyperlink r:id="rId225" w:anchor="sub_id=14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226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048E">
      <w:pPr>
        <w:pStyle w:val="pj"/>
        <w:ind w:left="1200" w:hanging="800"/>
      </w:pPr>
      <w:r>
        <w:rPr>
          <w:rStyle w:val="s1"/>
        </w:rPr>
        <w:t>Статья 38. Указания, подлежащие и</w:t>
      </w:r>
      <w:r>
        <w:rPr>
          <w:rStyle w:val="s1"/>
        </w:rPr>
        <w:t xml:space="preserve">сполнению в неопределенные сроки </w:t>
      </w:r>
    </w:p>
    <w:p w:rsidR="00000000" w:rsidRDefault="0006048E">
      <w:pPr>
        <w:pStyle w:val="pj"/>
      </w:pPr>
      <w:r>
        <w:t>1. При отсутствии либо недостаточности суммы денег у отправителя денег, необходимой для исполнения указания, если иное не предусмотрено законодательными актами, банк-получатель обязан принять и хранить в течение одного год</w:t>
      </w:r>
      <w:r>
        <w:t xml:space="preserve">а полученные указания до поступления суммы денег на банковском счете отправителя денег или банка-получателя, достаточной для их исполнения, только в случаях, предусмотренных: </w:t>
      </w:r>
    </w:p>
    <w:p w:rsidR="00000000" w:rsidRDefault="0006048E">
      <w:pPr>
        <w:pStyle w:val="pj"/>
      </w:pPr>
      <w:r>
        <w:t xml:space="preserve">1) договором между отправителем денег и банком-получателем; </w:t>
      </w:r>
    </w:p>
    <w:p w:rsidR="00000000" w:rsidRDefault="0006048E">
      <w:pPr>
        <w:pStyle w:val="pj"/>
      </w:pPr>
      <w:r>
        <w:t>2) законодательными</w:t>
      </w:r>
      <w:r>
        <w:t xml:space="preserve"> актами и (или) нормативными правовыми актами Национального Банка Республики Казахстан. </w:t>
      </w:r>
    </w:p>
    <w:p w:rsidR="00000000" w:rsidRDefault="0006048E">
      <w:pPr>
        <w:pStyle w:val="pj"/>
      </w:pPr>
      <w:r>
        <w:t xml:space="preserve">1-1. При несовершении бенефициаром действий по представлению необходимых документов и сведений, предусмотренных </w:t>
      </w:r>
      <w:hyperlink r:id="rId227" w:history="1">
        <w:r>
          <w:rPr>
            <w:rStyle w:val="a4"/>
          </w:rPr>
          <w:t>валютным законодательством</w:t>
        </w:r>
      </w:hyperlink>
      <w:r>
        <w:t xml:space="preserve"> Республики Казахстан, банк-получатель обязан принять и хранить в течение 180 календарных дней полученные указания отправителя. </w:t>
      </w:r>
    </w:p>
    <w:p w:rsidR="00000000" w:rsidRDefault="0006048E">
      <w:pPr>
        <w:pStyle w:val="pj"/>
      </w:pPr>
      <w:r>
        <w:t>В случае неисполнения бенефициаром действий, предусмотренных частью первой настоящего пункт</w:t>
      </w:r>
      <w:r>
        <w:t xml:space="preserve">а, в течение 180 календарных дней банк-получатель обязан вернуть такое указание его отправителю без исполнения. </w:t>
      </w:r>
    </w:p>
    <w:p w:rsidR="00000000" w:rsidRDefault="0006048E">
      <w:pPr>
        <w:pStyle w:val="pj"/>
      </w:pPr>
      <w:r>
        <w:t>2. Исполнение банком-получателем указаний, предусмотренных в пункте 1 настоящей статьи, производится в календарной очередности в порядке их пос</w:t>
      </w:r>
      <w:r>
        <w:t xml:space="preserve">тупления в банк-получатель с учетом соблюдения очередности и исполнения указаний, предусмотренной </w:t>
      </w:r>
      <w:hyperlink r:id="rId228" w:anchor="sub_id=7420000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Казахстан. Календарная очередность пред</w:t>
      </w:r>
      <w:r>
        <w:t xml:space="preserve">усматривает дату и время поступления указаний в банк-получатель. </w:t>
      </w:r>
    </w:p>
    <w:p w:rsidR="00000000" w:rsidRDefault="0006048E">
      <w:pPr>
        <w:pStyle w:val="pj"/>
      </w:pPr>
      <w:r>
        <w:t xml:space="preserve">3. При исполнении указаний, предусмотренных в </w:t>
      </w:r>
      <w:hyperlink w:anchor="sub380000" w:history="1">
        <w:r>
          <w:rPr>
            <w:rStyle w:val="a4"/>
          </w:rPr>
          <w:t>пунктах 1 и 1-1</w:t>
        </w:r>
      </w:hyperlink>
      <w:r>
        <w:t xml:space="preserve"> настоящей статьи, датой и временем акцепта являются дата и время исполнения таких указаний банко</w:t>
      </w:r>
      <w:r>
        <w:t xml:space="preserve">м-получателем. </w:t>
      </w:r>
    </w:p>
    <w:p w:rsidR="00000000" w:rsidRDefault="0006048E">
      <w:pPr>
        <w:pStyle w:val="pj"/>
      </w:pPr>
      <w:r>
        <w:rPr>
          <w:rStyle w:val="s0"/>
        </w:rPr>
        <w:t>4. Если по истечении срока, установленного в пункте 1 настоящей статьи, предъявленное указание отправителя не было исполнено из-за недостаточности денег у отправителя денег, то банк-получатель обязан вернуть такое указание, за исключением и</w:t>
      </w:r>
      <w:r>
        <w:rPr>
          <w:rStyle w:val="s0"/>
        </w:rPr>
        <w:t>нкассового распоряжения, его отправителю без исполнения.</w:t>
      </w:r>
    </w:p>
    <w:p w:rsidR="00000000" w:rsidRDefault="0006048E">
      <w:pPr>
        <w:pStyle w:val="pj"/>
      </w:pPr>
      <w:r>
        <w:rPr>
          <w:rStyle w:val="s0"/>
        </w:rPr>
        <w:t>5. В период реструктуризации банка в связи с осуществлением комплекса мер, предусмотренных планом реструктуризации, банк-получатель обязан принять и хранить указания, обязательства по которым приоста</w:t>
      </w:r>
      <w:r>
        <w:rPr>
          <w:rStyle w:val="s0"/>
        </w:rPr>
        <w:t>новлены банком и содержатся в плане реструктуризации, до прекращения реструктуризации. В случае прекращения реструктуризации банка банк-получатель обязан вернуть такое указание его отправителю без исполнения.</w:t>
      </w:r>
    </w:p>
    <w:p w:rsidR="00000000" w:rsidRDefault="0006048E">
      <w:pPr>
        <w:pStyle w:val="pj"/>
      </w:pPr>
      <w:r>
        <w:rPr>
          <w:rStyle w:val="s0"/>
        </w:rPr>
        <w:t>Указания, обязательства по которым не приостано</w:t>
      </w:r>
      <w:r>
        <w:rPr>
          <w:rStyle w:val="s0"/>
        </w:rPr>
        <w:t xml:space="preserve">влены и не включены в план реструктуризации, исполняются в порядке, установленном настоящим Законом, </w:t>
      </w:r>
      <w:hyperlink r:id="rId229" w:history="1">
        <w:r>
          <w:rPr>
            <w:rStyle w:val="a4"/>
          </w:rPr>
          <w:t>Налоговым</w:t>
        </w:r>
      </w:hyperlink>
      <w:r>
        <w:rPr>
          <w:rStyle w:val="s0"/>
        </w:rPr>
        <w:t xml:space="preserve"> и </w:t>
      </w:r>
      <w:hyperlink r:id="rId230" w:history="1">
        <w:r>
          <w:rPr>
            <w:rStyle w:val="a4"/>
          </w:rPr>
          <w:t>Гражданским кодексами</w:t>
        </w:r>
      </w:hyperlink>
      <w:r>
        <w:rPr>
          <w:rStyle w:val="s0"/>
        </w:rPr>
        <w:t xml:space="preserve"> Республики Казахстан.</w:t>
      </w:r>
    </w:p>
    <w:p w:rsidR="00000000" w:rsidRDefault="0006048E">
      <w:pPr>
        <w:pStyle w:val="pji"/>
      </w:pPr>
      <w:r>
        <w:rPr>
          <w:rStyle w:val="s3"/>
        </w:rPr>
        <w:t> </w:t>
      </w:r>
    </w:p>
    <w:p w:rsidR="00000000" w:rsidRDefault="0006048E">
      <w:pPr>
        <w:pStyle w:val="pj"/>
        <w:ind w:left="1200" w:hanging="800"/>
      </w:pPr>
      <w:bookmarkStart w:id="48" w:name="SUB390000"/>
      <w:bookmarkEnd w:id="48"/>
      <w:r>
        <w:rPr>
          <w:rStyle w:val="s1"/>
        </w:rPr>
        <w:t xml:space="preserve">Статья 39. Запрещение платежа или перевода денег </w:t>
      </w:r>
    </w:p>
    <w:p w:rsidR="00000000" w:rsidRDefault="0006048E">
      <w:pPr>
        <w:pStyle w:val="pj"/>
        <w:spacing w:after="240"/>
      </w:pPr>
      <w:r>
        <w:t>Осуществление платежа, выдача указания о переводе денег, исполнение указания, выдача денег банком бенефициару или получение бенефициаром денег могут быть запрещ</w:t>
      </w:r>
      <w:r>
        <w:t>ены государственными органами или должностными лицами, уполномоченными на то соответствующими законодательными актами Республики Казахстан, и только по основаниям, предусмотренным законодательными актами Республики Казахстан.</w:t>
      </w:r>
    </w:p>
    <w:p w:rsidR="00000000" w:rsidRDefault="0006048E">
      <w:pPr>
        <w:pStyle w:val="pj"/>
        <w:ind w:left="1200" w:hanging="800"/>
      </w:pPr>
      <w:bookmarkStart w:id="49" w:name="SUB400000"/>
      <w:bookmarkEnd w:id="49"/>
      <w:r>
        <w:rPr>
          <w:rStyle w:val="s1"/>
        </w:rPr>
        <w:t>Статья 40. Международные догов</w:t>
      </w:r>
      <w:r>
        <w:rPr>
          <w:rStyle w:val="s1"/>
        </w:rPr>
        <w:t xml:space="preserve">оры </w:t>
      </w:r>
    </w:p>
    <w:p w:rsidR="00000000" w:rsidRDefault="0006048E">
      <w:pPr>
        <w:pStyle w:val="pj"/>
        <w:spacing w:after="240"/>
      </w:pPr>
      <w:r>
        <w:t>Если международным договором, ратифицированным Республикой Казахстан, установлены иные правила, чем те, которые предусмотрены настоящим Законом, применяются правила международного договора.</w:t>
      </w:r>
    </w:p>
    <w:p w:rsidR="00000000" w:rsidRDefault="0006048E">
      <w:pPr>
        <w:pStyle w:val="pj"/>
        <w:ind w:left="1200" w:hanging="800"/>
      </w:pPr>
      <w:bookmarkStart w:id="50" w:name="SUB410000"/>
      <w:bookmarkEnd w:id="50"/>
      <w:r>
        <w:rPr>
          <w:rStyle w:val="s1"/>
        </w:rPr>
        <w:t xml:space="preserve">Статья 41. Меры по реализации настоящего Закона </w:t>
      </w:r>
    </w:p>
    <w:p w:rsidR="00000000" w:rsidRDefault="0006048E">
      <w:pPr>
        <w:pStyle w:val="pj"/>
        <w:spacing w:after="240"/>
      </w:pPr>
      <w:r>
        <w:t>Со дня введе</w:t>
      </w:r>
      <w:r>
        <w:t xml:space="preserve">ния в действие настоящего Закона признать утратившими силу пункт 6 </w:t>
      </w:r>
      <w:hyperlink r:id="rId231" w:history="1">
        <w:r>
          <w:rPr>
            <w:rStyle w:val="a4"/>
          </w:rPr>
          <w:t>постановления</w:t>
        </w:r>
      </w:hyperlink>
      <w:r>
        <w:t xml:space="preserve"> Верховного Совета Республики Казахстан от 30 января 1993 г. «Об отчете председателя Правления Национального Бан</w:t>
      </w:r>
      <w:r>
        <w:t>ка Республики Казахстан по вопросу укрепления платежной и кредитной дисциплины в республике», Временные положения «Об экономических санкциях за нарушение порядка проведения безналичных расчетов в Республике Казахстан» и «О санкциях, применяемых к коммерчес</w:t>
      </w:r>
      <w:r>
        <w:t xml:space="preserve">ким банкам, за нарушение экономических нормативов Национального Банка Республики Казахстан», утвержденные указанным постановлением (Ведомости Верховного Совета Республики Казахстан, 1993 г., № 4 ст.68; Ведомости Парламента Республики Казахстан, 1996 г., № </w:t>
      </w:r>
      <w:r>
        <w:t>8-9, ст.239).</w:t>
      </w:r>
    </w:p>
    <w:p w:rsidR="00000000" w:rsidRDefault="0006048E">
      <w:pPr>
        <w:pStyle w:val="a3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3453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6048E">
            <w:pPr>
              <w:pStyle w:val="a3"/>
              <w:ind w:firstLine="540"/>
            </w:pPr>
            <w:r>
              <w:rPr>
                <w:rStyle w:val="s0"/>
                <w:b/>
                <w:bCs/>
              </w:rPr>
              <w:t xml:space="preserve">Президент </w:t>
            </w:r>
          </w:p>
          <w:p w:rsidR="00000000" w:rsidRDefault="0006048E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06048E">
            <w:pPr>
              <w:pStyle w:val="a3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6048E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06048E">
      <w:pPr>
        <w:pStyle w:val="a3"/>
      </w:pPr>
      <w:r>
        <w:t> </w:t>
      </w:r>
    </w:p>
    <w:sectPr w:rsidR="00000000">
      <w:headerReference w:type="even" r:id="rId232"/>
      <w:headerReference w:type="default" r:id="rId233"/>
      <w:footerReference w:type="even" r:id="rId234"/>
      <w:footerReference w:type="default" r:id="rId235"/>
      <w:headerReference w:type="first" r:id="rId236"/>
      <w:footerReference w:type="first" r:id="rId2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8E" w:rsidRDefault="0006048E" w:rsidP="0006048E">
      <w:r>
        <w:separator/>
      </w:r>
    </w:p>
  </w:endnote>
  <w:endnote w:type="continuationSeparator" w:id="0">
    <w:p w:rsidR="0006048E" w:rsidRDefault="0006048E" w:rsidP="000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8E" w:rsidRDefault="0006048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8E" w:rsidRDefault="0006048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8E" w:rsidRDefault="000604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8E" w:rsidRDefault="0006048E" w:rsidP="0006048E">
      <w:r>
        <w:separator/>
      </w:r>
    </w:p>
  </w:footnote>
  <w:footnote w:type="continuationSeparator" w:id="0">
    <w:p w:rsidR="0006048E" w:rsidRDefault="0006048E" w:rsidP="0006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8E" w:rsidRDefault="000604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8E" w:rsidRDefault="0006048E" w:rsidP="0006048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6048E" w:rsidRDefault="0006048E" w:rsidP="0006048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29 июня 1998 года № 237-I «О платежах и переводах денег» (с изменениями и дополнениями по состоянию на 29.10.2015 г.) (утратил силу)</w:t>
    </w:r>
  </w:p>
  <w:p w:rsidR="0006048E" w:rsidRPr="0006048E" w:rsidRDefault="0006048E" w:rsidP="0006048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10.09.2016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8E" w:rsidRDefault="0006048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6048E"/>
    <w:rsid w:val="0006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60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048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0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048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60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048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0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048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09757" TargetMode="External"/><Relationship Id="rId21" Type="http://schemas.openxmlformats.org/officeDocument/2006/relationships/hyperlink" Target="http://online.zakon.kz/Document/?doc_id=39168445" TargetMode="External"/><Relationship Id="rId42" Type="http://schemas.openxmlformats.org/officeDocument/2006/relationships/hyperlink" Target="http://online.zakon.kz/Document/?doc_id=31226867" TargetMode="External"/><Relationship Id="rId63" Type="http://schemas.openxmlformats.org/officeDocument/2006/relationships/hyperlink" Target="http://online.zakon.kz/Document/?doc_id=31212928" TargetMode="External"/><Relationship Id="rId84" Type="http://schemas.openxmlformats.org/officeDocument/2006/relationships/hyperlink" Target="http://online.zakon.kz/Document/?doc_id=31226867" TargetMode="External"/><Relationship Id="rId138" Type="http://schemas.openxmlformats.org/officeDocument/2006/relationships/hyperlink" Target="http://online.zakon.kz/Document/?doc_id=1039487" TargetMode="External"/><Relationship Id="rId159" Type="http://schemas.openxmlformats.org/officeDocument/2006/relationships/hyperlink" Target="http://online.zakon.kz/Document/?doc_id=1019509" TargetMode="External"/><Relationship Id="rId170" Type="http://schemas.openxmlformats.org/officeDocument/2006/relationships/hyperlink" Target="http://online.zakon.kz/Document/?doc_id=1018466" TargetMode="External"/><Relationship Id="rId191" Type="http://schemas.openxmlformats.org/officeDocument/2006/relationships/hyperlink" Target="http://online.zakon.kz/Document/?doc_id=31212928" TargetMode="External"/><Relationship Id="rId205" Type="http://schemas.openxmlformats.org/officeDocument/2006/relationships/hyperlink" Target="http://online.zakon.kz/Document/?doc_id=31567067" TargetMode="External"/><Relationship Id="rId226" Type="http://schemas.openxmlformats.org/officeDocument/2006/relationships/hyperlink" Target="http://online.zakon.kz/Document/?doc_id=31226867" TargetMode="External"/><Relationship Id="rId107" Type="http://schemas.openxmlformats.org/officeDocument/2006/relationships/hyperlink" Target="http://online.zakon.kz/Document/?link_id=1001539478" TargetMode="External"/><Relationship Id="rId11" Type="http://schemas.openxmlformats.org/officeDocument/2006/relationships/hyperlink" Target="http://online.zakon.kz/Document/?doc_id=1003931" TargetMode="External"/><Relationship Id="rId32" Type="http://schemas.openxmlformats.org/officeDocument/2006/relationships/hyperlink" Target="http://online.zakon.kz/Document/?doc_id=30460698" TargetMode="External"/><Relationship Id="rId53" Type="http://schemas.openxmlformats.org/officeDocument/2006/relationships/hyperlink" Target="http://online.zakon.kz/Document/?doc_id=1018465" TargetMode="External"/><Relationship Id="rId74" Type="http://schemas.openxmlformats.org/officeDocument/2006/relationships/hyperlink" Target="http://online.zakon.kz/Document/?link_id=1005026443" TargetMode="External"/><Relationship Id="rId128" Type="http://schemas.openxmlformats.org/officeDocument/2006/relationships/hyperlink" Target="http://online.zakon.kz/Document/?doc_id=31212928" TargetMode="External"/><Relationship Id="rId149" Type="http://schemas.openxmlformats.org/officeDocument/2006/relationships/hyperlink" Target="http://online.zakon.kz/Document/?doc_id=101731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409757" TargetMode="External"/><Relationship Id="rId160" Type="http://schemas.openxmlformats.org/officeDocument/2006/relationships/hyperlink" Target="http://online.zakon.kz/Document/?doc_id=1019511" TargetMode="External"/><Relationship Id="rId181" Type="http://schemas.openxmlformats.org/officeDocument/2006/relationships/hyperlink" Target="http://online.zakon.kz/Document/?doc_id=1018465" TargetMode="External"/><Relationship Id="rId216" Type="http://schemas.openxmlformats.org/officeDocument/2006/relationships/hyperlink" Target="http://online.zakon.kz/Document/?doc_id=30513289" TargetMode="External"/><Relationship Id="rId237" Type="http://schemas.openxmlformats.org/officeDocument/2006/relationships/footer" Target="footer3.xml"/><Relationship Id="rId22" Type="http://schemas.openxmlformats.org/officeDocument/2006/relationships/hyperlink" Target="http://online.zakon.kz/Document/?doc_id=1005029" TargetMode="External"/><Relationship Id="rId43" Type="http://schemas.openxmlformats.org/officeDocument/2006/relationships/hyperlink" Target="http://online.zakon.kz/Document/?doc_id=31224480" TargetMode="External"/><Relationship Id="rId64" Type="http://schemas.openxmlformats.org/officeDocument/2006/relationships/hyperlink" Target="http://online.zakon.kz/Document/?doc_id=31306526" TargetMode="External"/><Relationship Id="rId118" Type="http://schemas.openxmlformats.org/officeDocument/2006/relationships/hyperlink" Target="http://online.zakon.kz/Document/?doc_id=31224480" TargetMode="External"/><Relationship Id="rId139" Type="http://schemas.openxmlformats.org/officeDocument/2006/relationships/hyperlink" Target="http://online.zakon.kz/Document/?doc_id=3209757" TargetMode="External"/><Relationship Id="rId85" Type="http://schemas.openxmlformats.org/officeDocument/2006/relationships/hyperlink" Target="http://online.zakon.kz/Document/?doc_id=30575410" TargetMode="External"/><Relationship Id="rId150" Type="http://schemas.openxmlformats.org/officeDocument/2006/relationships/hyperlink" Target="http://online.zakon.kz/Document/?doc_id=1042099" TargetMode="External"/><Relationship Id="rId171" Type="http://schemas.openxmlformats.org/officeDocument/2006/relationships/hyperlink" Target="http://online.zakon.kz/Document/?doc_id=1020878" TargetMode="External"/><Relationship Id="rId192" Type="http://schemas.openxmlformats.org/officeDocument/2006/relationships/hyperlink" Target="http://online.zakon.kz/Document/?doc_id=31213197" TargetMode="External"/><Relationship Id="rId206" Type="http://schemas.openxmlformats.org/officeDocument/2006/relationships/hyperlink" Target="http://online.zakon.kz/Document/?doc_id=1003931" TargetMode="External"/><Relationship Id="rId227" Type="http://schemas.openxmlformats.org/officeDocument/2006/relationships/hyperlink" Target="http://online.zakon.kz/Document/?doc_id=30013858" TargetMode="External"/><Relationship Id="rId12" Type="http://schemas.openxmlformats.org/officeDocument/2006/relationships/hyperlink" Target="http://online.zakon.kz/Document/?doc_id=35110250" TargetMode="External"/><Relationship Id="rId33" Type="http://schemas.openxmlformats.org/officeDocument/2006/relationships/hyperlink" Target="http://online.zakon.kz/Document/?doc_id=30367546" TargetMode="External"/><Relationship Id="rId108" Type="http://schemas.openxmlformats.org/officeDocument/2006/relationships/hyperlink" Target="http://online.zakon.kz/Document/?doc_id=1018466" TargetMode="External"/><Relationship Id="rId129" Type="http://schemas.openxmlformats.org/officeDocument/2006/relationships/hyperlink" Target="http://online.zakon.kz/Document/?doc_id=31213197" TargetMode="External"/><Relationship Id="rId54" Type="http://schemas.openxmlformats.org/officeDocument/2006/relationships/hyperlink" Target="http://online.zakon.kz/Document/?doc_id=36742473" TargetMode="External"/><Relationship Id="rId75" Type="http://schemas.openxmlformats.org/officeDocument/2006/relationships/hyperlink" Target="http://online.zakon.kz/Document/?doc_id=1017314" TargetMode="External"/><Relationship Id="rId96" Type="http://schemas.openxmlformats.org/officeDocument/2006/relationships/hyperlink" Target="http://online.zakon.kz/Document/?doc_id=30060634" TargetMode="External"/><Relationship Id="rId140" Type="http://schemas.openxmlformats.org/officeDocument/2006/relationships/hyperlink" Target="http://online.zakon.kz/Document/?doc_id=30015990" TargetMode="External"/><Relationship Id="rId161" Type="http://schemas.openxmlformats.org/officeDocument/2006/relationships/hyperlink" Target="http://online.zakon.kz/Document/?doc_id=30008446" TargetMode="External"/><Relationship Id="rId182" Type="http://schemas.openxmlformats.org/officeDocument/2006/relationships/hyperlink" Target="http://online.zakon.kz/Document/?doc_id=1042099" TargetMode="External"/><Relationship Id="rId217" Type="http://schemas.openxmlformats.org/officeDocument/2006/relationships/hyperlink" Target="http://online.zakon.kz/Document/?doc_id=1038110" TargetMode="External"/><Relationship Id="rId6" Type="http://schemas.openxmlformats.org/officeDocument/2006/relationships/endnotes" Target="endnotes.xml"/><Relationship Id="rId238" Type="http://schemas.openxmlformats.org/officeDocument/2006/relationships/fontTable" Target="fontTable.xml"/><Relationship Id="rId23" Type="http://schemas.openxmlformats.org/officeDocument/2006/relationships/hyperlink" Target="http://online.zakon.kz/Document/?doc_id=36740685" TargetMode="External"/><Relationship Id="rId119" Type="http://schemas.openxmlformats.org/officeDocument/2006/relationships/hyperlink" Target="http://online.zakon.kz/Document/?doc_id=31226867" TargetMode="External"/><Relationship Id="rId44" Type="http://schemas.openxmlformats.org/officeDocument/2006/relationships/hyperlink" Target="http://online.zakon.kz/Document/?doc_id=30007039" TargetMode="External"/><Relationship Id="rId65" Type="http://schemas.openxmlformats.org/officeDocument/2006/relationships/hyperlink" Target="http://online.zakon.kz/Document/?doc_id=31565905" TargetMode="External"/><Relationship Id="rId86" Type="http://schemas.openxmlformats.org/officeDocument/2006/relationships/hyperlink" Target="http://online.zakon.kz/Document/?doc_id=1018465" TargetMode="External"/><Relationship Id="rId130" Type="http://schemas.openxmlformats.org/officeDocument/2006/relationships/hyperlink" Target="http://online.zakon.kz/Document/?doc_id=30466908" TargetMode="External"/><Relationship Id="rId151" Type="http://schemas.openxmlformats.org/officeDocument/2006/relationships/hyperlink" Target="http://online.zakon.kz/Document/?doc_id=3309757" TargetMode="External"/><Relationship Id="rId172" Type="http://schemas.openxmlformats.org/officeDocument/2006/relationships/hyperlink" Target="http://online.zakon.kz/Document/?doc_id=1021272" TargetMode="External"/><Relationship Id="rId193" Type="http://schemas.openxmlformats.org/officeDocument/2006/relationships/hyperlink" Target="http://online.zakon.kz/Document/?doc_id=31565905" TargetMode="External"/><Relationship Id="rId207" Type="http://schemas.openxmlformats.org/officeDocument/2006/relationships/hyperlink" Target="http://online.zakon.kz/Document/?doc_id=37311282" TargetMode="External"/><Relationship Id="rId228" Type="http://schemas.openxmlformats.org/officeDocument/2006/relationships/hyperlink" Target="http://online.zakon.kz/Document/?doc_id=1013880" TargetMode="External"/><Relationship Id="rId13" Type="http://schemas.openxmlformats.org/officeDocument/2006/relationships/hyperlink" Target="http://online.zakon.kz/Document/?doc_id=1042099" TargetMode="External"/><Relationship Id="rId109" Type="http://schemas.openxmlformats.org/officeDocument/2006/relationships/hyperlink" Target="http://online.zakon.kz/Document/?doc_id=1018466" TargetMode="External"/><Relationship Id="rId34" Type="http://schemas.openxmlformats.org/officeDocument/2006/relationships/hyperlink" Target="http://online.zakon.kz/Document/?doc_id=31224480" TargetMode="External"/><Relationship Id="rId55" Type="http://schemas.openxmlformats.org/officeDocument/2006/relationships/hyperlink" Target="http://online.zakon.kz/Document/?doc_id=36742473" TargetMode="External"/><Relationship Id="rId76" Type="http://schemas.openxmlformats.org/officeDocument/2006/relationships/hyperlink" Target="http://online.zakon.kz/Document/?doc_id=3009757" TargetMode="External"/><Relationship Id="rId97" Type="http://schemas.openxmlformats.org/officeDocument/2006/relationships/hyperlink" Target="http://online.zakon.kz/Document/?doc_id=30060747" TargetMode="External"/><Relationship Id="rId120" Type="http://schemas.openxmlformats.org/officeDocument/2006/relationships/hyperlink" Target="http://online.zakon.kz/Document/?doc_id=31494466" TargetMode="External"/><Relationship Id="rId141" Type="http://schemas.openxmlformats.org/officeDocument/2006/relationships/hyperlink" Target="http://online.zakon.kz/Document/?doc_id=30016026" TargetMode="External"/><Relationship Id="rId7" Type="http://schemas.openxmlformats.org/officeDocument/2006/relationships/hyperlink" Target="http://online.zakon.kz/Document/?doc_id=2009757" TargetMode="External"/><Relationship Id="rId162" Type="http://schemas.openxmlformats.org/officeDocument/2006/relationships/hyperlink" Target="http://online.zakon.kz/Document/?doc_id=31577399" TargetMode="External"/><Relationship Id="rId183" Type="http://schemas.openxmlformats.org/officeDocument/2006/relationships/hyperlink" Target="http://online.zakon.kz/Document/?doc_id=3309757" TargetMode="External"/><Relationship Id="rId218" Type="http://schemas.openxmlformats.org/officeDocument/2006/relationships/hyperlink" Target="http://online.zakon.kz/Document/?doc_id=3109757" TargetMode="External"/><Relationship Id="rId239" Type="http://schemas.openxmlformats.org/officeDocument/2006/relationships/theme" Target="theme/theme1.xml"/><Relationship Id="rId24" Type="http://schemas.openxmlformats.org/officeDocument/2006/relationships/hyperlink" Target="http://online.zakon.kz/Document/?doc_id=1017314" TargetMode="External"/><Relationship Id="rId45" Type="http://schemas.openxmlformats.org/officeDocument/2006/relationships/hyperlink" Target="http://online.zakon.kz/Document/?doc_id=1042099" TargetMode="External"/><Relationship Id="rId66" Type="http://schemas.openxmlformats.org/officeDocument/2006/relationships/hyperlink" Target="http://online.zakon.kz/Document/?doc_id=31567067" TargetMode="External"/><Relationship Id="rId87" Type="http://schemas.openxmlformats.org/officeDocument/2006/relationships/hyperlink" Target="http://online.zakon.kz/Document/?doc_id=36740685" TargetMode="External"/><Relationship Id="rId110" Type="http://schemas.openxmlformats.org/officeDocument/2006/relationships/hyperlink" Target="http://online.zakon.kz/Document/?doc_id=30007039" TargetMode="External"/><Relationship Id="rId131" Type="http://schemas.openxmlformats.org/officeDocument/2006/relationships/hyperlink" Target="http://online.zakon.kz/Document/?doc_id=31565905" TargetMode="External"/><Relationship Id="rId152" Type="http://schemas.openxmlformats.org/officeDocument/2006/relationships/hyperlink" Target="http://online.zakon.kz/Document/?doc_id=31212928" TargetMode="External"/><Relationship Id="rId173" Type="http://schemas.openxmlformats.org/officeDocument/2006/relationships/hyperlink" Target="http://online.zakon.kz/Document/?doc_id=31038054" TargetMode="External"/><Relationship Id="rId194" Type="http://schemas.openxmlformats.org/officeDocument/2006/relationships/hyperlink" Target="http://online.zakon.kz/Document/?doc_id=31567067" TargetMode="External"/><Relationship Id="rId208" Type="http://schemas.openxmlformats.org/officeDocument/2006/relationships/hyperlink" Target="http://online.zakon.kz/Document/?doc_id=33885902" TargetMode="External"/><Relationship Id="rId229" Type="http://schemas.openxmlformats.org/officeDocument/2006/relationships/hyperlink" Target="http://online.zakon.kz/Document/?doc_id=30366217" TargetMode="External"/><Relationship Id="rId14" Type="http://schemas.openxmlformats.org/officeDocument/2006/relationships/hyperlink" Target="http://online.zakon.kz/Document/?doc_id=3309757" TargetMode="External"/><Relationship Id="rId35" Type="http://schemas.openxmlformats.org/officeDocument/2006/relationships/hyperlink" Target="http://online.zakon.kz/Document/?doc_id=31226867" TargetMode="External"/><Relationship Id="rId56" Type="http://schemas.openxmlformats.org/officeDocument/2006/relationships/hyperlink" Target="http://online.zakon.kz/Document/?doc_id=1007696" TargetMode="External"/><Relationship Id="rId77" Type="http://schemas.openxmlformats.org/officeDocument/2006/relationships/hyperlink" Target="http://online.zakon.kz/Document/?doc_id=1026981" TargetMode="External"/><Relationship Id="rId100" Type="http://schemas.openxmlformats.org/officeDocument/2006/relationships/hyperlink" Target="http://online.zakon.kz/Document/?doc_id=30835424" TargetMode="External"/><Relationship Id="rId8" Type="http://schemas.openxmlformats.org/officeDocument/2006/relationships/hyperlink" Target="http://online.zakon.kz/Document/?doc_id=38213728" TargetMode="External"/><Relationship Id="rId98" Type="http://schemas.openxmlformats.org/officeDocument/2006/relationships/hyperlink" Target="http://online.zakon.kz/Document/?doc_id=30618149" TargetMode="External"/><Relationship Id="rId121" Type="http://schemas.openxmlformats.org/officeDocument/2006/relationships/hyperlink" Target="http://online.zakon.kz/Document/?doc_id=31494855" TargetMode="External"/><Relationship Id="rId142" Type="http://schemas.openxmlformats.org/officeDocument/2006/relationships/hyperlink" Target="http://online.zakon.kz/Document/?doc_id=30060634" TargetMode="External"/><Relationship Id="rId163" Type="http://schemas.openxmlformats.org/officeDocument/2006/relationships/hyperlink" Target="http://online.zakon.kz/Document/?doc_id=1020402" TargetMode="External"/><Relationship Id="rId184" Type="http://schemas.openxmlformats.org/officeDocument/2006/relationships/hyperlink" Target="http://online.zakon.kz/Document/?doc_id=31224480" TargetMode="External"/><Relationship Id="rId219" Type="http://schemas.openxmlformats.org/officeDocument/2006/relationships/hyperlink" Target="http://online.zakon.kz/Document/?doc_id=1039548" TargetMode="External"/><Relationship Id="rId230" Type="http://schemas.openxmlformats.org/officeDocument/2006/relationships/hyperlink" Target="http://online.zakon.kz/Document/?doc_id=1006061" TargetMode="External"/><Relationship Id="rId25" Type="http://schemas.openxmlformats.org/officeDocument/2006/relationships/hyperlink" Target="http://online.zakon.kz/Document/?doc_id=3009757" TargetMode="External"/><Relationship Id="rId46" Type="http://schemas.openxmlformats.org/officeDocument/2006/relationships/hyperlink" Target="http://online.zakon.kz/Document/?doc_id=3309757" TargetMode="External"/><Relationship Id="rId67" Type="http://schemas.openxmlformats.org/officeDocument/2006/relationships/hyperlink" Target="http://online.zakon.kz/Document/?doc_id=31626223" TargetMode="External"/><Relationship Id="rId88" Type="http://schemas.openxmlformats.org/officeDocument/2006/relationships/hyperlink" Target="http://online.zakon.kz/Document/?doc_id=39604716" TargetMode="External"/><Relationship Id="rId111" Type="http://schemas.openxmlformats.org/officeDocument/2006/relationships/hyperlink" Target="http://online.zakon.kz/Document/?doc_id=1028374" TargetMode="External"/><Relationship Id="rId132" Type="http://schemas.openxmlformats.org/officeDocument/2006/relationships/hyperlink" Target="http://online.zakon.kz/Document/?doc_id=31567067" TargetMode="External"/><Relationship Id="rId153" Type="http://schemas.openxmlformats.org/officeDocument/2006/relationships/hyperlink" Target="http://online.zakon.kz/Document/?doc_id=31212928" TargetMode="External"/><Relationship Id="rId174" Type="http://schemas.openxmlformats.org/officeDocument/2006/relationships/hyperlink" Target="http://online.zakon.kz/Document/?doc_id=31038258" TargetMode="External"/><Relationship Id="rId195" Type="http://schemas.openxmlformats.org/officeDocument/2006/relationships/hyperlink" Target="http://online.zakon.kz/Document/?doc_id=30466908" TargetMode="External"/><Relationship Id="rId209" Type="http://schemas.openxmlformats.org/officeDocument/2006/relationships/hyperlink" Target="http://online.zakon.kz/Document/?doc_id=1026672" TargetMode="External"/><Relationship Id="rId190" Type="http://schemas.openxmlformats.org/officeDocument/2006/relationships/hyperlink" Target="http://online.zakon.kz/Document/?doc_id=30578853" TargetMode="External"/><Relationship Id="rId204" Type="http://schemas.openxmlformats.org/officeDocument/2006/relationships/hyperlink" Target="http://online.zakon.kz/Document/?doc_id=31565956" TargetMode="External"/><Relationship Id="rId220" Type="http://schemas.openxmlformats.org/officeDocument/2006/relationships/hyperlink" Target="http://online.zakon.kz/Document/?doc_id=1042099" TargetMode="External"/><Relationship Id="rId225" Type="http://schemas.openxmlformats.org/officeDocument/2006/relationships/hyperlink" Target="http://online.zakon.kz/Document/?doc_id=31224480" TargetMode="External"/><Relationship Id="rId15" Type="http://schemas.openxmlformats.org/officeDocument/2006/relationships/hyperlink" Target="http://online.zakon.kz/Document/?doc_id=30451148" TargetMode="External"/><Relationship Id="rId36" Type="http://schemas.openxmlformats.org/officeDocument/2006/relationships/hyperlink" Target="http://online.zakon.kz/Document/?doc_id=30366217" TargetMode="External"/><Relationship Id="rId57" Type="http://schemas.openxmlformats.org/officeDocument/2006/relationships/hyperlink" Target="http://online.zakon.kz/Document/?doc_id=1017314" TargetMode="External"/><Relationship Id="rId106" Type="http://schemas.openxmlformats.org/officeDocument/2006/relationships/hyperlink" Target="http://online.zakon.kz/Document/?doc_id=31627263" TargetMode="External"/><Relationship Id="rId127" Type="http://schemas.openxmlformats.org/officeDocument/2006/relationships/hyperlink" Target="http://online.zakon.kz/Document/?doc_id=30578853" TargetMode="External"/><Relationship Id="rId10" Type="http://schemas.openxmlformats.org/officeDocument/2006/relationships/hyperlink" Target="http://online.zakon.kz/Document/?doc_id=31567067" TargetMode="External"/><Relationship Id="rId31" Type="http://schemas.openxmlformats.org/officeDocument/2006/relationships/hyperlink" Target="http://online.zakon.kz/Document/?doc_id=30451168" TargetMode="External"/><Relationship Id="rId52" Type="http://schemas.openxmlformats.org/officeDocument/2006/relationships/hyperlink" Target="http://online.zakon.kz/Document/?doc_id=36740685" TargetMode="External"/><Relationship Id="rId73" Type="http://schemas.openxmlformats.org/officeDocument/2006/relationships/hyperlink" Target="http://online.zakon.kz/Document/?doc_id=1042099" TargetMode="External"/><Relationship Id="rId78" Type="http://schemas.openxmlformats.org/officeDocument/2006/relationships/hyperlink" Target="http://online.zakon.kz/Document/?doc_id=1017314" TargetMode="External"/><Relationship Id="rId94" Type="http://schemas.openxmlformats.org/officeDocument/2006/relationships/hyperlink" Target="http://online.zakon.kz/Document/?doc_id=1052291" TargetMode="External"/><Relationship Id="rId99" Type="http://schemas.openxmlformats.org/officeDocument/2006/relationships/hyperlink" Target="http://online.zakon.kz/Document/?doc_id=30618157" TargetMode="External"/><Relationship Id="rId101" Type="http://schemas.openxmlformats.org/officeDocument/2006/relationships/hyperlink" Target="http://online.zakon.kz/Document/?doc_id=31408632" TargetMode="External"/><Relationship Id="rId122" Type="http://schemas.openxmlformats.org/officeDocument/2006/relationships/hyperlink" Target="http://online.zakon.kz/Document/?doc_id=1042099" TargetMode="External"/><Relationship Id="rId143" Type="http://schemas.openxmlformats.org/officeDocument/2006/relationships/hyperlink" Target="http://online.zakon.kz/Document/?doc_id=30060747" TargetMode="External"/><Relationship Id="rId148" Type="http://schemas.openxmlformats.org/officeDocument/2006/relationships/hyperlink" Target="http://online.zakon.kz/Document/?doc_id=34526294" TargetMode="External"/><Relationship Id="rId164" Type="http://schemas.openxmlformats.org/officeDocument/2006/relationships/hyperlink" Target="http://online.zakon.kz/Document/?doc_id=1020878" TargetMode="External"/><Relationship Id="rId169" Type="http://schemas.openxmlformats.org/officeDocument/2006/relationships/hyperlink" Target="http://online.zakon.kz/Document/?doc_id=31054025" TargetMode="External"/><Relationship Id="rId185" Type="http://schemas.openxmlformats.org/officeDocument/2006/relationships/hyperlink" Target="http://online.zakon.kz/Document/?doc_id=31226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65905" TargetMode="External"/><Relationship Id="rId180" Type="http://schemas.openxmlformats.org/officeDocument/2006/relationships/hyperlink" Target="http://online.zakon.kz/Document/?doc_id=1017314" TargetMode="External"/><Relationship Id="rId210" Type="http://schemas.openxmlformats.org/officeDocument/2006/relationships/hyperlink" Target="http://online.zakon.kz/Document/?doc_id=1006061" TargetMode="External"/><Relationship Id="rId215" Type="http://schemas.openxmlformats.org/officeDocument/2006/relationships/hyperlink" Target="http://online.zakon.kz/Document/?doc_id=1011841" TargetMode="External"/><Relationship Id="rId236" Type="http://schemas.openxmlformats.org/officeDocument/2006/relationships/header" Target="header3.xml"/><Relationship Id="rId26" Type="http://schemas.openxmlformats.org/officeDocument/2006/relationships/hyperlink" Target="http://online.zakon.kz/Document/?doc_id=1042099" TargetMode="External"/><Relationship Id="rId231" Type="http://schemas.openxmlformats.org/officeDocument/2006/relationships/hyperlink" Target="http://online.zakon.kz/Document/?doc_id=1001709" TargetMode="External"/><Relationship Id="rId47" Type="http://schemas.openxmlformats.org/officeDocument/2006/relationships/hyperlink" Target="http://online.zakon.kz/Document/?doc_id=31038054" TargetMode="External"/><Relationship Id="rId68" Type="http://schemas.openxmlformats.org/officeDocument/2006/relationships/hyperlink" Target="http://online.zakon.kz/Document/?doc_id=36406627" TargetMode="External"/><Relationship Id="rId89" Type="http://schemas.openxmlformats.org/officeDocument/2006/relationships/hyperlink" Target="http://online.zakon.kz/Document/?doc_id=1011841" TargetMode="External"/><Relationship Id="rId112" Type="http://schemas.openxmlformats.org/officeDocument/2006/relationships/hyperlink" Target="http://online.zakon.kz/Document/?doc_id=36740685" TargetMode="External"/><Relationship Id="rId133" Type="http://schemas.openxmlformats.org/officeDocument/2006/relationships/hyperlink" Target="http://online.zakon.kz/Document/?doc_id=30466908" TargetMode="External"/><Relationship Id="rId154" Type="http://schemas.openxmlformats.org/officeDocument/2006/relationships/hyperlink" Target="http://online.zakon.kz/Document/?doc_id=31213197" TargetMode="External"/><Relationship Id="rId175" Type="http://schemas.openxmlformats.org/officeDocument/2006/relationships/hyperlink" Target="http://online.zakon.kz/Document/?doc_id=31054025" TargetMode="External"/><Relationship Id="rId196" Type="http://schemas.openxmlformats.org/officeDocument/2006/relationships/hyperlink" Target="http://online.zakon.kz/Document/?doc_id=31038054" TargetMode="External"/><Relationship Id="rId200" Type="http://schemas.openxmlformats.org/officeDocument/2006/relationships/hyperlink" Target="http://online.zakon.kz/Document/?doc_id=31106080" TargetMode="External"/><Relationship Id="rId16" Type="http://schemas.openxmlformats.org/officeDocument/2006/relationships/hyperlink" Target="http://online.zakon.kz/Document/?doc_id=30451168" TargetMode="External"/><Relationship Id="rId221" Type="http://schemas.openxmlformats.org/officeDocument/2006/relationships/hyperlink" Target="http://online.zakon.kz/Document/?doc_id=3309757" TargetMode="External"/><Relationship Id="rId37" Type="http://schemas.openxmlformats.org/officeDocument/2006/relationships/hyperlink" Target="http://online.zakon.kz/Document/?doc_id=31565905" TargetMode="External"/><Relationship Id="rId58" Type="http://schemas.openxmlformats.org/officeDocument/2006/relationships/hyperlink" Target="http://online.zakon.kz/Document/?doc_id=1042099" TargetMode="External"/><Relationship Id="rId79" Type="http://schemas.openxmlformats.org/officeDocument/2006/relationships/hyperlink" Target="http://online.zakon.kz/Document/?doc_id=3009757" TargetMode="External"/><Relationship Id="rId102" Type="http://schemas.openxmlformats.org/officeDocument/2006/relationships/hyperlink" Target="http://online.zakon.kz/Document/?doc_id=31408699" TargetMode="External"/><Relationship Id="rId123" Type="http://schemas.openxmlformats.org/officeDocument/2006/relationships/hyperlink" Target="http://online.zakon.kz/Document/?doc_id=3309757" TargetMode="External"/><Relationship Id="rId144" Type="http://schemas.openxmlformats.org/officeDocument/2006/relationships/hyperlink" Target="http://online.zakon.kz/Document/?doc_id=30618149" TargetMode="External"/><Relationship Id="rId90" Type="http://schemas.openxmlformats.org/officeDocument/2006/relationships/hyperlink" Target="http://online.zakon.kz/Document/?doc_id=30513289" TargetMode="External"/><Relationship Id="rId165" Type="http://schemas.openxmlformats.org/officeDocument/2006/relationships/hyperlink" Target="http://online.zakon.kz/Document/?doc_id=1017314" TargetMode="External"/><Relationship Id="rId186" Type="http://schemas.openxmlformats.org/officeDocument/2006/relationships/hyperlink" Target="http://online.zakon.kz/Document/?doc_id=1017314" TargetMode="External"/><Relationship Id="rId211" Type="http://schemas.openxmlformats.org/officeDocument/2006/relationships/hyperlink" Target="http://online.zakon.kz/Document/?link_id=1004432593" TargetMode="External"/><Relationship Id="rId232" Type="http://schemas.openxmlformats.org/officeDocument/2006/relationships/header" Target="header1.xml"/><Relationship Id="rId27" Type="http://schemas.openxmlformats.org/officeDocument/2006/relationships/hyperlink" Target="http://online.zakon.kz/Document/?doc_id=3309757" TargetMode="External"/><Relationship Id="rId48" Type="http://schemas.openxmlformats.org/officeDocument/2006/relationships/hyperlink" Target="http://online.zakon.kz/Document/?doc_id=31038258" TargetMode="External"/><Relationship Id="rId69" Type="http://schemas.openxmlformats.org/officeDocument/2006/relationships/hyperlink" Target="http://online.zakon.kz/Document/?doc_id=1020240" TargetMode="External"/><Relationship Id="rId113" Type="http://schemas.openxmlformats.org/officeDocument/2006/relationships/hyperlink" Target="http://online.zakon.kz/Document/?doc_id=1017314" TargetMode="External"/><Relationship Id="rId134" Type="http://schemas.openxmlformats.org/officeDocument/2006/relationships/hyperlink" Target="http://online.zakon.kz/Document/?doc_id=1017314" TargetMode="External"/><Relationship Id="rId80" Type="http://schemas.openxmlformats.org/officeDocument/2006/relationships/hyperlink" Target="http://online.zakon.kz/Document/?doc_id=30451148" TargetMode="External"/><Relationship Id="rId155" Type="http://schemas.openxmlformats.org/officeDocument/2006/relationships/hyperlink" Target="http://online.zakon.kz/Document/?doc_id=1026672" TargetMode="External"/><Relationship Id="rId176" Type="http://schemas.openxmlformats.org/officeDocument/2006/relationships/hyperlink" Target="http://online.zakon.kz/Document/?doc_id=36740685" TargetMode="External"/><Relationship Id="rId197" Type="http://schemas.openxmlformats.org/officeDocument/2006/relationships/hyperlink" Target="http://online.zakon.kz/Document/?doc_id=31038258" TargetMode="External"/><Relationship Id="rId201" Type="http://schemas.openxmlformats.org/officeDocument/2006/relationships/hyperlink" Target="http://online.zakon.kz/Document/?doc_id=31306526" TargetMode="External"/><Relationship Id="rId222" Type="http://schemas.openxmlformats.org/officeDocument/2006/relationships/hyperlink" Target="http://online.zakon.kz/Document/?doc_id=30618149" TargetMode="External"/><Relationship Id="rId17" Type="http://schemas.openxmlformats.org/officeDocument/2006/relationships/hyperlink" Target="http://online.zakon.kz/Document/?doc_id=30460698" TargetMode="External"/><Relationship Id="rId38" Type="http://schemas.openxmlformats.org/officeDocument/2006/relationships/hyperlink" Target="http://online.zakon.kz/Document/?doc_id=1019125" TargetMode="External"/><Relationship Id="rId59" Type="http://schemas.openxmlformats.org/officeDocument/2006/relationships/hyperlink" Target="http://online.zakon.kz/Document/?doc_id=3309757" TargetMode="External"/><Relationship Id="rId103" Type="http://schemas.openxmlformats.org/officeDocument/2006/relationships/hyperlink" Target="http://online.zakon.kz/Document/?doc_id=31609276" TargetMode="External"/><Relationship Id="rId124" Type="http://schemas.openxmlformats.org/officeDocument/2006/relationships/hyperlink" Target="http://online.zakon.kz/Document/?doc_id=30366217" TargetMode="External"/><Relationship Id="rId70" Type="http://schemas.openxmlformats.org/officeDocument/2006/relationships/hyperlink" Target="http://online.zakon.kz/Document/?doc_id=1031876" TargetMode="External"/><Relationship Id="rId91" Type="http://schemas.openxmlformats.org/officeDocument/2006/relationships/hyperlink" Target="http://online.zakon.kz/Document/?doc_id=1017314" TargetMode="External"/><Relationship Id="rId145" Type="http://schemas.openxmlformats.org/officeDocument/2006/relationships/hyperlink" Target="http://online.zakon.kz/Document/?doc_id=30618157" TargetMode="External"/><Relationship Id="rId166" Type="http://schemas.openxmlformats.org/officeDocument/2006/relationships/hyperlink" Target="http://online.zakon.kz/Document/?doc_id=3009757" TargetMode="External"/><Relationship Id="rId187" Type="http://schemas.openxmlformats.org/officeDocument/2006/relationships/hyperlink" Target="http://online.zakon.kz/Document/?doc_id=3009757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1006061" TargetMode="External"/><Relationship Id="rId233" Type="http://schemas.openxmlformats.org/officeDocument/2006/relationships/header" Target="header2.xml"/><Relationship Id="rId28" Type="http://schemas.openxmlformats.org/officeDocument/2006/relationships/hyperlink" Target="http://online.zakon.kz/Document/?doc_id=30015990" TargetMode="External"/><Relationship Id="rId49" Type="http://schemas.openxmlformats.org/officeDocument/2006/relationships/hyperlink" Target="http://online.zakon.kz/Document/?doc_id=31054025" TargetMode="External"/><Relationship Id="rId114" Type="http://schemas.openxmlformats.org/officeDocument/2006/relationships/hyperlink" Target="http://online.zakon.kz/Document/?doc_id=1011841" TargetMode="External"/><Relationship Id="rId60" Type="http://schemas.openxmlformats.org/officeDocument/2006/relationships/hyperlink" Target="http://online.zakon.kz/Document/?doc_id=31212928" TargetMode="External"/><Relationship Id="rId81" Type="http://schemas.openxmlformats.org/officeDocument/2006/relationships/hyperlink" Target="http://online.zakon.kz/Document/?doc_id=30451168" TargetMode="External"/><Relationship Id="rId135" Type="http://schemas.openxmlformats.org/officeDocument/2006/relationships/hyperlink" Target="http://online.zakon.kz/Document/?doc_id=3009757" TargetMode="External"/><Relationship Id="rId156" Type="http://schemas.openxmlformats.org/officeDocument/2006/relationships/hyperlink" Target="http://online.zakon.kz/Document/?doc_id=32556550" TargetMode="External"/><Relationship Id="rId177" Type="http://schemas.openxmlformats.org/officeDocument/2006/relationships/hyperlink" Target="http://online.zakon.kz/Document/?doc_id=1018466" TargetMode="External"/><Relationship Id="rId198" Type="http://schemas.openxmlformats.org/officeDocument/2006/relationships/hyperlink" Target="http://online.zakon.kz/Document/?doc_id=31106080" TargetMode="External"/><Relationship Id="rId202" Type="http://schemas.openxmlformats.org/officeDocument/2006/relationships/hyperlink" Target="http://online.zakon.kz/Document/?doc_id=31106080" TargetMode="External"/><Relationship Id="rId223" Type="http://schemas.openxmlformats.org/officeDocument/2006/relationships/hyperlink" Target="http://online.zakon.kz/Document/?doc_id=30618157" TargetMode="External"/><Relationship Id="rId18" Type="http://schemas.openxmlformats.org/officeDocument/2006/relationships/hyperlink" Target="http://online.zakon.kz/Document/?doc_id=31038054" TargetMode="External"/><Relationship Id="rId39" Type="http://schemas.openxmlformats.org/officeDocument/2006/relationships/hyperlink" Target="http://online.zakon.kz/Document/?doc_id=1021269" TargetMode="External"/><Relationship Id="rId50" Type="http://schemas.openxmlformats.org/officeDocument/2006/relationships/hyperlink" Target="http://online.zakon.kz/Document/?doc_id=35696744" TargetMode="External"/><Relationship Id="rId104" Type="http://schemas.openxmlformats.org/officeDocument/2006/relationships/hyperlink" Target="http://online.zakon.kz/Document/?doc_id=31610777" TargetMode="External"/><Relationship Id="rId125" Type="http://schemas.openxmlformats.org/officeDocument/2006/relationships/hyperlink" Target="http://online.zakon.kz/Document/?doc_id=30467054" TargetMode="External"/><Relationship Id="rId146" Type="http://schemas.openxmlformats.org/officeDocument/2006/relationships/hyperlink" Target="http://online.zakon.kz/Document/?doc_id=30835424" TargetMode="External"/><Relationship Id="rId167" Type="http://schemas.openxmlformats.org/officeDocument/2006/relationships/hyperlink" Target="http://online.zakon.kz/Document/?doc_id=31038054" TargetMode="External"/><Relationship Id="rId188" Type="http://schemas.openxmlformats.org/officeDocument/2006/relationships/hyperlink" Target="http://online.zakon.kz/Document/?doc_id=30467054" TargetMode="External"/><Relationship Id="rId71" Type="http://schemas.openxmlformats.org/officeDocument/2006/relationships/hyperlink" Target="http://online.zakon.kz/Document/?doc_id=1036814" TargetMode="External"/><Relationship Id="rId92" Type="http://schemas.openxmlformats.org/officeDocument/2006/relationships/hyperlink" Target="http://online.zakon.kz/Document/?doc_id=1042099" TargetMode="External"/><Relationship Id="rId213" Type="http://schemas.openxmlformats.org/officeDocument/2006/relationships/hyperlink" Target="http://online.zakon.kz/Document/?doc_id=1017314" TargetMode="External"/><Relationship Id="rId234" Type="http://schemas.openxmlformats.org/officeDocument/2006/relationships/footer" Target="footer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16026" TargetMode="External"/><Relationship Id="rId40" Type="http://schemas.openxmlformats.org/officeDocument/2006/relationships/hyperlink" Target="http://online.zakon.kz/Document/?doc_id=35110250" TargetMode="External"/><Relationship Id="rId115" Type="http://schemas.openxmlformats.org/officeDocument/2006/relationships/hyperlink" Target="http://online.zakon.kz/Document/?doc_id=30513289" TargetMode="External"/><Relationship Id="rId136" Type="http://schemas.openxmlformats.org/officeDocument/2006/relationships/hyperlink" Target="http://online.zakon.kz/Document/?doc_id=1017314" TargetMode="External"/><Relationship Id="rId157" Type="http://schemas.openxmlformats.org/officeDocument/2006/relationships/hyperlink" Target="http://online.zakon.kz/Document/?doc_id=31342963" TargetMode="External"/><Relationship Id="rId178" Type="http://schemas.openxmlformats.org/officeDocument/2006/relationships/hyperlink" Target="http://online.zakon.kz/Document/?doc_id=39168445" TargetMode="External"/><Relationship Id="rId61" Type="http://schemas.openxmlformats.org/officeDocument/2006/relationships/hyperlink" Target="http://online.zakon.kz/Document/?doc_id=31212928" TargetMode="External"/><Relationship Id="rId82" Type="http://schemas.openxmlformats.org/officeDocument/2006/relationships/hyperlink" Target="http://online.zakon.kz/Document/?doc_id=30460698" TargetMode="External"/><Relationship Id="rId199" Type="http://schemas.openxmlformats.org/officeDocument/2006/relationships/hyperlink" Target="http://online.zakon.kz/Document/?doc_id=31107340" TargetMode="External"/><Relationship Id="rId203" Type="http://schemas.openxmlformats.org/officeDocument/2006/relationships/hyperlink" Target="http://online.zakon.kz/Document/?doc_id=31565905" TargetMode="External"/><Relationship Id="rId19" Type="http://schemas.openxmlformats.org/officeDocument/2006/relationships/hyperlink" Target="http://online.zakon.kz/Document/?doc_id=31038258" TargetMode="External"/><Relationship Id="rId224" Type="http://schemas.openxmlformats.org/officeDocument/2006/relationships/hyperlink" Target="http://online.zakon.kz/Document/?doc_id=30835424" TargetMode="External"/><Relationship Id="rId30" Type="http://schemas.openxmlformats.org/officeDocument/2006/relationships/hyperlink" Target="http://online.zakon.kz/Document/?doc_id=30451148" TargetMode="External"/><Relationship Id="rId105" Type="http://schemas.openxmlformats.org/officeDocument/2006/relationships/hyperlink" Target="http://online.zakon.kz/Document/?doc_id=31624683" TargetMode="External"/><Relationship Id="rId126" Type="http://schemas.openxmlformats.org/officeDocument/2006/relationships/hyperlink" Target="http://online.zakon.kz/Document/?doc_id=30467070" TargetMode="External"/><Relationship Id="rId147" Type="http://schemas.openxmlformats.org/officeDocument/2006/relationships/hyperlink" Target="http://online.zakon.kz/Document/?doc_id=35508127" TargetMode="External"/><Relationship Id="rId168" Type="http://schemas.openxmlformats.org/officeDocument/2006/relationships/hyperlink" Target="http://online.zakon.kz/Document/?doc_id=31038258" TargetMode="External"/><Relationship Id="rId51" Type="http://schemas.openxmlformats.org/officeDocument/2006/relationships/hyperlink" Target="http://online.zakon.kz/Document/?doc_id=36452518" TargetMode="External"/><Relationship Id="rId72" Type="http://schemas.openxmlformats.org/officeDocument/2006/relationships/hyperlink" Target="http://online.zakon.kz/Document/?doc_id=36452518" TargetMode="External"/><Relationship Id="rId93" Type="http://schemas.openxmlformats.org/officeDocument/2006/relationships/hyperlink" Target="http://online.zakon.kz/Document/?doc_id=3309757" TargetMode="External"/><Relationship Id="rId189" Type="http://schemas.openxmlformats.org/officeDocument/2006/relationships/hyperlink" Target="http://online.zakon.kz/Document/?doc_id=304670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09757" TargetMode="External"/><Relationship Id="rId235" Type="http://schemas.openxmlformats.org/officeDocument/2006/relationships/footer" Target="footer2.xml"/><Relationship Id="rId116" Type="http://schemas.openxmlformats.org/officeDocument/2006/relationships/hyperlink" Target="http://online.zakon.kz/Document/?doc_id=1017314" TargetMode="External"/><Relationship Id="rId137" Type="http://schemas.openxmlformats.org/officeDocument/2006/relationships/hyperlink" Target="http://online.zakon.kz/Document/?doc_id=3009757" TargetMode="External"/><Relationship Id="rId158" Type="http://schemas.openxmlformats.org/officeDocument/2006/relationships/hyperlink" Target="http://online.zakon.kz/Document/?doc_id=1050498" TargetMode="External"/><Relationship Id="rId20" Type="http://schemas.openxmlformats.org/officeDocument/2006/relationships/hyperlink" Target="http://online.zakon.kz/Document/?doc_id=31054025" TargetMode="External"/><Relationship Id="rId41" Type="http://schemas.openxmlformats.org/officeDocument/2006/relationships/hyperlink" Target="http://online.zakon.kz/Document/?doc_id=31224480" TargetMode="External"/><Relationship Id="rId62" Type="http://schemas.openxmlformats.org/officeDocument/2006/relationships/hyperlink" Target="http://online.zakon.kz/Document/?doc_id=31306526" TargetMode="External"/><Relationship Id="rId83" Type="http://schemas.openxmlformats.org/officeDocument/2006/relationships/hyperlink" Target="http://online.zakon.kz/Document/?doc_id=31224480" TargetMode="External"/><Relationship Id="rId179" Type="http://schemas.openxmlformats.org/officeDocument/2006/relationships/hyperlink" Target="http://online.zakon.kz/Document/?doc_id=1021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9263</Words>
  <Characters>83528</Characters>
  <Application>Microsoft Office Word</Application>
  <DocSecurity>0</DocSecurity>
  <Lines>696</Lines>
  <Paragraphs>185</Paragraphs>
  <ScaleCrop>false</ScaleCrop>
  <Company/>
  <LinksUpToDate>false</LinksUpToDate>
  <CharactersWithSpaces>92606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29 июня 1998 года № 237-I «О платежах и переводах денег» (с изменениями и дополнениями по состоянию на 29.10.2015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2023-08-28T07:42:00Z</dcterms:created>
  <dcterms:modified xsi:type="dcterms:W3CDTF">2023-08-28T07:42:00Z</dcterms:modified>
</cp:coreProperties>
</file>