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AD0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</w:t>
      </w:r>
      <w:r>
        <w:t xml:space="preserve"> </w:t>
      </w:r>
      <w:r>
        <w:rPr>
          <w:rStyle w:val="s1"/>
        </w:rPr>
        <w:t>от 26 июля 1999 года № 1061</w:t>
      </w:r>
      <w:r>
        <w:t xml:space="preserve"> </w:t>
      </w:r>
      <w:r>
        <w:br/>
      </w:r>
      <w:r>
        <w:rPr>
          <w:rStyle w:val="s1"/>
        </w:rPr>
        <w:t>Некоторые вопросы государственного учреждения «Государственный</w:t>
      </w:r>
      <w:r>
        <w:t xml:space="preserve"> </w:t>
      </w:r>
      <w:r>
        <w:rPr>
          <w:rStyle w:val="s1"/>
        </w:rPr>
        <w:t>авиационный регистр Республики Казахстан»</w:t>
      </w:r>
    </w:p>
    <w:p w:rsidR="00000000" w:rsidRDefault="00E22AD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от 05.08.2013 г.)</w:t>
      </w:r>
    </w:p>
    <w:p w:rsidR="00000000" w:rsidRDefault="00E22AD0">
      <w:pPr>
        <w:jc w:val="center"/>
      </w:pPr>
      <w:r>
        <w:t> </w:t>
      </w:r>
    </w:p>
    <w:p w:rsidR="00000000" w:rsidRDefault="00E22AD0">
      <w:pPr>
        <w:ind w:firstLine="400"/>
        <w:jc w:val="both"/>
      </w:pPr>
      <w: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от 20 декабря 1995 года № 2697 «Об использовании воздушного пространства и деятель</w:t>
      </w:r>
      <w:r>
        <w:t xml:space="preserve">ности авиации Республики Казахстан» Правительство Республики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E22AD0">
      <w:pPr>
        <w:ind w:firstLine="400"/>
        <w:jc w:val="both"/>
      </w:pPr>
      <w:r>
        <w:t xml:space="preserve">1. Ликвидировать государственное учреждение «Государственный авиационный регистр Республики Казахстан» (далее - Госавиарегистр). </w:t>
      </w:r>
    </w:p>
    <w:p w:rsidR="00000000" w:rsidRDefault="00E22AD0">
      <w:pPr>
        <w:ind w:firstLine="400"/>
        <w:jc w:val="both"/>
      </w:pPr>
      <w:r>
        <w:t xml:space="preserve">Министерству транспорта, коммуникаций и </w:t>
      </w:r>
      <w:r>
        <w:t xml:space="preserve">туризма Республики Казахстан в установленном законодательством порядке провести ликвидацию Госавиарегистра. </w:t>
      </w:r>
    </w:p>
    <w:p w:rsidR="00000000" w:rsidRDefault="00E22AD0">
      <w:pPr>
        <w:ind w:firstLine="400"/>
        <w:jc w:val="both"/>
      </w:pPr>
      <w:r>
        <w:t xml:space="preserve">2. Внести в некоторые решения Правительства Республики Казахстан следующие изменения: </w:t>
      </w:r>
    </w:p>
    <w:p w:rsidR="00000000" w:rsidRDefault="00E22AD0">
      <w:pPr>
        <w:ind w:firstLine="400"/>
        <w:jc w:val="both"/>
      </w:pPr>
      <w:r>
        <w:t xml:space="preserve">1) </w:t>
      </w:r>
      <w:r>
        <w:rPr>
          <w:rStyle w:val="s0"/>
        </w:rPr>
        <w:t xml:space="preserve">Утратил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AD0">
      <w:pPr>
        <w:ind w:firstLine="400"/>
        <w:jc w:val="both"/>
      </w:pPr>
      <w:r>
        <w:t xml:space="preserve">2) в </w:t>
      </w:r>
      <w:hyperlink r:id="rId11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12 марта 1999 года № 234 «О реорганизации государственных учреждений «Государственный авиационный регистр Республики Казахстан», «Информационно-презентационный центр транспортно-коммуникационного компле</w:t>
      </w:r>
      <w:r>
        <w:t xml:space="preserve">кса Республики Казахстан» (САПП Республики Казахстан, 1999 г., № 9, ст.67): </w:t>
      </w:r>
    </w:p>
    <w:p w:rsidR="00000000" w:rsidRDefault="00E22AD0">
      <w:pPr>
        <w:ind w:firstLine="400"/>
        <w:jc w:val="both"/>
      </w:pPr>
      <w:r>
        <w:t xml:space="preserve">заголовок изложить в следующей редакции: </w:t>
      </w:r>
    </w:p>
    <w:p w:rsidR="00000000" w:rsidRDefault="00E22AD0">
      <w:pPr>
        <w:ind w:firstLine="400"/>
        <w:jc w:val="both"/>
      </w:pPr>
      <w:r>
        <w:t>«О реорганизации государственного учреждения «Информационно-презентационный центр транспортно-коммуникационного комплекса Республики Каза</w:t>
      </w:r>
      <w:r>
        <w:t xml:space="preserve">хстан»; </w:t>
      </w:r>
    </w:p>
    <w:p w:rsidR="00000000" w:rsidRDefault="00E22AD0">
      <w:pPr>
        <w:ind w:firstLine="400"/>
        <w:jc w:val="both"/>
      </w:pPr>
      <w:r>
        <w:t xml:space="preserve">в пункте 1: </w:t>
      </w:r>
    </w:p>
    <w:p w:rsidR="00000000" w:rsidRDefault="00E22AD0">
      <w:pPr>
        <w:ind w:firstLine="400"/>
        <w:jc w:val="both"/>
      </w:pPr>
      <w:r>
        <w:t xml:space="preserve">слова «государственные учреждения» заменить словами «государственное учреждение»; </w:t>
      </w:r>
    </w:p>
    <w:p w:rsidR="00000000" w:rsidRDefault="00E22AD0">
      <w:pPr>
        <w:ind w:firstLine="400"/>
        <w:jc w:val="both"/>
      </w:pPr>
      <w:r>
        <w:t xml:space="preserve">подпункт 1) исключить; </w:t>
      </w:r>
    </w:p>
    <w:p w:rsidR="00000000" w:rsidRDefault="00E22AD0">
      <w:pPr>
        <w:ind w:firstLine="400"/>
        <w:jc w:val="both"/>
      </w:pPr>
      <w:r>
        <w:t xml:space="preserve">в пункте 2: </w:t>
      </w:r>
    </w:p>
    <w:p w:rsidR="00000000" w:rsidRDefault="00E22AD0">
      <w:pPr>
        <w:ind w:firstLine="400"/>
        <w:jc w:val="both"/>
      </w:pPr>
      <w:r>
        <w:t xml:space="preserve">слово «Предприятиями» заменить словом «Предприятием»; </w:t>
      </w:r>
    </w:p>
    <w:p w:rsidR="00000000" w:rsidRDefault="00E22AD0">
      <w:pPr>
        <w:ind w:firstLine="400"/>
        <w:jc w:val="both"/>
      </w:pPr>
      <w:r>
        <w:t xml:space="preserve">слова «к ним» заменить словами «к нему»; </w:t>
      </w:r>
    </w:p>
    <w:p w:rsidR="00000000" w:rsidRDefault="00E22AD0">
      <w:pPr>
        <w:ind w:firstLine="400"/>
        <w:jc w:val="both"/>
      </w:pPr>
      <w:r>
        <w:t>подпункт 1) пункт</w:t>
      </w:r>
      <w:r>
        <w:t xml:space="preserve">а 3 изложить в следующей редакции: </w:t>
      </w:r>
    </w:p>
    <w:p w:rsidR="00000000" w:rsidRDefault="00E22AD0">
      <w:pPr>
        <w:ind w:firstLine="400"/>
        <w:jc w:val="both"/>
      </w:pPr>
      <w:r>
        <w:t xml:space="preserve">«1) утвердить устав Предприятия, предусмотрев основным видом деятельности: </w:t>
      </w:r>
    </w:p>
    <w:p w:rsidR="00000000" w:rsidRDefault="00E22AD0">
      <w:pPr>
        <w:ind w:firstLine="400"/>
        <w:jc w:val="both"/>
      </w:pPr>
      <w:r>
        <w:t xml:space="preserve">осуществление деятельности в сфере магистрального транспорта, </w:t>
      </w:r>
    </w:p>
    <w:p w:rsidR="00000000" w:rsidRDefault="00E22AD0">
      <w:pPr>
        <w:ind w:firstLine="400"/>
        <w:jc w:val="both"/>
      </w:pPr>
      <w:r>
        <w:t xml:space="preserve">дорожного хозяйства, телекоммуникационной связи и почты»; </w:t>
      </w:r>
    </w:p>
    <w:p w:rsidR="00000000" w:rsidRDefault="00E22AD0">
      <w:pPr>
        <w:ind w:firstLine="400"/>
        <w:jc w:val="both"/>
      </w:pPr>
      <w:r>
        <w:t xml:space="preserve">в подпункте 2) пункта </w:t>
      </w:r>
      <w:r>
        <w:t xml:space="preserve">3 слово «Предприятий» заменить словом «Предприятия»; </w:t>
      </w:r>
    </w:p>
    <w:p w:rsidR="00000000" w:rsidRDefault="00E22AD0">
      <w:pPr>
        <w:spacing w:after="240"/>
        <w:ind w:firstLine="400"/>
        <w:jc w:val="both"/>
      </w:pPr>
      <w:r>
        <w:t xml:space="preserve">3. Настоящее постановление вступает в силу со дня подписания.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0"/>
        <w:gridCol w:w="366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22AD0">
            <w:r>
              <w:rPr>
                <w:rStyle w:val="s0"/>
              </w:rPr>
              <w:t xml:space="preserve">Премьер-министр </w:t>
            </w:r>
          </w:p>
          <w:p w:rsidR="00000000" w:rsidRDefault="00E22AD0">
            <w:r>
              <w:rPr>
                <w:rStyle w:val="s0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22AD0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E22AD0">
            <w:pPr>
              <w:spacing w:after="240"/>
              <w:ind w:firstLine="400"/>
              <w:jc w:val="right"/>
            </w:pPr>
            <w:r>
              <w:t>Н. Балгимбаев</w:t>
            </w:r>
          </w:p>
        </w:tc>
      </w:tr>
    </w:tbl>
    <w:p w:rsidR="00000000" w:rsidRDefault="00E22AD0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AD0" w:rsidRDefault="00E22AD0" w:rsidP="00E22AD0">
      <w:r>
        <w:separator/>
      </w:r>
    </w:p>
  </w:endnote>
  <w:endnote w:type="continuationSeparator" w:id="0">
    <w:p w:rsidR="00E22AD0" w:rsidRDefault="00E22AD0" w:rsidP="00E22A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D0" w:rsidRDefault="00E22A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D0" w:rsidRDefault="00E22A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D0" w:rsidRDefault="00E22A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AD0" w:rsidRDefault="00E22AD0" w:rsidP="00E22AD0">
      <w:r>
        <w:separator/>
      </w:r>
    </w:p>
  </w:footnote>
  <w:footnote w:type="continuationSeparator" w:id="0">
    <w:p w:rsidR="00E22AD0" w:rsidRDefault="00E22AD0" w:rsidP="00E22A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D0" w:rsidRDefault="00E22A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D0" w:rsidRDefault="00E22AD0" w:rsidP="00E22A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2AD0" w:rsidRPr="00E22AD0" w:rsidRDefault="00E22AD0" w:rsidP="00E22A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июля 1999 года № 1061 «Некоторые вопросы государственного учреждения «Государственный авиационный регистр Республики Казахстан» (с изменениями от 05.08.2013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D0" w:rsidRDefault="00E22A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AD0"/>
    <w:rsid w:val="00E22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22A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A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A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A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22A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A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A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A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01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343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5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3343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2105</Characters>
  <Application>Microsoft Office Word</Application>
  <DocSecurity>0</DocSecurity>
  <Lines>17</Lines>
  <Paragraphs>4</Paragraphs>
  <ScaleCrop>false</ScaleCrop>
  <Company/>
  <LinksUpToDate>false</LinksUpToDate>
  <CharactersWithSpaces>2470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2025-02-10T09:14:00Z</dcterms:created>
  <dcterms:modified xsi:type="dcterms:W3CDTF">2025-02-10T09:14:00Z</dcterms:modified>
</cp:coreProperties>
</file>