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ED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t xml:space="preserve"> </w:t>
      </w:r>
      <w:r>
        <w:br/>
      </w:r>
      <w:r>
        <w:rPr>
          <w:rStyle w:val="s1"/>
        </w:rPr>
        <w:t>от 16 июля 1999 г. № 438-1</w:t>
      </w:r>
      <w:r>
        <w:t xml:space="preserve"> </w:t>
      </w:r>
      <w:r>
        <w:br/>
      </w:r>
      <w:r>
        <w:rPr>
          <w:rStyle w:val="s1"/>
        </w:rPr>
        <w:t>Об электроэнергетике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9 июля 2004 года № 588-II</w:t>
      </w:r>
    </w:p>
    <w:p w:rsidR="00000000" w:rsidRDefault="00DC1EDE">
      <w:pPr>
        <w:pStyle w:val="HTML"/>
      </w:pPr>
      <w:r>
        <w:rPr>
          <w:rStyle w:val="s3"/>
        </w:rPr>
        <w:t xml:space="preserve">  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                      (статьи 1 - 2)</w:t>
        </w:r>
      </w:hyperlink>
      <w:r>
        <w:rPr>
          <w:rStyle w:val="s3"/>
        </w:rPr>
        <w:t xml:space="preserve">                </w:t>
      </w:r>
    </w:p>
    <w:p w:rsidR="00000000" w:rsidRDefault="00DC1EDE">
      <w:pPr>
        <w:pStyle w:val="HTML"/>
      </w:pPr>
      <w:r>
        <w:rPr>
          <w:rStyle w:val="s3"/>
        </w:rPr>
        <w:t>  </w:t>
      </w:r>
      <w:hyperlink w:anchor="sub30000" w:history="1">
        <w:r>
          <w:rPr>
            <w:rStyle w:val="a3"/>
            <w:i/>
            <w:iCs/>
          </w:rPr>
          <w:t>Глава 2. Государственное управление и регулирование в         (статьи 3 - 9)</w:t>
        </w:r>
      </w:hyperlink>
    </w:p>
    <w:p w:rsidR="00000000" w:rsidRDefault="00DC1EDE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электроэнергетике</w:t>
      </w:r>
    </w:p>
    <w:p w:rsidR="00000000" w:rsidRDefault="00DC1EDE">
      <w:pPr>
        <w:pStyle w:val="HTML"/>
      </w:pPr>
      <w:r>
        <w:rPr>
          <w:rStyle w:val="s3"/>
        </w:rPr>
        <w:t xml:space="preserve">  </w:t>
      </w:r>
      <w:hyperlink w:anchor="sub100000" w:history="1">
        <w:r>
          <w:rPr>
            <w:rStyle w:val="a3"/>
            <w:i/>
            <w:iCs/>
          </w:rPr>
          <w:t>Глава 3. Централизованное оперативно-диспетчерское управление (статьи 10 - 12)</w:t>
        </w:r>
      </w:hyperlink>
      <w:r>
        <w:rPr>
          <w:rStyle w:val="s3"/>
        </w:rPr>
        <w:t xml:space="preserve"> </w:t>
      </w:r>
    </w:p>
    <w:p w:rsidR="00000000" w:rsidRDefault="00DC1EDE">
      <w:pPr>
        <w:pStyle w:val="HTML"/>
      </w:pPr>
      <w:r>
        <w:rPr>
          <w:rStyle w:val="s3"/>
        </w:rPr>
        <w:t>  </w:t>
      </w:r>
      <w:hyperlink w:anchor="sub130000" w:history="1">
        <w:r>
          <w:rPr>
            <w:rStyle w:val="a3"/>
            <w:i/>
            <w:iCs/>
          </w:rPr>
          <w:t>Глава 4. Организация энергоснабжения                          (статьи 13 -17)</w:t>
        </w:r>
      </w:hyperlink>
    </w:p>
    <w:p w:rsidR="00000000" w:rsidRDefault="00DC1EDE">
      <w:pPr>
        <w:pStyle w:val="HTML"/>
      </w:pPr>
      <w:r>
        <w:rPr>
          <w:rStyle w:val="s3"/>
        </w:rPr>
        <w:t xml:space="preserve">  </w:t>
      </w:r>
      <w:hyperlink w:anchor="sub180000" w:history="1">
        <w:r>
          <w:rPr>
            <w:rStyle w:val="a3"/>
            <w:i/>
            <w:iCs/>
          </w:rPr>
          <w:t xml:space="preserve">Глава 5. Управление </w:t>
        </w:r>
        <w:r>
          <w:rPr>
            <w:rStyle w:val="a3"/>
            <w:i/>
            <w:iCs/>
          </w:rPr>
          <w:t>объектами электроэнергетики при системных (статьи 18 - 21)</w:t>
        </w:r>
      </w:hyperlink>
    </w:p>
    <w:p w:rsidR="00000000" w:rsidRDefault="00DC1EDE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авариях</w:t>
      </w:r>
    </w:p>
    <w:p w:rsidR="00000000" w:rsidRDefault="00DC1EDE">
      <w:pPr>
        <w:spacing w:after="240"/>
        <w:ind w:firstLine="400"/>
        <w:jc w:val="both"/>
      </w:pPr>
      <w:r>
        <w:t>Настоящий Закон устанавливает правовые, экономические и организационные основы государственной политики в области производства, передачи, распределения и использования электричес</w:t>
      </w:r>
      <w:r>
        <w:t>кой мощности, электрической и тепловой энергии.</w:t>
      </w:r>
    </w:p>
    <w:p w:rsidR="00000000" w:rsidRDefault="00DC1ED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применяемые в Законе </w:t>
      </w:r>
    </w:p>
    <w:p w:rsidR="00000000" w:rsidRDefault="00DC1EDE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C1EDE">
      <w:pPr>
        <w:ind w:firstLine="400"/>
        <w:jc w:val="both"/>
      </w:pPr>
      <w:r>
        <w:t xml:space="preserve">1) </w:t>
      </w:r>
      <w:r>
        <w:rPr>
          <w:rStyle w:val="s1"/>
        </w:rPr>
        <w:t>аварийная бронь</w:t>
      </w:r>
      <w:r>
        <w:t xml:space="preserve"> - минимально необходимая электрическая мощность, пода</w:t>
      </w:r>
      <w:r>
        <w:t>ча которой на объект непрерывного электроснабжения сохраняет функционирование важных для него устройств и предотвращает нарушение работы объектов жизнеобеспечения, а также катастрофические, экологические, социальные или экономические последствия или гибель</w:t>
      </w:r>
      <w:r>
        <w:t xml:space="preserve"> людей; </w:t>
      </w:r>
      <w:r>
        <w:rPr>
          <w:rStyle w:val="s3"/>
        </w:rPr>
        <w:t xml:space="preserve">например см. </w:t>
      </w:r>
      <w:hyperlink r:id="rId8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акима Костанайской области от 20 июля 1998 года № 114 О перечне объектов непрерывного электроснабжения.</w:t>
      </w:r>
      <w:r>
        <w:t xml:space="preserve"> </w:t>
      </w:r>
    </w:p>
    <w:p w:rsidR="00000000" w:rsidRDefault="00DC1EDE">
      <w:pPr>
        <w:ind w:firstLine="400"/>
        <w:jc w:val="both"/>
      </w:pPr>
      <w:r>
        <w:t xml:space="preserve">2) </w:t>
      </w:r>
      <w:r>
        <w:rPr>
          <w:rStyle w:val="s1"/>
        </w:rPr>
        <w:t>единая электроэнергетическая система</w:t>
      </w:r>
      <w:r>
        <w:t xml:space="preserve"> - совокупность эле</w:t>
      </w:r>
      <w:r>
        <w:t>ктрических станций, линий электропередачи и подстанций, связанных между собой общим режимом технологического непрерывного процесса производства, передачи, распределения и потребления электрической мощности и электрической энергии при централизованном опера</w:t>
      </w:r>
      <w:r>
        <w:t xml:space="preserve">тивно-диспетчерском управлении; </w:t>
      </w:r>
    </w:p>
    <w:p w:rsidR="00000000" w:rsidRDefault="00DC1EDE">
      <w:pPr>
        <w:ind w:firstLine="400"/>
        <w:jc w:val="both"/>
      </w:pPr>
      <w:r>
        <w:t xml:space="preserve">3) </w:t>
      </w:r>
      <w:r>
        <w:rPr>
          <w:rStyle w:val="s1"/>
        </w:rPr>
        <w:t>коммерческий учет электрической мощности, электрической и тепловой энергии</w:t>
      </w:r>
      <w:r>
        <w:t xml:space="preserve"> - учет электрической мощности, электрической и тепловой энергии, необходимый для взаиморасчета между сторонами по договорам купли-продажи и перед</w:t>
      </w:r>
      <w:r>
        <w:t xml:space="preserve">ачи электрической мощности, электрической и тепловой энергии, основанный на показаниях приборов коммерческого учета; </w:t>
      </w:r>
    </w:p>
    <w:p w:rsidR="00000000" w:rsidRDefault="00DC1EDE">
      <w:pPr>
        <w:ind w:firstLine="400"/>
        <w:jc w:val="both"/>
      </w:pPr>
      <w:r>
        <w:t xml:space="preserve">4) </w:t>
      </w:r>
      <w:r>
        <w:rPr>
          <w:rStyle w:val="s1"/>
        </w:rPr>
        <w:t>оптовый рынок электрической мощности и электрической энергии</w:t>
      </w:r>
      <w:r>
        <w:t xml:space="preserve"> - система отношений купли-продажи и передачи электрической мощности и элек</w:t>
      </w:r>
      <w:r>
        <w:t xml:space="preserve">трической энергии, функционирующая на основе договоров между энергопроизводящими, энергопередающими, энергоснабжающими организациями и потребителями, находящимися под управлением системного оператора рынка и определяемыми нормативными правовыми актами; </w:t>
      </w:r>
    </w:p>
    <w:p w:rsidR="00000000" w:rsidRDefault="00DC1EDE">
      <w:pPr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9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мощности и энергии Республики Казахстан.</w:t>
      </w:r>
      <w:r>
        <w:t xml:space="preserve"> </w:t>
      </w:r>
    </w:p>
    <w:p w:rsidR="00000000" w:rsidRDefault="00DC1EDE">
      <w:pPr>
        <w:ind w:firstLine="400"/>
        <w:jc w:val="both"/>
      </w:pPr>
      <w:r>
        <w:t xml:space="preserve">5) </w:t>
      </w:r>
      <w:r>
        <w:rPr>
          <w:rStyle w:val="s1"/>
        </w:rPr>
        <w:t xml:space="preserve">передача электрической мощности, электрической и тепловой </w:t>
      </w:r>
      <w:r>
        <w:rPr>
          <w:rStyle w:val="s1"/>
        </w:rPr>
        <w:t>энергии</w:t>
      </w:r>
      <w:r>
        <w:t xml:space="preserve"> - услуга, оказываемая энергопередающими и энергоснабжающими организациями; </w:t>
      </w:r>
    </w:p>
    <w:p w:rsidR="00000000" w:rsidRDefault="00DC1EDE">
      <w:pPr>
        <w:ind w:firstLine="400"/>
        <w:jc w:val="both"/>
      </w:pPr>
      <w:r>
        <w:t xml:space="preserve">6) </w:t>
      </w:r>
      <w:r>
        <w:rPr>
          <w:rStyle w:val="s1"/>
        </w:rPr>
        <w:t>потребитель</w:t>
      </w:r>
      <w:r>
        <w:t xml:space="preserve"> - физическое или юридическое лицо, использующее на основе договора электрическую мощность, электрическую и (или) тепловую энергию; </w:t>
      </w:r>
    </w:p>
    <w:p w:rsidR="00000000" w:rsidRDefault="00DC1EDE">
      <w:pPr>
        <w:ind w:firstLine="400"/>
        <w:jc w:val="both"/>
      </w:pPr>
      <w:r>
        <w:t xml:space="preserve">7) </w:t>
      </w:r>
      <w:r>
        <w:rPr>
          <w:rStyle w:val="s1"/>
        </w:rPr>
        <w:t>прибор коммерческого у</w:t>
      </w:r>
      <w:r>
        <w:rPr>
          <w:rStyle w:val="s1"/>
        </w:rPr>
        <w:t>чета</w:t>
      </w:r>
      <w:r>
        <w:t xml:space="preserve">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установленном законодательством порядке; </w:t>
      </w:r>
    </w:p>
    <w:p w:rsidR="00000000" w:rsidRDefault="00DC1EDE">
      <w:pPr>
        <w:ind w:firstLine="400"/>
        <w:jc w:val="both"/>
      </w:pPr>
      <w:r>
        <w:t xml:space="preserve">8) </w:t>
      </w:r>
      <w:r>
        <w:rPr>
          <w:rStyle w:val="s1"/>
        </w:rPr>
        <w:t>регулирующий орган</w:t>
      </w:r>
      <w:r>
        <w:t xml:space="preserve"> - государственный орган, уполномоч</w:t>
      </w:r>
      <w:r>
        <w:t xml:space="preserve">енный в соответствии с законодательством Республики Казахстан осуществлять государственное регулирование цен (тарифов); </w:t>
      </w:r>
    </w:p>
    <w:p w:rsidR="00000000" w:rsidRDefault="00DC1EDE">
      <w:pPr>
        <w:ind w:firstLine="400"/>
        <w:jc w:val="both"/>
      </w:pPr>
      <w:r>
        <w:t xml:space="preserve">9) </w:t>
      </w:r>
      <w:r>
        <w:rPr>
          <w:rStyle w:val="s1"/>
        </w:rPr>
        <w:t>розничный рынок электрической энергии</w:t>
      </w:r>
      <w:r>
        <w:t xml:space="preserve"> - система отношений купли-продажи и передачи электрической мощности и электрической энергии, ф</w:t>
      </w:r>
      <w:r>
        <w:t xml:space="preserve">ункционирующая на основе договоров между энергопроизводящими, энергопередающими, энергоснабжающими организациями и потребителями вне оптового рынка; </w:t>
      </w:r>
    </w:p>
    <w:p w:rsidR="00000000" w:rsidRDefault="00DC1EDE">
      <w:pPr>
        <w:ind w:firstLine="400"/>
        <w:jc w:val="both"/>
      </w:pPr>
      <w:r>
        <w:t xml:space="preserve">10) </w:t>
      </w:r>
      <w:r>
        <w:rPr>
          <w:rStyle w:val="s1"/>
        </w:rPr>
        <w:t>розничный рынок тепловой энергии</w:t>
      </w:r>
      <w:r>
        <w:t xml:space="preserve"> - система отношений участников производства, распределения и потребле</w:t>
      </w:r>
      <w:r>
        <w:t xml:space="preserve">ния тепловой энергии, функционирующая на основе договоров; </w:t>
      </w:r>
    </w:p>
    <w:p w:rsidR="00000000" w:rsidRDefault="00DC1EDE">
      <w:pPr>
        <w:ind w:firstLine="400"/>
        <w:jc w:val="both"/>
      </w:pPr>
      <w:r>
        <w:t xml:space="preserve">11) </w:t>
      </w:r>
      <w:r>
        <w:rPr>
          <w:rStyle w:val="s1"/>
        </w:rPr>
        <w:t>системная авария</w:t>
      </w:r>
      <w:r>
        <w:t xml:space="preserve"> - нарушение режимов работы объектов электроэнергетики, приведшее к потере устойчивости единой электроэнергетической системы и разделению ее на части; </w:t>
      </w:r>
    </w:p>
    <w:p w:rsidR="00000000" w:rsidRDefault="00DC1EDE">
      <w:pPr>
        <w:ind w:firstLine="400"/>
        <w:jc w:val="both"/>
      </w:pPr>
      <w:r>
        <w:t xml:space="preserve">12) </w:t>
      </w:r>
      <w:r>
        <w:rPr>
          <w:rStyle w:val="s1"/>
        </w:rPr>
        <w:t>системный оператор р</w:t>
      </w:r>
      <w:r>
        <w:rPr>
          <w:rStyle w:val="s1"/>
        </w:rPr>
        <w:t>ынка электрической мощности и электрической энергии</w:t>
      </w:r>
      <w:r>
        <w:t xml:space="preserve"> - </w:t>
      </w:r>
      <w:hyperlink r:id="rId10" w:anchor="sub_id=13" w:history="1">
        <w:r>
          <w:rPr>
            <w:rStyle w:val="a3"/>
          </w:rPr>
          <w:t>орган, осуществляющий функции управления и регулирования</w:t>
        </w:r>
      </w:hyperlink>
      <w:r>
        <w:t xml:space="preserve"> </w:t>
      </w:r>
      <w:r>
        <w:t xml:space="preserve">отношений на рынке электрической мощности и электрической энергии между участниками рынка; </w:t>
      </w:r>
    </w:p>
    <w:p w:rsidR="00000000" w:rsidRDefault="00DC1EDE">
      <w:pPr>
        <w:ind w:firstLine="400"/>
        <w:jc w:val="both"/>
      </w:pPr>
      <w:r>
        <w:t xml:space="preserve">13)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регулирование отношений, связанных с электроэнергетикой; </w:t>
      </w:r>
    </w:p>
    <w:p w:rsidR="00000000" w:rsidRDefault="00DC1EDE">
      <w:pPr>
        <w:ind w:firstLine="400"/>
        <w:jc w:val="both"/>
      </w:pPr>
      <w:r>
        <w:t xml:space="preserve">14) </w:t>
      </w:r>
      <w:r>
        <w:rPr>
          <w:rStyle w:val="s1"/>
        </w:rPr>
        <w:t>энергоснабжающая организация</w:t>
      </w:r>
      <w:r>
        <w:t xml:space="preserve"> </w:t>
      </w:r>
      <w:r>
        <w:t xml:space="preserve">- организация, осуществляющая продажу потребителям произведенной или купленной электрической мощности, электрической и (или) тепловой энергии; </w:t>
      </w:r>
    </w:p>
    <w:p w:rsidR="00000000" w:rsidRDefault="00DC1EDE">
      <w:pPr>
        <w:ind w:firstLine="400"/>
        <w:jc w:val="both"/>
      </w:pPr>
      <w:r>
        <w:t xml:space="preserve">15) </w:t>
      </w:r>
      <w:r>
        <w:rPr>
          <w:rStyle w:val="s1"/>
        </w:rPr>
        <w:t>энергопередающая организация</w:t>
      </w:r>
      <w:r>
        <w:t xml:space="preserve"> - организация, осуществляющая на основе договоров передачу и (или) распределени</w:t>
      </w:r>
      <w:r>
        <w:t xml:space="preserve">е электрической мощности, электрической или тепловой энергии; </w:t>
      </w:r>
    </w:p>
    <w:p w:rsidR="00000000" w:rsidRDefault="00DC1EDE">
      <w:pPr>
        <w:ind w:firstLine="400"/>
        <w:jc w:val="both"/>
      </w:pPr>
      <w:r>
        <w:t xml:space="preserve">16) </w:t>
      </w:r>
      <w:r>
        <w:rPr>
          <w:rStyle w:val="s1"/>
        </w:rPr>
        <w:t>энергопроизводящая организация</w:t>
      </w:r>
      <w:r>
        <w:t xml:space="preserve"> - организация, осуществляющая производство электрической и (или) тепловой энергии; </w:t>
      </w:r>
    </w:p>
    <w:p w:rsidR="00000000" w:rsidRDefault="00DC1EDE">
      <w:pPr>
        <w:spacing w:after="240"/>
        <w:ind w:firstLine="400"/>
        <w:jc w:val="both"/>
      </w:pPr>
      <w:r>
        <w:t xml:space="preserve">17) </w:t>
      </w:r>
      <w:r>
        <w:rPr>
          <w:rStyle w:val="s1"/>
        </w:rPr>
        <w:t>электроэнергетика</w:t>
      </w:r>
      <w:r>
        <w:t xml:space="preserve"> - сфера производства, передачи, распределения и испо</w:t>
      </w:r>
      <w:r>
        <w:t>льзования электрической мощности, электрической и тепловой энергии.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об электроэнергетике </w:t>
      </w:r>
    </w:p>
    <w:p w:rsidR="00000000" w:rsidRDefault="00DC1EDE">
      <w:pPr>
        <w:spacing w:after="240"/>
        <w:ind w:firstLine="400"/>
        <w:jc w:val="both"/>
      </w:pPr>
      <w:r>
        <w:t xml:space="preserve">Законодательство Республики Казахстан об электроэнергетике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DC1EDE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управление и регулирование в</w:t>
      </w:r>
      <w:r>
        <w:t xml:space="preserve"> </w:t>
      </w:r>
    </w:p>
    <w:p w:rsidR="00000000" w:rsidRDefault="00DC1EDE">
      <w:pPr>
        <w:spacing w:after="240"/>
        <w:jc w:val="center"/>
      </w:pPr>
      <w:r>
        <w:rPr>
          <w:rStyle w:val="s1"/>
        </w:rPr>
        <w:t>электроэнергетике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государственного управления в электроэн</w:t>
      </w:r>
      <w:r>
        <w:t xml:space="preserve">ергетике </w:t>
      </w:r>
    </w:p>
    <w:p w:rsidR="00000000" w:rsidRDefault="00DC1EDE">
      <w:pPr>
        <w:ind w:firstLine="400"/>
        <w:jc w:val="both"/>
      </w:pPr>
      <w:r>
        <w:t>1. Государственное управление в электроэнергетике осуществляется в целях максимального удовлетворения спроса потребителей энергии и защиты прав участников рынка электрической и тепловой энергии путем обеспечения надежного и стабильного функционир</w:t>
      </w:r>
      <w:r>
        <w:t xml:space="preserve">ования электроэнергетического комплекса Республики Казахстан на конкурентных началах и единства управления им как особо важной системой жизнеобеспечения хозяйственно-экономического и социального комплексов страны. </w:t>
      </w:r>
    </w:p>
    <w:p w:rsidR="00000000" w:rsidRDefault="00DC1EDE">
      <w:pPr>
        <w:ind w:firstLine="400"/>
        <w:jc w:val="both"/>
      </w:pPr>
      <w:r>
        <w:t>2. Государственное управление обеспечивае</w:t>
      </w:r>
      <w:r>
        <w:t xml:space="preserve">т: </w:t>
      </w:r>
    </w:p>
    <w:p w:rsidR="00000000" w:rsidRDefault="00DC1EDE">
      <w:pPr>
        <w:ind w:firstLine="400"/>
        <w:jc w:val="both"/>
      </w:pPr>
      <w:r>
        <w:t xml:space="preserve">1) эффективное функционирование и развитие электроэнергетического комплекса на основе конкуренции и единства управления; </w:t>
      </w:r>
    </w:p>
    <w:p w:rsidR="00000000" w:rsidRDefault="00DC1EDE">
      <w:pPr>
        <w:ind w:firstLine="400"/>
        <w:jc w:val="both"/>
      </w:pPr>
      <w:r>
        <w:t xml:space="preserve">2) создание и совершенствование регулируемого рынка электрической и тепловой энергии; </w:t>
      </w:r>
    </w:p>
    <w:p w:rsidR="00000000" w:rsidRDefault="00DC1EDE">
      <w:pPr>
        <w:ind w:firstLine="400"/>
        <w:jc w:val="both"/>
      </w:pPr>
      <w:r>
        <w:t>3) рациональное и экономное использование э</w:t>
      </w:r>
      <w:r>
        <w:t xml:space="preserve">лектрической и тепловой энергии; </w:t>
      </w:r>
    </w:p>
    <w:p w:rsidR="00000000" w:rsidRDefault="00DC1EDE">
      <w:pPr>
        <w:ind w:firstLine="400"/>
        <w:jc w:val="both"/>
      </w:pPr>
      <w:r>
        <w:t xml:space="preserve">4) использование и развитие возобновляемых и нетрадиционных источников энергии; </w:t>
      </w:r>
    </w:p>
    <w:p w:rsidR="00000000" w:rsidRDefault="00DC1EDE">
      <w:pPr>
        <w:ind w:firstLine="400"/>
        <w:jc w:val="both"/>
      </w:pPr>
      <w:r>
        <w:t xml:space="preserve">5) привлечение инвестиций, в том числе иностранных, в развитие и перевооружение электроэнергетического комплекса; </w:t>
      </w:r>
    </w:p>
    <w:p w:rsidR="00000000" w:rsidRDefault="00DC1EDE">
      <w:pPr>
        <w:ind w:firstLine="400"/>
        <w:jc w:val="both"/>
      </w:pPr>
      <w:r>
        <w:t>6) создание условий для вы</w:t>
      </w:r>
      <w:r>
        <w:t xml:space="preserve">полнения комплекса мероприятий по охране окружающей среды, надежности и безопасности эксплуатации установок электроэнергетики; </w:t>
      </w:r>
    </w:p>
    <w:p w:rsidR="00000000" w:rsidRDefault="00DC1EDE">
      <w:pPr>
        <w:ind w:firstLine="400"/>
        <w:jc w:val="both"/>
      </w:pPr>
      <w:r>
        <w:t xml:space="preserve">7) создание условий для организации энергоснабжения в отдаленных районах страны. </w:t>
      </w:r>
    </w:p>
    <w:p w:rsidR="00000000" w:rsidRDefault="00DC1EDE">
      <w:pPr>
        <w:ind w:firstLine="400"/>
        <w:jc w:val="both"/>
      </w:pPr>
      <w:r>
        <w:t>3. Государственное управление в сфере электроэ</w:t>
      </w:r>
      <w:r>
        <w:t xml:space="preserve">нергетики заключается в: </w:t>
      </w:r>
    </w:p>
    <w:p w:rsidR="00000000" w:rsidRDefault="00DC1EDE">
      <w:pPr>
        <w:ind w:firstLine="400"/>
        <w:jc w:val="both"/>
      </w:pPr>
      <w:r>
        <w:t xml:space="preserve">1) лицензировании; </w:t>
      </w:r>
    </w:p>
    <w:p w:rsidR="00000000" w:rsidRDefault="00DC1EDE">
      <w:pPr>
        <w:ind w:firstLine="400"/>
        <w:jc w:val="both"/>
      </w:pPr>
      <w:r>
        <w:t xml:space="preserve">2) государственном регулировании цен (тарифов); </w:t>
      </w:r>
    </w:p>
    <w:p w:rsidR="00000000" w:rsidRDefault="00DC1EDE">
      <w:pPr>
        <w:ind w:firstLine="400"/>
        <w:jc w:val="both"/>
      </w:pPr>
      <w:r>
        <w:t xml:space="preserve">3) демонополизации и приватизации объектов электроэнергетики; </w:t>
      </w:r>
    </w:p>
    <w:p w:rsidR="00000000" w:rsidRDefault="00DC1EDE">
      <w:pPr>
        <w:ind w:firstLine="400"/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3"/>
            <w:i/>
            <w:iCs/>
          </w:rPr>
          <w:t>Программу</w:t>
        </w:r>
      </w:hyperlink>
      <w:r>
        <w:rPr>
          <w:rStyle w:val="s3"/>
        </w:rPr>
        <w:t xml:space="preserve"> приватизации и рест</w:t>
      </w:r>
      <w:r>
        <w:rPr>
          <w:rStyle w:val="s3"/>
        </w:rPr>
        <w:t>руктуризации в электроэнергетике.</w:t>
      </w:r>
      <w:r>
        <w:t xml:space="preserve"> </w:t>
      </w:r>
    </w:p>
    <w:p w:rsidR="00000000" w:rsidRDefault="00DC1EDE">
      <w:pPr>
        <w:ind w:firstLine="400"/>
        <w:jc w:val="both"/>
      </w:pPr>
      <w:r>
        <w:t xml:space="preserve">4) государственном надзоре за надежностью, безопасностью и экономичностью производства энергии и ее передачи, распределением и потреблением энергии; </w:t>
      </w:r>
    </w:p>
    <w:p w:rsidR="00000000" w:rsidRDefault="00DC1EDE">
      <w:pPr>
        <w:ind w:firstLine="400"/>
        <w:jc w:val="both"/>
      </w:pPr>
      <w:r>
        <w:t>5) установлении общеобязательных правил, связанных с производством, пер</w:t>
      </w:r>
      <w:r>
        <w:t xml:space="preserve">едачей, распределением и потреблением электрической и тепловой энергии, а также надежностью и безопасностью строительства электроэнергетических установок и их эксплуатацией.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</w:t>
        </w:r>
      </w:hyperlink>
      <w:r>
        <w:rPr>
          <w:rStyle w:val="s3"/>
        </w:rPr>
        <w:t xml:space="preserve"> Правительства Республики Казахстан от 9 апреля 1999 года № 384 "О Программе развития электроэнергетики до 2030 года".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4.</w:t>
      </w:r>
      <w:r>
        <w:t xml:space="preserve"> Компетенция Правительства Республики Казахстан в области электроэнергетики </w:t>
      </w:r>
    </w:p>
    <w:p w:rsidR="00000000" w:rsidRDefault="00DC1EDE">
      <w:pPr>
        <w:ind w:firstLine="400"/>
        <w:jc w:val="both"/>
      </w:pPr>
      <w:r>
        <w:t xml:space="preserve">Правительство Республики Казахстан в электроэнергетике: </w:t>
      </w:r>
    </w:p>
    <w:p w:rsidR="00000000" w:rsidRDefault="00DC1EDE">
      <w:pPr>
        <w:ind w:firstLine="400"/>
        <w:jc w:val="both"/>
      </w:pPr>
      <w:r>
        <w:t xml:space="preserve">1) разрабатывает основные направления государственной политики, руководит деятельностью центральных и местных исполнительных органов по ее реализации; </w:t>
      </w:r>
    </w:p>
    <w:p w:rsidR="00000000" w:rsidRDefault="00DC1EDE">
      <w:pPr>
        <w:ind w:firstLine="400"/>
        <w:jc w:val="both"/>
      </w:pPr>
      <w:r>
        <w:t>2) разрабатывает государственные программы разв</w:t>
      </w:r>
      <w:r>
        <w:t xml:space="preserve">ития электроэнергетики и представляет их на утверждение Президенту Республики Казахстан; </w:t>
      </w:r>
    </w:p>
    <w:p w:rsidR="00000000" w:rsidRDefault="00DC1EDE">
      <w:pPr>
        <w:spacing w:after="240"/>
        <w:ind w:firstLine="400"/>
        <w:jc w:val="both"/>
      </w:pPr>
      <w:r>
        <w:t>3) осуществляет иные полномочия в соответствии с настоящим Законом.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5.</w:t>
      </w:r>
      <w:r>
        <w:t xml:space="preserve"> Функции уполномоченного органа </w:t>
      </w:r>
    </w:p>
    <w:p w:rsidR="00000000" w:rsidRDefault="00DC1EDE">
      <w:pPr>
        <w:ind w:firstLine="400"/>
        <w:jc w:val="both"/>
      </w:pPr>
      <w:r>
        <w:t xml:space="preserve">Основными функциями </w:t>
      </w:r>
      <w:hyperlink r:id="rId14" w:history="1">
        <w:r>
          <w:rPr>
            <w:rStyle w:val="a3"/>
          </w:rPr>
          <w:t>уполномоченного органа</w:t>
        </w:r>
      </w:hyperlink>
      <w:r>
        <w:t xml:space="preserve"> являются: </w:t>
      </w:r>
    </w:p>
    <w:p w:rsidR="00000000" w:rsidRDefault="00DC1EDE">
      <w:pPr>
        <w:ind w:firstLine="400"/>
        <w:jc w:val="both"/>
      </w:pPr>
      <w:r>
        <w:t xml:space="preserve">1) организация разработки и реализации государственной политики в области электроэнергетики; </w:t>
      </w:r>
    </w:p>
    <w:p w:rsidR="00000000" w:rsidRDefault="00DC1EDE">
      <w:pPr>
        <w:ind w:firstLine="400"/>
        <w:jc w:val="both"/>
      </w:pPr>
      <w:r>
        <w:t>2) разработка стратегических и целевых программ развития электроэнергетики и контроль за их выполнен</w:t>
      </w:r>
      <w:r>
        <w:t xml:space="preserve">ием; </w:t>
      </w:r>
    </w:p>
    <w:p w:rsidR="00000000" w:rsidRDefault="00DC1EDE">
      <w:pPr>
        <w:ind w:firstLine="400"/>
        <w:jc w:val="both"/>
      </w:pPr>
      <w:r>
        <w:t xml:space="preserve">3) разработка государственных стандартов качества электрической и тепловой энергии; </w:t>
      </w:r>
    </w:p>
    <w:p w:rsidR="00000000" w:rsidRDefault="00DC1EDE">
      <w:pPr>
        <w:ind w:firstLine="400"/>
        <w:jc w:val="both"/>
      </w:pPr>
      <w:r>
        <w:t xml:space="preserve">4) содействие развитию конкуренции на оптовом и розничном рынках электрической мощности, электрической и (или) тепловой энергии и их функционированию; </w:t>
      </w:r>
    </w:p>
    <w:p w:rsidR="00000000" w:rsidRDefault="00DC1EDE">
      <w:pPr>
        <w:ind w:firstLine="400"/>
        <w:jc w:val="both"/>
      </w:pPr>
      <w:r>
        <w:t>5) разработка</w:t>
      </w:r>
      <w:r>
        <w:t xml:space="preserve"> нормативных правовых актов, регулирующих отношения в электроэнергетике; </w:t>
      </w:r>
    </w:p>
    <w:p w:rsidR="00000000" w:rsidRDefault="00DC1EDE">
      <w:pPr>
        <w:ind w:firstLine="400"/>
        <w:jc w:val="both"/>
      </w:pPr>
      <w:r>
        <w:t xml:space="preserve">6) содействие установлению взаимовыгодного сотрудничества с организациями электроэнергетических отраслей других государств; </w:t>
      </w:r>
    </w:p>
    <w:p w:rsidR="00000000" w:rsidRDefault="00DC1EDE">
      <w:pPr>
        <w:ind w:firstLine="400"/>
        <w:jc w:val="both"/>
      </w:pPr>
      <w:r>
        <w:t>7) представление интересов государства в электроэнергетик</w:t>
      </w:r>
      <w:r>
        <w:t xml:space="preserve">е в международных организациях; </w:t>
      </w:r>
    </w:p>
    <w:p w:rsidR="00000000" w:rsidRDefault="00DC1EDE">
      <w:pPr>
        <w:spacing w:after="240"/>
        <w:ind w:firstLine="400"/>
        <w:jc w:val="both"/>
      </w:pPr>
      <w:r>
        <w:t>8) иные функции в соответствии с законодательством Республики Казахстан.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6.</w:t>
      </w:r>
      <w:r>
        <w:t xml:space="preserve"> Лицензирование деятельности в области электроэнергетики </w:t>
      </w:r>
    </w:p>
    <w:p w:rsidR="00000000" w:rsidRDefault="00DC1EDE">
      <w:pPr>
        <w:ind w:firstLine="400"/>
        <w:jc w:val="both"/>
      </w:pPr>
      <w:r>
        <w:t>Лицензирование производства, передачи, распределения и реализации электрической и (</w:t>
      </w:r>
      <w:r>
        <w:t xml:space="preserve">или) тепловой энергии и экспортно-импортных операций с электроэнергией производится в соответствии с </w:t>
      </w:r>
      <w:hyperlink r:id="rId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6" w:anchor="sub_id=2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производство, передачу и распределение электрической и тепловой энергии и </w:t>
      </w:r>
      <w:hyperlink r:id="rId17" w:anchor="sub_id=5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покупку в целях перепродажи электрической энергии.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Государственный энергетический надзор </w:t>
      </w:r>
    </w:p>
    <w:p w:rsidR="00000000" w:rsidRDefault="00DC1EDE">
      <w:pPr>
        <w:ind w:firstLine="400"/>
        <w:jc w:val="both"/>
      </w:pPr>
      <w:r>
        <w:t>1. Надзор за выполнением организациями технических требований нормативных прав</w:t>
      </w:r>
      <w:r>
        <w:t>овых актов и требований к лицензируемым видам деятельности в сфере электроэнергетики, а также контроль за соблюдением правил пользования электрической и тепловой энергией осуществляются государственной организацией по государственному энергетическому надзо</w:t>
      </w:r>
      <w:r>
        <w:t xml:space="preserve">ру (далее - Госэнергонадзор). </w:t>
      </w:r>
    </w:p>
    <w:p w:rsidR="00000000" w:rsidRDefault="00DC1EDE">
      <w:pPr>
        <w:ind w:firstLine="400"/>
        <w:jc w:val="both"/>
      </w:pPr>
      <w:r>
        <w:t xml:space="preserve">2. Госэнергонадзор имеет право в установленном законодательством порядке: </w:t>
      </w:r>
    </w:p>
    <w:p w:rsidR="00000000" w:rsidRDefault="00DC1EDE">
      <w:pPr>
        <w:ind w:firstLine="400"/>
        <w:jc w:val="both"/>
      </w:pPr>
      <w:r>
        <w:t>1) ставить вопрос о привлечении к ответственности физических и юридических лиц, допускающих нарушения требований нормативных правовых актов Республики</w:t>
      </w:r>
      <w:r>
        <w:t xml:space="preserve"> Казахстан, регламентирующих безопасность эксплуатации объектов электроэнергетики, обязательства по энергосбережению и сохранность энергетического оборудования; </w:t>
      </w:r>
    </w:p>
    <w:p w:rsidR="00000000" w:rsidRDefault="00DC1EDE">
      <w:pPr>
        <w:ind w:firstLine="400"/>
        <w:jc w:val="both"/>
      </w:pPr>
      <w:r>
        <w:t xml:space="preserve">2) доступа к электро- и энергоустановкам и к приборам технического и коммерческого учета; </w:t>
      </w:r>
    </w:p>
    <w:p w:rsidR="00000000" w:rsidRDefault="00DC1EDE">
      <w:pPr>
        <w:ind w:firstLine="400"/>
        <w:jc w:val="both"/>
      </w:pPr>
      <w:r>
        <w:t xml:space="preserve">3) </w:t>
      </w:r>
      <w:r>
        <w:t xml:space="preserve">проводить проверку для осуществления контроля технического состояния и безопасности эксплуатации электро- и энергоустановок. </w:t>
      </w:r>
    </w:p>
    <w:p w:rsidR="00000000" w:rsidRDefault="00DC1EDE">
      <w:pPr>
        <w:spacing w:after="240"/>
        <w:ind w:firstLine="400"/>
        <w:jc w:val="both"/>
      </w:pPr>
      <w:r>
        <w:t xml:space="preserve">3. </w:t>
      </w:r>
      <w:hyperlink r:id="rId18" w:history="1">
        <w:r>
          <w:rPr>
            <w:rStyle w:val="a3"/>
          </w:rPr>
          <w:t>Положение о Госэнергонадзоре</w:t>
        </w:r>
      </w:hyperlink>
      <w:r>
        <w:t xml:space="preserve"> утверждается Правительством Ре</w:t>
      </w:r>
      <w:r>
        <w:t>спублики Казахстан.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8.</w:t>
      </w:r>
      <w:r>
        <w:t xml:space="preserve"> Государственное регулирование тарифов в электроэнергетике </w:t>
      </w:r>
    </w:p>
    <w:p w:rsidR="00000000" w:rsidRDefault="00DC1EDE">
      <w:pPr>
        <w:ind w:firstLine="400"/>
        <w:jc w:val="both"/>
      </w:pPr>
      <w:r>
        <w:t xml:space="preserve">1. Государственное регулирование цен (тарифов) на продукцию и услуги организаций - монополистов, а также отпускных тарифов для розничных потребителей осуществляется </w:t>
      </w:r>
      <w:hyperlink r:id="rId19" w:anchor="sub_id=120000" w:history="1">
        <w:r>
          <w:rPr>
            <w:rStyle w:val="a3"/>
          </w:rPr>
          <w:t>регулирующим органом</w:t>
        </w:r>
      </w:hyperlink>
      <w:r>
        <w:t xml:space="preserve">. </w:t>
      </w:r>
    </w:p>
    <w:p w:rsidR="00000000" w:rsidRDefault="00DC1EDE">
      <w:pPr>
        <w:ind w:firstLine="400"/>
        <w:jc w:val="both"/>
      </w:pPr>
      <w:r>
        <w:t xml:space="preserve">2. Тарифы, устанавливаемые регулирующим органом, должны: </w:t>
      </w:r>
    </w:p>
    <w:p w:rsidR="00000000" w:rsidRDefault="00DC1EDE">
      <w:pPr>
        <w:ind w:firstLine="400"/>
        <w:jc w:val="both"/>
      </w:pPr>
      <w:r>
        <w:t xml:space="preserve">1) обеспечить организациям-монополистам покрытие своих расходов на производство товара и предоставление услуг с обоснованными затратами; </w:t>
      </w:r>
    </w:p>
    <w:p w:rsidR="00000000" w:rsidRDefault="00DC1EDE">
      <w:pPr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и условиях компенсации дополнительных затрат на расширение и реконструкцию объектов электроэнергетики при подключении дополнительных нагрузок.</w:t>
      </w:r>
      <w:r>
        <w:t xml:space="preserve"> </w:t>
      </w:r>
    </w:p>
    <w:p w:rsidR="00000000" w:rsidRDefault="00DC1EDE">
      <w:pPr>
        <w:ind w:firstLine="400"/>
        <w:jc w:val="both"/>
      </w:pPr>
      <w:r>
        <w:t>2) обеспечить обоснованный уровень дохода для развития энергопроизводящих, энергопередающих организаци</w:t>
      </w:r>
      <w:r>
        <w:t xml:space="preserve">й; </w:t>
      </w:r>
    </w:p>
    <w:p w:rsidR="00000000" w:rsidRDefault="00DC1EDE">
      <w:pPr>
        <w:ind w:firstLine="400"/>
        <w:jc w:val="both"/>
      </w:pPr>
      <w:r>
        <w:t xml:space="preserve">3) обеспечить обоснованный доход от инвестированного капитала; </w:t>
      </w:r>
    </w:p>
    <w:p w:rsidR="00000000" w:rsidRDefault="00DC1EDE">
      <w:pPr>
        <w:ind w:firstLine="400"/>
        <w:jc w:val="both"/>
      </w:pPr>
      <w:r>
        <w:t xml:space="preserve">4) учитывать затраты энергопроизводящих и энергопередающих организаций по обеспечению резервирования продаваемой электрической мощности и обеспечению надежности ее передачи. </w:t>
      </w:r>
    </w:p>
    <w:p w:rsidR="00000000" w:rsidRDefault="00DC1EDE">
      <w:pPr>
        <w:spacing w:after="240"/>
        <w:ind w:firstLine="400"/>
        <w:jc w:val="both"/>
      </w:pPr>
      <w:r>
        <w:t>3. Порядок ус</w:t>
      </w:r>
      <w:r>
        <w:t xml:space="preserve">тановления регулирующим органом цен (тарифов) определяется </w:t>
      </w:r>
      <w:hyperlink r:id="rId21" w:anchor="sub_id=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9.</w:t>
      </w:r>
      <w:r>
        <w:t xml:space="preserve"> Недопустимость вмешательства в производственно-технологическую д</w:t>
      </w:r>
      <w:r>
        <w:t xml:space="preserve">еятельность </w:t>
      </w:r>
    </w:p>
    <w:p w:rsidR="00000000" w:rsidRDefault="00DC1EDE">
      <w:pPr>
        <w:ind w:firstLine="400"/>
        <w:jc w:val="both"/>
      </w:pPr>
      <w:r>
        <w:t xml:space="preserve">Центральные исполнительные органы, а также местные представительные и исполнительные органы не вправе вмешиваться в технологическую деятельность организаций, связанную с производством, передачей и распределением энергии или с технологическими </w:t>
      </w:r>
      <w:r>
        <w:t xml:space="preserve">управлением этими процессами, за исключением случаев, предусмотренных законодательством Республики Казахстан.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июля 1996 года № 935 </w:t>
      </w:r>
      <w:r>
        <w:rPr>
          <w:rStyle w:val="s3"/>
        </w:rPr>
        <w:t>"Вопросы совершенствования энергообеспечения потребителей в Республике Казахстан".</w:t>
      </w:r>
    </w:p>
    <w:p w:rsidR="00000000" w:rsidRDefault="00DC1EDE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Централизованное оперативно-диспетчерское управление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10.</w:t>
      </w:r>
      <w:r>
        <w:t xml:space="preserve"> Централизованное оперативно-диспетчерское управление единой электроэнергетической системой </w:t>
      </w:r>
    </w:p>
    <w:p w:rsidR="00000000" w:rsidRDefault="00DC1EDE">
      <w:pPr>
        <w:ind w:firstLine="400"/>
        <w:jc w:val="both"/>
      </w:pPr>
      <w:r>
        <w:t>1. Центр</w:t>
      </w:r>
      <w:r>
        <w:t>ализованное оперативно-диспетчерское управление единой электроэнергетической системой осуществляется Центральным диспетчерским управлением единой электроэнергетической системой Казахстана в порядке, установленном уполномоченным органом в электроэнергетике.</w:t>
      </w:r>
      <w:r>
        <w:t xml:space="preserve"> </w:t>
      </w:r>
    </w:p>
    <w:p w:rsidR="00000000" w:rsidRDefault="00DC1EDE">
      <w:pPr>
        <w:ind w:firstLine="400"/>
        <w:jc w:val="both"/>
      </w:pPr>
      <w:r>
        <w:t xml:space="preserve">2. Централизованное оперативно-диспетчерское управление заключается в: </w:t>
      </w:r>
    </w:p>
    <w:p w:rsidR="00000000" w:rsidRDefault="00DC1EDE">
      <w:pPr>
        <w:ind w:firstLine="400"/>
        <w:jc w:val="both"/>
      </w:pPr>
      <w:r>
        <w:t xml:space="preserve">1) управлении режимами производства, передачи и потребления электрической мощности в единой эпектроэнергетической системе на основе нормативных правовых актов Республики Казахстан в </w:t>
      </w:r>
      <w:r>
        <w:t xml:space="preserve">соответствии с распределением зон оперативно-диспетчерского управления и договорами на куплю-продажу и передачу электрической мощности и электрической энергии; </w:t>
      </w:r>
    </w:p>
    <w:p w:rsidR="00000000" w:rsidRDefault="00DC1EDE">
      <w:pPr>
        <w:ind w:firstLine="400"/>
        <w:jc w:val="both"/>
      </w:pPr>
      <w:r>
        <w:t xml:space="preserve">2) управлении режимами межгосударственных перетоков электрической мощности.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энергетики и минеральных ресурсов РК от 12 января 2001 года № 8 "О мерах по дальнейшему совершенствованию оптового рынка электрической мощности и энергии Республики Казахстан", </w:t>
      </w:r>
      <w:hyperlink r:id="rId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электроснабжения,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</w:t>
      </w:r>
      <w:r>
        <w:rPr>
          <w:rStyle w:val="s3"/>
        </w:rPr>
        <w:t xml:space="preserve"> Казахстан от 28 сентября 1996 года № 1188 "О некоторых мерах по структурной перестройке управления энергетической системой Республики Казахстан",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</w:t>
      </w:r>
      <w:r>
        <w:rPr>
          <w:rStyle w:val="s3"/>
        </w:rPr>
        <w:t xml:space="preserve">тан от 31 декабря 1998 года № 1378 О создании республиканского государственного предприятия "Энергетический центр ЕС Казахстан". 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Обязательность выполнения распоряжений по режиму производства, передачи и потребления электрической мощности при ос</w:t>
      </w:r>
      <w:r>
        <w:t xml:space="preserve">уществлении централизованного оперативно-диспетчерского управления </w:t>
      </w:r>
    </w:p>
    <w:p w:rsidR="00000000" w:rsidRDefault="00DC1EDE">
      <w:pPr>
        <w:ind w:firstLine="400"/>
        <w:jc w:val="both"/>
      </w:pPr>
      <w:r>
        <w:t xml:space="preserve">1. Оперативные распоряжения органов централизованного диспетчерского управления режимами производства, передачи и потребления электрической мощности в единой электроэнергетической системе </w:t>
      </w:r>
      <w:r>
        <w:t xml:space="preserve">обязательны для всех участников отношений производства, передачи, распределения и потребления электрической мощности. </w:t>
      </w:r>
    </w:p>
    <w:p w:rsidR="00000000" w:rsidRDefault="00DC1EDE">
      <w:pPr>
        <w:ind w:firstLine="400"/>
        <w:jc w:val="both"/>
      </w:pPr>
      <w:r>
        <w:t>2. Невыполнение оперативных распоряжений при осуществлении централизованного оперативно-диспетчерского управления единой электроэнергетич</w:t>
      </w:r>
      <w:r>
        <w:t xml:space="preserve">еской системой, приведшее к материальному ущербу, влечет за собой ответственность в соответствии с законодательством Республики Казахстан. </w:t>
      </w:r>
    </w:p>
    <w:p w:rsidR="00000000" w:rsidRDefault="00DC1EDE">
      <w:pPr>
        <w:spacing w:after="240"/>
        <w:ind w:firstLine="400"/>
        <w:jc w:val="both"/>
      </w:pPr>
      <w:r>
        <w:t>3. Органы централизованного диспетчерского управления вправе отключать организацию, не выполняющую оперативные распо</w:t>
      </w:r>
      <w:r>
        <w:t>ряжения по режиму производства, передачи и потребления электрической энергии от электрических сетей, находящихся под оперативно-диспетчерским управлением в порядке, установленном уполномоченным органом.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и ответственность участников о</w:t>
      </w:r>
      <w:r>
        <w:t xml:space="preserve">тношений производства, передачи, распределения и потребления электрической мощности, электрической и тепловой энергии </w:t>
      </w:r>
    </w:p>
    <w:p w:rsidR="00000000" w:rsidRDefault="00DC1EDE">
      <w:pPr>
        <w:ind w:firstLine="400"/>
        <w:jc w:val="both"/>
      </w:pPr>
      <w:r>
        <w:t>Участники отношений производства, передачи, распределения и потребления электрической мощности, электрической и (или) тепловой энергии об</w:t>
      </w:r>
      <w:r>
        <w:t xml:space="preserve">язаны: </w:t>
      </w:r>
    </w:p>
    <w:p w:rsidR="00000000" w:rsidRDefault="00DC1EDE">
      <w:pPr>
        <w:ind w:firstLine="400"/>
        <w:jc w:val="both"/>
      </w:pPr>
      <w:r>
        <w:t xml:space="preserve">1) предоставлять техническую информацию, необходимую для осуществления централизованного оперативно-диспетчерского управления единой электроэнергетической системой; </w:t>
      </w:r>
    </w:p>
    <w:p w:rsidR="00000000" w:rsidRDefault="00DC1EDE">
      <w:pPr>
        <w:ind w:firstLine="400"/>
        <w:jc w:val="both"/>
      </w:pPr>
      <w:r>
        <w:t>2) предоставлять системному оператору рынка электроэнергии, энергопроизводящим, эн</w:t>
      </w:r>
      <w:r>
        <w:t xml:space="preserve">ергопередающим, энергоснабжающим организациям и Госэнергонадзору доступ к приборам коммерческого учета; </w:t>
      </w:r>
    </w:p>
    <w:p w:rsidR="00000000" w:rsidRDefault="00DC1EDE">
      <w:pPr>
        <w:ind w:firstLine="400"/>
        <w:jc w:val="both"/>
      </w:pPr>
      <w:r>
        <w:t>3) обеспечить качество подаваемой энергии в соответствии с требованиями, установленными государственными стандартами и иными нормативными документами п</w:t>
      </w:r>
      <w:r>
        <w:t xml:space="preserve">о стандартизации; </w:t>
      </w:r>
    </w:p>
    <w:p w:rsidR="00000000" w:rsidRDefault="00DC1EDE">
      <w:pPr>
        <w:ind w:firstLine="400"/>
        <w:jc w:val="both"/>
      </w:pPr>
      <w:r>
        <w:t xml:space="preserve">4) осуществлять совместно с системным оператором рынка и централизованным диспетчерским управлением регулирование и поддержание стандартной частоты в единой электроэнергетической системе на основе заключенных договоров. </w:t>
      </w:r>
    </w:p>
    <w:p w:rsidR="00000000" w:rsidRDefault="00DC1EDE">
      <w:pPr>
        <w:spacing w:after="240"/>
        <w:ind w:firstLine="400"/>
        <w:jc w:val="both"/>
      </w:pPr>
      <w:r>
        <w:t>Участники отношений производства, передачи, распределения и потребления электрической мощности, электрической и (или) тепловой энергии при неисполнении своих обязанностей несут ответственность в соответствии с законодательством Республики Казахстан.</w:t>
      </w:r>
    </w:p>
    <w:p w:rsidR="00000000" w:rsidRDefault="00DC1EDE">
      <w:pPr>
        <w:spacing w:after="240"/>
        <w:jc w:val="center"/>
      </w:pPr>
      <w:bookmarkStart w:id="4" w:name="SUB130000"/>
      <w:bookmarkEnd w:id="4"/>
      <w:r>
        <w:rPr>
          <w:rStyle w:val="s1"/>
        </w:rPr>
        <w:t xml:space="preserve">Глава </w:t>
      </w:r>
      <w:r>
        <w:rPr>
          <w:rStyle w:val="s1"/>
        </w:rPr>
        <w:t>4. Организация энергоснабжения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13.</w:t>
      </w:r>
      <w:r>
        <w:t xml:space="preserve"> Рынок электрической мощности, электрической и тепловой энергии </w:t>
      </w:r>
    </w:p>
    <w:p w:rsidR="00000000" w:rsidRDefault="00DC1EDE">
      <w:pPr>
        <w:ind w:firstLine="400"/>
        <w:jc w:val="both"/>
      </w:pPr>
      <w:r>
        <w:t>1. Рынок электрической мощности, электрической энергии состоит из двух уровней: оптового и розничного рынков электрической мощности и электрической эн</w:t>
      </w:r>
      <w:r>
        <w:t xml:space="preserve">ергии, а рынок тепловой энергии состоит из одного уровня - розничного рынка. </w:t>
      </w:r>
    </w:p>
    <w:p w:rsidR="00000000" w:rsidRDefault="00DC1EDE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Концепцию</w:t>
        </w:r>
      </w:hyperlink>
      <w:r>
        <w:rPr>
          <w:rStyle w:val="s3"/>
        </w:rPr>
        <w:t xml:space="preserve"> совершенствования оптового рынка электрической энергии и мощности Республики Казахстан.</w:t>
      </w:r>
      <w:r>
        <w:t xml:space="preserve"> </w:t>
      </w:r>
    </w:p>
    <w:p w:rsidR="00000000" w:rsidRDefault="00DC1EDE">
      <w:pPr>
        <w:ind w:firstLine="400"/>
        <w:jc w:val="both"/>
      </w:pPr>
      <w:r>
        <w:t>2. Системн</w:t>
      </w:r>
      <w:r>
        <w:t xml:space="preserve">ый оператор рынка и энергопередающие организации обязаны обеспечить свободный доступ к рынку электрической мощности и электрической энергии всех участников рынка в соответствии с </w:t>
      </w:r>
      <w:hyperlink r:id="rId28" w:history="1">
        <w:r>
          <w:rPr>
            <w:rStyle w:val="a3"/>
          </w:rPr>
          <w:t>требованиями,</w:t>
        </w:r>
        <w:r>
          <w:rPr>
            <w:rStyle w:val="a3"/>
          </w:rPr>
          <w:t xml:space="preserve"> установленными нормативными правовыми актами Республики Казахстан.</w:t>
        </w:r>
      </w:hyperlink>
      <w:r>
        <w:t xml:space="preserve"> </w:t>
      </w:r>
    </w:p>
    <w:p w:rsidR="00000000" w:rsidRDefault="00DC1EDE">
      <w:pPr>
        <w:ind w:firstLine="400"/>
        <w:jc w:val="both"/>
      </w:pPr>
      <w:r>
        <w:t>3. Энергопередающая организация не вправе отказывать в подключении энергопроизводящих организаций и потребителей к электрическим и тепловым сетям, а также в передаче электрической мощност</w:t>
      </w:r>
      <w:r>
        <w:t xml:space="preserve">и, электрической или тепловой энергии при условии выполнения ими требований, установленных нормативными правовыми актами Республики Казахстан. </w:t>
      </w:r>
    </w:p>
    <w:p w:rsidR="00000000" w:rsidRDefault="00DC1EDE">
      <w:pPr>
        <w:ind w:firstLine="400"/>
        <w:jc w:val="both"/>
      </w:pPr>
      <w:r>
        <w:t xml:space="preserve">4. Электрическая мощность, электрическая и тепловая энергия являются товаром на рынке. </w:t>
      </w:r>
    </w:p>
    <w:p w:rsidR="00000000" w:rsidRDefault="00DC1EDE">
      <w:pPr>
        <w:spacing w:after="240"/>
        <w:ind w:firstLine="400"/>
        <w:jc w:val="both"/>
      </w:pPr>
      <w:r>
        <w:t>5. Отношения, возникающи</w:t>
      </w:r>
      <w:r>
        <w:t xml:space="preserve">е при производстве, передаче, распределении, реализации и потреблении энергии на рынке электрической мощности, электрической или тепловой энергии, регулируются в электроэнергетике соответствующими договорами, заключаемыми в соответствии с </w:t>
      </w:r>
      <w:hyperlink r:id="rId29" w:anchor="sub_id=4820000" w:history="1">
        <w:r>
          <w:rPr>
            <w:rStyle w:val="a3"/>
          </w:rPr>
          <w:t>Гражданским кодексом</w:t>
        </w:r>
      </w:hyperlink>
      <w:r>
        <w:t xml:space="preserve">, настоящим Законом и иными </w:t>
      </w:r>
      <w:hyperlink r:id="rId30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14.</w:t>
      </w:r>
      <w:r>
        <w:t xml:space="preserve"> Договоры купли</w:t>
      </w:r>
      <w:r>
        <w:t xml:space="preserve">-продажи и передачи электрической мощности, электрической энергии на оптовом рынке </w:t>
      </w:r>
    </w:p>
    <w:p w:rsidR="00000000" w:rsidRDefault="00DC1EDE">
      <w:pPr>
        <w:ind w:firstLine="400"/>
        <w:jc w:val="both"/>
      </w:pPr>
      <w:r>
        <w:t xml:space="preserve">1. Купля-продажа и передача электрической мощности и электрической энергии на оптовом рынке осуществляются на основании договоров, заключаемых в соответствии с </w:t>
      </w:r>
      <w:hyperlink r:id="rId31" w:anchor="sub_id=4820000" w:history="1">
        <w:r>
          <w:rPr>
            <w:rStyle w:val="a3"/>
          </w:rPr>
          <w:t>Гражданским кодексом</w:t>
        </w:r>
      </w:hyperlink>
      <w:r>
        <w:t xml:space="preserve">, настоящим Законом и иными </w:t>
      </w:r>
      <w:hyperlink r:id="rId32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DC1EDE">
      <w:pPr>
        <w:ind w:firstLine="400"/>
        <w:jc w:val="both"/>
      </w:pPr>
      <w:r>
        <w:t>2. При заключении д</w:t>
      </w:r>
      <w:r>
        <w:t xml:space="preserve">оговоров передачи электрической мощности и электрической энергии стороны в части установления тарифов на передачу электрической мощности и электрической энергии обязаны руководствоваться решениями регулирующего органа. </w:t>
      </w:r>
    </w:p>
    <w:p w:rsidR="00000000" w:rsidRDefault="00DC1EDE">
      <w:pPr>
        <w:ind w:firstLine="400"/>
        <w:jc w:val="both"/>
      </w:pPr>
      <w:r>
        <w:t xml:space="preserve">3. Договор купли-продажи и передачи </w:t>
      </w:r>
      <w:r>
        <w:t xml:space="preserve">на оптовом рынке электрической мощности и электрической энергии должен содержать: </w:t>
      </w:r>
    </w:p>
    <w:p w:rsidR="00000000" w:rsidRDefault="00DC1EDE">
      <w:pPr>
        <w:ind w:firstLine="400"/>
        <w:jc w:val="both"/>
      </w:pPr>
      <w:r>
        <w:t xml:space="preserve">1) порядок регулирования суточного и сезонного изменения подачи электрической мощности и электрической энергии; </w:t>
      </w:r>
    </w:p>
    <w:p w:rsidR="00000000" w:rsidRDefault="00DC1EDE">
      <w:pPr>
        <w:ind w:firstLine="400"/>
        <w:jc w:val="both"/>
      </w:pPr>
      <w:r>
        <w:t>2) порядок резервирования электрической мощности на случай в</w:t>
      </w:r>
      <w:r>
        <w:t xml:space="preserve">озникновения аварийного повреждения технологического оборудования; </w:t>
      </w:r>
    </w:p>
    <w:p w:rsidR="00000000" w:rsidRDefault="00DC1EDE">
      <w:pPr>
        <w:ind w:firstLine="400"/>
        <w:jc w:val="both"/>
      </w:pPr>
      <w:r>
        <w:t xml:space="preserve">3) порядок прекращения отпуска, передачи и распределения электрический мощности и электрической энергии в случае несвоевременной оплаты исполнения договоров; </w:t>
      </w:r>
    </w:p>
    <w:p w:rsidR="00000000" w:rsidRDefault="00DC1EDE">
      <w:pPr>
        <w:ind w:firstLine="400"/>
        <w:jc w:val="both"/>
      </w:pPr>
      <w:r>
        <w:t>4) ответственность энергопрои</w:t>
      </w:r>
      <w:r>
        <w:t xml:space="preserve">зводящих и энергопередающих организаций перед покупателем за перерыв, прекращение или ограничение подачи электрической мощности и электрической энергии, не предусмотренных договором.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мощности и энергии Республики Казахстан, </w:t>
      </w:r>
      <w:hyperlink r:id="rId3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передачи электроэнергии по электрическим сетям регионального и/или районного уровней.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15.</w:t>
      </w:r>
      <w:r>
        <w:t xml:space="preserve"> Договор энергоснабжения на розничном рынке электрической и тепловой энергии </w:t>
      </w:r>
    </w:p>
    <w:p w:rsidR="00000000" w:rsidRDefault="00DC1EDE">
      <w:pPr>
        <w:ind w:firstLine="400"/>
        <w:jc w:val="both"/>
      </w:pPr>
      <w:r>
        <w:t>1. Купля-продажа электрической и тепловой энергии на розничном рынке осуществляетс</w:t>
      </w:r>
      <w:r>
        <w:t xml:space="preserve">я на основании договора энергоснабжения, заключаемого с потребителем в соответствии с </w:t>
      </w:r>
      <w:hyperlink r:id="rId35" w:anchor="sub_id=4820000" w:history="1">
        <w:r>
          <w:rPr>
            <w:rStyle w:val="a3"/>
          </w:rPr>
          <w:t>Гражданским кодексом</w:t>
        </w:r>
      </w:hyperlink>
      <w:r>
        <w:t>, настоящим Законом и иными нормативными правовыми актами Республи</w:t>
      </w:r>
      <w:r>
        <w:t xml:space="preserve">ки Казахстан. </w:t>
      </w:r>
    </w:p>
    <w:p w:rsidR="00000000" w:rsidRDefault="00DC1EDE">
      <w:pPr>
        <w:ind w:firstLine="400"/>
        <w:jc w:val="both"/>
      </w:pPr>
      <w:r>
        <w:t xml:space="preserve">2. На розничном рынке в качестве энергоснабжающей организации могут быть энергопередающие организации. </w:t>
      </w:r>
    </w:p>
    <w:p w:rsidR="00000000" w:rsidRDefault="00DC1EDE">
      <w:pPr>
        <w:ind w:firstLine="400"/>
        <w:jc w:val="both"/>
      </w:pPr>
      <w:r>
        <w:t xml:space="preserve">3. Энергоснабжающие организации: </w:t>
      </w:r>
    </w:p>
    <w:p w:rsidR="00000000" w:rsidRDefault="00DC1EDE">
      <w:pPr>
        <w:ind w:firstLine="400"/>
        <w:jc w:val="both"/>
      </w:pPr>
      <w:r>
        <w:t>1) обязаны предоставлять равные условия для всех участников розничного рынка электрической и тепловой э</w:t>
      </w:r>
      <w:r>
        <w:t xml:space="preserve">нергии; </w:t>
      </w:r>
    </w:p>
    <w:p w:rsidR="00000000" w:rsidRDefault="00DC1EDE">
      <w:pPr>
        <w:ind w:firstLine="400"/>
        <w:jc w:val="both"/>
      </w:pPr>
      <w:r>
        <w:t xml:space="preserve">2) при заключении договоров энергоснабжения в части установления тарифов участники (стороны) обязаны руководствоваться решениями регулирующего органа; </w:t>
      </w:r>
    </w:p>
    <w:p w:rsidR="00000000" w:rsidRDefault="00DC1EDE">
      <w:pPr>
        <w:ind w:firstLine="400"/>
        <w:jc w:val="both"/>
      </w:pPr>
      <w:r>
        <w:t>3) имеют право в случае нарушения договорных условий прекратить поставку электрической или тепл</w:t>
      </w:r>
      <w:r>
        <w:t xml:space="preserve">овой энергии в соответствии с </w:t>
      </w:r>
      <w:hyperlink r:id="rId36" w:anchor="sub_id=49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C1EDE">
      <w:pPr>
        <w:spacing w:after="240"/>
        <w:ind w:firstLine="400"/>
        <w:jc w:val="both"/>
      </w:pPr>
      <w:r>
        <w:t>4) не допускают не установленные договором перерывы в подаче, прекращение или ограничение энергии.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потребителей электрической мощности, электрической и тепловой энергии </w:t>
      </w:r>
    </w:p>
    <w:p w:rsidR="00000000" w:rsidRDefault="00DC1EDE">
      <w:pPr>
        <w:ind w:firstLine="400"/>
        <w:jc w:val="both"/>
      </w:pPr>
      <w:r>
        <w:t xml:space="preserve">Потребители электрической мощности, электрической и тепловой энергии имеют право: </w:t>
      </w:r>
    </w:p>
    <w:p w:rsidR="00000000" w:rsidRDefault="00DC1EDE">
      <w:pPr>
        <w:ind w:firstLine="400"/>
        <w:jc w:val="both"/>
      </w:pPr>
      <w:r>
        <w:t>1) получать электрическую мощность, электрическую и тепловую энергию в соответствии с</w:t>
      </w:r>
      <w:r>
        <w:t xml:space="preserve"> заключенными договорами; </w:t>
      </w:r>
    </w:p>
    <w:p w:rsidR="00000000" w:rsidRDefault="00DC1EDE">
      <w:pPr>
        <w:ind w:firstLine="400"/>
        <w:jc w:val="both"/>
      </w:pPr>
      <w:r>
        <w:t xml:space="preserve">2) требовать от энергопроизводящей, энергопередающей и энергоснабжающей организации возмещения убытков, вызванных недопоставкой или поставкой некачественной электрической и тепловой энергии в соответствии с условиями заключенных </w:t>
      </w:r>
      <w:r>
        <w:t xml:space="preserve">договоров; </w:t>
      </w:r>
    </w:p>
    <w:p w:rsidR="00000000" w:rsidRDefault="00DC1EDE">
      <w:pPr>
        <w:ind w:firstLine="400"/>
        <w:jc w:val="both"/>
      </w:pPr>
      <w:r>
        <w:t xml:space="preserve">3) обращаться в судебные органы для решения спорных вопросов, связанных с заключением и исполнением договоров.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пользования электрической энергией.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</w:t>
      </w:r>
      <w:r>
        <w:t xml:space="preserve">сти потребителей электрической мощности, электрической и тепловой энергии </w:t>
      </w:r>
    </w:p>
    <w:p w:rsidR="00000000" w:rsidRDefault="00DC1EDE">
      <w:pPr>
        <w:ind w:firstLine="400"/>
        <w:jc w:val="both"/>
      </w:pPr>
      <w:r>
        <w:t xml:space="preserve">1. Потребители электрической мощности, электрической и тепловой энергии обязаны: </w:t>
      </w:r>
    </w:p>
    <w:p w:rsidR="00000000" w:rsidRDefault="00DC1EDE">
      <w:pPr>
        <w:ind w:firstLine="400"/>
        <w:jc w:val="both"/>
      </w:pPr>
      <w:r>
        <w:t>1) поддерживать надлежащее техническое состояние токоприемников и приборов коммерческого учета, вып</w:t>
      </w:r>
      <w:r>
        <w:t xml:space="preserve">олнять требования к техническому состоянию, которые определяются нормативными правовыми актами; </w:t>
      </w:r>
    </w:p>
    <w:p w:rsidR="00000000" w:rsidRDefault="00DC1EDE">
      <w:pPr>
        <w:ind w:firstLine="400"/>
        <w:jc w:val="both"/>
      </w:pPr>
      <w:r>
        <w:t xml:space="preserve">2) соблюдать режимы энергопотребления, определенные договором купли-продажи электрической мощности, электрической и тепловой энергии; </w:t>
      </w:r>
    </w:p>
    <w:p w:rsidR="00000000" w:rsidRDefault="00DC1EDE">
      <w:pPr>
        <w:ind w:firstLine="400"/>
        <w:jc w:val="both"/>
      </w:pPr>
      <w:r>
        <w:t>3) выполнять нормативные</w:t>
      </w:r>
      <w:r>
        <w:t xml:space="preserve"> требования, направленные на поддержание стандартной частоты электрической энергии в единой электроэнергетической системе; </w:t>
      </w:r>
    </w:p>
    <w:p w:rsidR="00000000" w:rsidRDefault="00DC1EDE">
      <w:pPr>
        <w:ind w:firstLine="400"/>
        <w:jc w:val="both"/>
      </w:pPr>
      <w:r>
        <w:t>4) своевременно оплачивать отпущенную, переданную и потребленную электрическую мощность, электрическую и (или) тепловую энергию согл</w:t>
      </w:r>
      <w:r>
        <w:t xml:space="preserve">асно заключенным договорам; </w:t>
      </w:r>
    </w:p>
    <w:p w:rsidR="00000000" w:rsidRDefault="00DC1EDE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Госэнергонадзора для осуществления контроля технического состояния и безопасности эксплуатации электро- </w:t>
      </w:r>
      <w:r>
        <w:t xml:space="preserve">и энергоустановок в соответствии с нормативными правовыми актами Республики Казахстан. </w:t>
      </w:r>
    </w:p>
    <w:p w:rsidR="00000000" w:rsidRDefault="00DC1EDE">
      <w:pPr>
        <w:ind w:firstLine="400"/>
        <w:jc w:val="both"/>
      </w:pPr>
      <w:r>
        <w:t>2. Порядок присоединения дополнительных мощностей и условия компенсации затрат для расширения и реконструкции объектов электроэнергетики устанавливаются нормативными пр</w:t>
      </w:r>
      <w:r>
        <w:t xml:space="preserve">авовыми актами Республики Казахстан. </w:t>
      </w:r>
    </w:p>
    <w:p w:rsidR="00000000" w:rsidRDefault="00DC1ED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и условиях компенсации дополнительных затрат на расширение и реконструкцию объектов электроэнергетики при подключении дополнитель</w:t>
      </w:r>
      <w:r>
        <w:rPr>
          <w:rStyle w:val="s3"/>
        </w:rPr>
        <w:t xml:space="preserve">ных нагрузок, </w:t>
      </w:r>
      <w:hyperlink r:id="rId39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расчета компенсации дополнительных затрат энергоснабжающей организации потребителями энергии для финансирования решения и реконструкции энергоисточников, строительства с</w:t>
      </w:r>
      <w:r>
        <w:rPr>
          <w:rStyle w:val="s3"/>
        </w:rPr>
        <w:t>етей транспортировки энергии и электроподстанций общего пользования при подключении дополнительных нагрузок.</w:t>
      </w:r>
    </w:p>
    <w:p w:rsidR="00000000" w:rsidRDefault="00DC1EDE">
      <w:pPr>
        <w:jc w:val="center"/>
      </w:pPr>
      <w:bookmarkStart w:id="5" w:name="SUB180000"/>
      <w:bookmarkEnd w:id="5"/>
      <w:r>
        <w:rPr>
          <w:rStyle w:val="s1"/>
        </w:rPr>
        <w:t>Глава 5. Управление объектами электроэнергетики при системных</w:t>
      </w:r>
      <w:r>
        <w:t xml:space="preserve"> </w:t>
      </w:r>
    </w:p>
    <w:p w:rsidR="00000000" w:rsidRDefault="00DC1EDE">
      <w:pPr>
        <w:spacing w:after="240"/>
        <w:jc w:val="center"/>
      </w:pPr>
      <w:r>
        <w:rPr>
          <w:rStyle w:val="s1"/>
        </w:rPr>
        <w:t>авариях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18.</w:t>
      </w:r>
      <w:r>
        <w:t xml:space="preserve"> Критерии системных аварий </w:t>
      </w:r>
    </w:p>
    <w:p w:rsidR="00000000" w:rsidRDefault="00DC1EDE">
      <w:pPr>
        <w:spacing w:after="240"/>
        <w:ind w:firstLine="400"/>
        <w:jc w:val="both"/>
      </w:pPr>
      <w:r>
        <w:t>Критерием системных аварий является на</w:t>
      </w:r>
      <w:r>
        <w:t>рушение целостности Единой электроэнергетической системы страны с разделением ее на отдельные локальные части с нарушением энергоснабжения большого числа потребителей со значительным экономическим ущербом.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19.</w:t>
      </w:r>
      <w:r>
        <w:t xml:space="preserve"> Действия Центрального диспетчерского уп</w:t>
      </w:r>
      <w:r>
        <w:t xml:space="preserve">равления Казахстана при ликвидации системных аварий </w:t>
      </w:r>
    </w:p>
    <w:p w:rsidR="00000000" w:rsidRDefault="00DC1EDE">
      <w:pPr>
        <w:ind w:firstLine="400"/>
        <w:jc w:val="both"/>
      </w:pPr>
      <w:r>
        <w:t>1. Для ликвидации системных аварий Центральное диспетчерское управление совместно с системным оператором привлекает резервные мощности любых энергопроиэводящих организаций, независимо от формы собственно</w:t>
      </w:r>
      <w:r>
        <w:t xml:space="preserve">сти, и автономные источники питания потребителей. </w:t>
      </w:r>
    </w:p>
    <w:p w:rsidR="00000000" w:rsidRDefault="00DC1EDE">
      <w:pPr>
        <w:spacing w:after="240"/>
        <w:ind w:firstLine="400"/>
        <w:jc w:val="both"/>
      </w:pPr>
      <w:r>
        <w:t>2. При недостатке мощности для ликвидации системных аварий Центральное диспетчерское управление совместно с системным оператором имеет право оперативно вносить изменения в утвержденные графики расходов вод</w:t>
      </w:r>
      <w:r>
        <w:t>ы через гидроузлы для использования аварийного резерва гидроэлектростанций в пределах установленных норм.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20.</w:t>
      </w:r>
      <w:r>
        <w:t xml:space="preserve"> Энергоснабжение по аварийной брони </w:t>
      </w:r>
    </w:p>
    <w:p w:rsidR="00000000" w:rsidRDefault="00DC1EDE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</w:t>
      </w:r>
      <w:r>
        <w:t>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</w:t>
      </w:r>
      <w:r>
        <w:t xml:space="preserve">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DC1EDE">
      <w:pPr>
        <w:spacing w:after="240"/>
        <w:ind w:firstLine="400"/>
        <w:jc w:val="both"/>
      </w:pPr>
      <w:r>
        <w:t xml:space="preserve">2. </w:t>
      </w:r>
      <w:hyperlink r:id="rId40" w:history="1">
        <w:r>
          <w:rPr>
            <w:rStyle w:val="a3"/>
          </w:rPr>
          <w:t>Положение</w:t>
        </w:r>
      </w:hyperlink>
      <w:r>
        <w:t xml:space="preserve"> об энергоснабжении потребителей, имеющих аварийную брон</w:t>
      </w:r>
      <w:r>
        <w:t>ь, утверждается Правительством Республики Казахстан.</w:t>
      </w:r>
    </w:p>
    <w:p w:rsidR="00000000" w:rsidRDefault="00DC1EDE">
      <w:pPr>
        <w:ind w:firstLine="400"/>
        <w:jc w:val="both"/>
      </w:pPr>
      <w:r>
        <w:rPr>
          <w:rStyle w:val="s1"/>
        </w:rPr>
        <w:t>Статья 21.</w:t>
      </w:r>
      <w:r>
        <w:t xml:space="preserve"> Обеспечение сохранности объектов электроэнергетики </w:t>
      </w:r>
    </w:p>
    <w:p w:rsidR="00000000" w:rsidRDefault="00DC1EDE">
      <w:pPr>
        <w:ind w:firstLine="400"/>
        <w:jc w:val="both"/>
      </w:pPr>
      <w:r>
        <w:t xml:space="preserve"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дел. Перечни таких объектов устанавливаются Правительством Республики Казахстан. </w:t>
      </w:r>
    </w:p>
    <w:p w:rsidR="00000000" w:rsidRDefault="00DC1EDE">
      <w:pPr>
        <w:ind w:firstLine="400"/>
        <w:jc w:val="both"/>
      </w:pPr>
      <w:r>
        <w:t>2. Учитывая особу</w:t>
      </w:r>
      <w:r>
        <w:t xml:space="preserve">ю опасность и уязвимость электрических и тепловых сетей, по представлению уполномоченного органа по управлению электроэнергетикой Правительством Республики Казахстан утверждаются </w:t>
      </w:r>
      <w:hyperlink r:id="rId41" w:history="1">
        <w:r>
          <w:rPr>
            <w:rStyle w:val="a3"/>
          </w:rPr>
          <w:t>Правила</w:t>
        </w:r>
      </w:hyperlink>
      <w:r>
        <w:t xml:space="preserve"> охран</w:t>
      </w:r>
      <w:r>
        <w:t xml:space="preserve">ы электрических и тепловых сетей, обязательные для юридических и физических лиц. </w:t>
      </w:r>
    </w:p>
    <w:p w:rsidR="00000000" w:rsidRDefault="00DC1EDE">
      <w:pPr>
        <w:spacing w:after="240"/>
        <w:ind w:firstLine="400"/>
        <w:jc w:val="both"/>
      </w:pPr>
      <w:r>
        <w:t>3. Юридические и физические лица, виновные в повреждении или хищении оборудования и устройств электроэнергетики, самовольном подключении к электрическим и тепловым сетям и хи</w:t>
      </w:r>
      <w:r>
        <w:t xml:space="preserve">щении продукции электроэнергетики, а также в других действиях, которые могут привести к ущербу в электроэнергетике, к снижению безопасности объектов электроэнергетики и надежности энергоснабжения потребителей, несут материальную, </w:t>
      </w:r>
      <w:hyperlink r:id="rId42" w:anchor="sub_id=2230000" w:history="1">
        <w:r>
          <w:rPr>
            <w:rStyle w:val="a3"/>
          </w:rPr>
          <w:t>административную</w:t>
        </w:r>
      </w:hyperlink>
      <w:r>
        <w:t xml:space="preserve"> и </w:t>
      </w:r>
      <w:hyperlink r:id="rId43" w:history="1">
        <w:r>
          <w:rPr>
            <w:rStyle w:val="a3"/>
          </w:rPr>
          <w:t>уголовную</w:t>
        </w:r>
      </w:hyperlink>
      <w:r>
        <w:t xml:space="preserve"> ответственность в соответствии с законодательством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1EDE">
            <w:pPr>
              <w:ind w:firstLine="400"/>
            </w:pPr>
            <w:r>
              <w:rPr>
                <w:sz w:val="24"/>
                <w:szCs w:val="24"/>
              </w:rPr>
              <w:t>Президент Республики Казахста</w:t>
            </w:r>
            <w:r>
              <w:rPr>
                <w:sz w:val="24"/>
                <w:szCs w:val="24"/>
              </w:rPr>
              <w:t xml:space="preserve">н </w:t>
            </w:r>
          </w:p>
        </w:tc>
        <w:tc>
          <w:tcPr>
            <w:tcW w:w="0" w:type="auto"/>
            <w:hideMark/>
          </w:tcPr>
          <w:p w:rsidR="00000000" w:rsidRDefault="00DC1EDE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DC1EDE">
      <w:r>
        <w:rPr>
          <w:sz w:val="24"/>
          <w:szCs w:val="24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EDE" w:rsidRDefault="00DC1EDE" w:rsidP="00DC1EDE">
      <w:r>
        <w:separator/>
      </w:r>
    </w:p>
  </w:endnote>
  <w:endnote w:type="continuationSeparator" w:id="0">
    <w:p w:rsidR="00DC1EDE" w:rsidRDefault="00DC1EDE" w:rsidP="00DC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EDE" w:rsidRDefault="00DC1EDE" w:rsidP="00DC1EDE">
      <w:r>
        <w:separator/>
      </w:r>
    </w:p>
  </w:footnote>
  <w:footnote w:type="continuationSeparator" w:id="0">
    <w:p w:rsidR="00DC1EDE" w:rsidRDefault="00DC1EDE" w:rsidP="00DC1E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 w:rsidP="00DC1E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C1EDE" w:rsidRDefault="00DC1EDE" w:rsidP="00DC1E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июля 1999 г. № 438-1 Об электроэнергетике (утратил силу)</w:t>
    </w:r>
  </w:p>
  <w:p w:rsidR="00DC1EDE" w:rsidRPr="00DC1EDE" w:rsidRDefault="00DC1EDE" w:rsidP="00DC1E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19.07.2004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DE" w:rsidRDefault="00DC1E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EDE"/>
    <w:rsid w:val="00DC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E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ED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C1E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EDE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E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ED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C1E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EDE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366" TargetMode="External"/><Relationship Id="rId18" Type="http://schemas.openxmlformats.org/officeDocument/2006/relationships/hyperlink" Target="http://online.zakon.kz/Document/?link_id=1000037290" TargetMode="External"/><Relationship Id="rId26" Type="http://schemas.openxmlformats.org/officeDocument/2006/relationships/hyperlink" Target="http://online.zakon.kz/Document/?doc_id=1011907" TargetMode="External"/><Relationship Id="rId39" Type="http://schemas.openxmlformats.org/officeDocument/2006/relationships/hyperlink" Target="http://online.zakon.kz/Document/?doc_id=1008920" TargetMode="External"/><Relationship Id="rId21" Type="http://schemas.openxmlformats.org/officeDocument/2006/relationships/hyperlink" Target="http://online.zakon.kz/Document/?doc_id=1009803" TargetMode="External"/><Relationship Id="rId34" Type="http://schemas.openxmlformats.org/officeDocument/2006/relationships/hyperlink" Target="http://online.zakon.kz/Document/?doc_id=1013026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10493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093" TargetMode="External"/><Relationship Id="rId29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30334" TargetMode="External"/><Relationship Id="rId32" Type="http://schemas.openxmlformats.org/officeDocument/2006/relationships/hyperlink" Target="http://online.zakon.kz/Document/?doc_id=1045253" TargetMode="External"/><Relationship Id="rId37" Type="http://schemas.openxmlformats.org/officeDocument/2006/relationships/hyperlink" Target="http://online.zakon.kz/Document/?doc_id=1020873" TargetMode="External"/><Relationship Id="rId40" Type="http://schemas.openxmlformats.org/officeDocument/2006/relationships/hyperlink" Target="http://online.zakon.kz/Document/?doc_id=1008770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127" TargetMode="External"/><Relationship Id="rId23" Type="http://schemas.openxmlformats.org/officeDocument/2006/relationships/hyperlink" Target="http://online.zakon.kz/Document/?doc_id=1021593" TargetMode="External"/><Relationship Id="rId28" Type="http://schemas.openxmlformats.org/officeDocument/2006/relationships/hyperlink" Target="http://online.zakon.kz/Document/?doc_id=1013093" TargetMode="External"/><Relationship Id="rId36" Type="http://schemas.openxmlformats.org/officeDocument/2006/relationships/hyperlink" Target="http://online.zakon.kz/Document/?doc_id=1013880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1021593" TargetMode="External"/><Relationship Id="rId19" Type="http://schemas.openxmlformats.org/officeDocument/2006/relationships/hyperlink" Target="http://online.zakon.kz/Document/?doc_id=1009803" TargetMode="External"/><Relationship Id="rId31" Type="http://schemas.openxmlformats.org/officeDocument/2006/relationships/hyperlink" Target="http://online.zakon.kz/Document/?doc_id=1013880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93" TargetMode="External"/><Relationship Id="rId14" Type="http://schemas.openxmlformats.org/officeDocument/2006/relationships/hyperlink" Target="http://online.zakon.kz/Document/?doc_id=1021515" TargetMode="External"/><Relationship Id="rId22" Type="http://schemas.openxmlformats.org/officeDocument/2006/relationships/hyperlink" Target="http://online.zakon.kz/Document/?doc_id=1006200" TargetMode="External"/><Relationship Id="rId27" Type="http://schemas.openxmlformats.org/officeDocument/2006/relationships/hyperlink" Target="http://online.zakon.kz/Document/?doc_id=1017991" TargetMode="External"/><Relationship Id="rId30" Type="http://schemas.openxmlformats.org/officeDocument/2006/relationships/hyperlink" Target="http://online.zakon.kz/Document/?doc_id=1049585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1014625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830" TargetMode="External"/><Relationship Id="rId17" Type="http://schemas.openxmlformats.org/officeDocument/2006/relationships/hyperlink" Target="http://online.zakon.kz/Document/?doc_id=1013093" TargetMode="External"/><Relationship Id="rId25" Type="http://schemas.openxmlformats.org/officeDocument/2006/relationships/hyperlink" Target="http://online.zakon.kz/Document/?doc_id=1006538" TargetMode="External"/><Relationship Id="rId33" Type="http://schemas.openxmlformats.org/officeDocument/2006/relationships/hyperlink" Target="http://online.zakon.kz/Document/?doc_id=1021593" TargetMode="External"/><Relationship Id="rId38" Type="http://schemas.openxmlformats.org/officeDocument/2006/relationships/hyperlink" Target="http://online.zakon.kz/Document/?doc_id=1006888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1006888" TargetMode="External"/><Relationship Id="rId41" Type="http://schemas.openxmlformats.org/officeDocument/2006/relationships/hyperlink" Target="http://online.zakon.kz/Document/?doc_id=10125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2758</Words>
  <Characters>25444</Characters>
  <Application>Microsoft Office Word</Application>
  <DocSecurity>0</DocSecurity>
  <Lines>212</Lines>
  <Paragraphs>56</Paragraphs>
  <ScaleCrop>false</ScaleCrop>
  <Company/>
  <LinksUpToDate>false</LinksUpToDate>
  <CharactersWithSpaces>28146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г. № 438-1 Об электроэнергетике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2023-11-02T02:21:00Z</dcterms:created>
  <dcterms:modified xsi:type="dcterms:W3CDTF">2023-11-02T02:21:00Z</dcterms:modified>
</cp:coreProperties>
</file>