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7C7B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16 ноября 1999 г. № 481-1 О</w:t>
      </w:r>
      <w:r>
        <w:t xml:space="preserve"> </w:t>
      </w:r>
      <w:r>
        <w:br/>
      </w:r>
      <w:r>
        <w:rPr>
          <w:rStyle w:val="s1"/>
        </w:rPr>
        <w:t>приостановлении действия некоторых статей Закона Республики Казахстан "О</w:t>
      </w:r>
      <w:r>
        <w:t xml:space="preserve"> </w:t>
      </w:r>
      <w:r>
        <w:br/>
      </w:r>
      <w:r>
        <w:rPr>
          <w:rStyle w:val="s1"/>
        </w:rPr>
        <w:t>социальной защите граждан, пострадавших вследствие экологического</w:t>
      </w:r>
      <w:r>
        <w:t xml:space="preserve"> </w:t>
      </w:r>
      <w:r>
        <w:br/>
      </w:r>
      <w:r>
        <w:rPr>
          <w:rStyle w:val="s1"/>
        </w:rPr>
        <w:t>бедствия в Приаралье"</w:t>
      </w:r>
      <w:r>
        <w:t xml:space="preserve"> </w:t>
      </w:r>
      <w:r>
        <w:br/>
      </w:r>
      <w:r>
        <w:rPr>
          <w:rStyle w:val="s1"/>
        </w:rPr>
        <w:t xml:space="preserve">(с изменениями, внесенными Законом РК от 09.01.03 г. № 381-II) </w:t>
      </w:r>
    </w:p>
    <w:p w:rsidR="00000000" w:rsidRDefault="00EF7C7B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 декабря 2004 года № 21-III </w:t>
      </w:r>
    </w:p>
    <w:p w:rsidR="00000000" w:rsidRDefault="00EF7C7B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09.01.03 г. № 381-II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7C7B">
      <w:pPr>
        <w:ind w:firstLine="400"/>
        <w:jc w:val="both"/>
      </w:pPr>
      <w:r>
        <w:rPr>
          <w:rStyle w:val="s1"/>
        </w:rPr>
        <w:t>Статья 1.</w:t>
      </w:r>
      <w:r>
        <w:t xml:space="preserve"> Действие подпункто</w:t>
      </w:r>
      <w:r>
        <w:t xml:space="preserve">в 1), 2), 3), 5) и 6) пункта 2 </w:t>
      </w:r>
      <w:hyperlink r:id="rId10" w:anchor="sub_id=130200" w:history="1">
        <w:r>
          <w:rPr>
            <w:rStyle w:val="a3"/>
          </w:rPr>
          <w:t>статьи 13</w:t>
        </w:r>
      </w:hyperlink>
      <w:r>
        <w:t xml:space="preserve">; подпунктов 1), 2), 4) и 5) </w:t>
      </w:r>
      <w:hyperlink r:id="rId11" w:anchor="sub_id=150000" w:history="1">
        <w:r>
          <w:rPr>
            <w:rStyle w:val="a3"/>
          </w:rPr>
          <w:t>статьи 15</w:t>
        </w:r>
      </w:hyperlink>
      <w:r>
        <w:t>; подпунктов</w:t>
      </w:r>
      <w:r>
        <w:t xml:space="preserve"> 1), 2), 4) и 5) </w:t>
      </w:r>
      <w:hyperlink r:id="rId12" w:anchor="sub_id=160000" w:history="1">
        <w:r>
          <w:rPr>
            <w:rStyle w:val="a3"/>
          </w:rPr>
          <w:t>статьи 16</w:t>
        </w:r>
      </w:hyperlink>
      <w:r>
        <w:t xml:space="preserve">; подпунктов 2) и 3) пункта 1 </w:t>
      </w:r>
      <w:hyperlink r:id="rId13" w:anchor="sub_id=170000" w:history="1">
        <w:r>
          <w:rPr>
            <w:rStyle w:val="a3"/>
          </w:rPr>
          <w:t>статьи 17</w:t>
        </w:r>
      </w:hyperlink>
      <w:r>
        <w:t xml:space="preserve">; подпунктов 1) и 2) </w:t>
      </w:r>
      <w:hyperlink r:id="rId14" w:anchor="sub_id=180000" w:history="1">
        <w:r>
          <w:rPr>
            <w:rStyle w:val="a3"/>
          </w:rPr>
          <w:t>статьи 18</w:t>
        </w:r>
      </w:hyperlink>
      <w:r>
        <w:t xml:space="preserve"> Закона Республики Казахстан от 30 июня 1992 г. "О социальной защите граждан, пострадавших вследствие экологического бедствия в Приаралье" (Ведомости Верховного Совета </w:t>
      </w:r>
      <w:r>
        <w:t xml:space="preserve">Республики Казахстан, 1992 г., № 13-14, ст. 348; 1994 г., № 8, ст. 140; Ведомости Парламента Республики Казахстан, 1997 г., № 7, ст. 79; № 12, ст. 184; № 21, ст. 274; 1998 г., № 24, ст. 432; 1999 г., № 8, ст. 247) приостановить до 1 января 2005 года. </w:t>
      </w:r>
    </w:p>
    <w:p w:rsidR="00000000" w:rsidRDefault="00EF7C7B">
      <w:pPr>
        <w:spacing w:after="240"/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2.</w:t>
      </w:r>
      <w:r>
        <w:t xml:space="preserve"> Настоящий Закон вводится в действие с 1 января 2000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F7C7B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EF7C7B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EF7C7B">
      <w:r>
        <w:rPr>
          <w:sz w:val="24"/>
          <w:szCs w:val="24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C7B" w:rsidRDefault="00EF7C7B" w:rsidP="00EF7C7B">
      <w:r>
        <w:separator/>
      </w:r>
    </w:p>
  </w:endnote>
  <w:endnote w:type="continuationSeparator" w:id="0">
    <w:p w:rsidR="00EF7C7B" w:rsidRDefault="00EF7C7B" w:rsidP="00EF7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7B" w:rsidRDefault="00EF7C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7B" w:rsidRDefault="00EF7C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7B" w:rsidRDefault="00EF7C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C7B" w:rsidRDefault="00EF7C7B" w:rsidP="00EF7C7B">
      <w:r>
        <w:separator/>
      </w:r>
    </w:p>
  </w:footnote>
  <w:footnote w:type="continuationSeparator" w:id="0">
    <w:p w:rsidR="00EF7C7B" w:rsidRDefault="00EF7C7B" w:rsidP="00EF7C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7B" w:rsidRDefault="00EF7C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7B" w:rsidRDefault="00EF7C7B" w:rsidP="00EF7C7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F7C7B" w:rsidRDefault="00EF7C7B" w:rsidP="00EF7C7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16 ноября 1999 г. № 481-1 О приостановлении действия некоторых статей Закона Республики Казахстан «О социальной защите граждан, пострадавших вследствие экологического бедствия в Приаралье» (с изменениями, внесенными Законом РК от 09.01.03 г. № 381-II) (утратил силу)</w:t>
    </w:r>
  </w:p>
  <w:p w:rsidR="00EF7C7B" w:rsidRPr="00EF7C7B" w:rsidRDefault="00EF7C7B" w:rsidP="00EF7C7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30.12.2004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7B" w:rsidRDefault="00EF7C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7C7B"/>
    <w:rsid w:val="00EF7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7C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7C7B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EF7C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7C7B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7C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7C7B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EF7C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7C7B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5486" TargetMode="External"/><Relationship Id="rId13" Type="http://schemas.openxmlformats.org/officeDocument/2006/relationships/hyperlink" Target="http://online.zakon.kz/Document/?doc_id=100125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52409" TargetMode="External"/><Relationship Id="rId12" Type="http://schemas.openxmlformats.org/officeDocument/2006/relationships/hyperlink" Target="http://online.zakon.kz/Document/?doc_id=100125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125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0125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4004" TargetMode="External"/><Relationship Id="rId14" Type="http://schemas.openxmlformats.org/officeDocument/2006/relationships/hyperlink" Target="http://online.zakon.kz/Document/?doc_id=100125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1563</Characters>
  <Application>Microsoft Office Word</Application>
  <DocSecurity>0</DocSecurity>
  <Lines>13</Lines>
  <Paragraphs>3</Paragraphs>
  <ScaleCrop>false</ScaleCrop>
  <Company/>
  <LinksUpToDate>false</LinksUpToDate>
  <CharactersWithSpaces>1834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2025-02-07T21:41:00Z</dcterms:created>
  <dcterms:modified xsi:type="dcterms:W3CDTF">2025-02-07T21:41:00Z</dcterms:modified>
</cp:coreProperties>
</file>