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36B5">
      <w:pPr>
        <w:ind w:firstLine="400"/>
        <w:jc w:val="center"/>
      </w:pPr>
      <w:bookmarkStart w:id="0" w:name="_GoBack"/>
      <w:bookmarkEnd w:id="0"/>
      <w:r>
        <w:t xml:space="preserve">Автор комментария и составитель </w:t>
      </w:r>
    </w:p>
    <w:p w:rsidR="00000000" w:rsidRDefault="003E36B5">
      <w:pPr>
        <w:ind w:firstLine="400"/>
        <w:jc w:val="center"/>
      </w:pPr>
      <w:r>
        <w:t xml:space="preserve">доктор юридических наук </w:t>
      </w:r>
    </w:p>
    <w:p w:rsidR="00000000" w:rsidRDefault="003E36B5">
      <w:pPr>
        <w:ind w:firstLine="400"/>
        <w:jc w:val="center"/>
      </w:pPr>
      <w:r>
        <w:rPr>
          <w:b/>
          <w:bCs/>
        </w:rPr>
        <w:t>Р.А. Подопригора</w:t>
      </w:r>
    </w:p>
    <w:p w:rsidR="00000000" w:rsidRDefault="003E36B5">
      <w:pPr>
        <w:ind w:firstLine="400"/>
        <w:jc w:val="both"/>
      </w:pPr>
      <w:r>
        <w:t> </w:t>
      </w:r>
    </w:p>
    <w:p w:rsidR="00000000" w:rsidRDefault="003E36B5">
      <w:pPr>
        <w:ind w:firstLine="400"/>
        <w:jc w:val="both"/>
      </w:pPr>
      <w:r>
        <w:t> </w:t>
      </w:r>
    </w:p>
    <w:p w:rsidR="00000000" w:rsidRDefault="003E36B5">
      <w:pPr>
        <w:ind w:firstLine="400"/>
        <w:jc w:val="both"/>
      </w:pPr>
      <w:r>
        <w:rPr>
          <w:b/>
          <w:bCs/>
        </w:rPr>
        <w:t>О свободе вероисповедания и религиозных объединениях:</w:t>
      </w:r>
      <w:r>
        <w:t xml:space="preserve"> Комментарий к закону Республики Казахстан. 4-е изд., переработанное и дополненное. — Астана: 2007 </w:t>
      </w:r>
    </w:p>
    <w:p w:rsidR="00000000" w:rsidRDefault="003E36B5">
      <w:pPr>
        <w:ind w:firstLine="400"/>
        <w:jc w:val="both"/>
      </w:pPr>
      <w:r>
        <w:t> </w:t>
      </w:r>
    </w:p>
    <w:p w:rsidR="00000000" w:rsidRDefault="003E36B5">
      <w:pPr>
        <w:jc w:val="both"/>
      </w:pPr>
      <w:r>
        <w:rPr>
          <w:rStyle w:val="s3"/>
        </w:rPr>
        <w:t xml:space="preserve">См. также: </w:t>
      </w:r>
      <w:hyperlink r:id="rId7" w:history="1">
        <w:r>
          <w:rPr>
            <w:rStyle w:val="a3"/>
            <w:b/>
            <w:bCs/>
            <w:i/>
            <w:iCs/>
            <w:bdr w:val="none" w:sz="0" w:space="0" w:color="auto" w:frame="1"/>
          </w:rPr>
          <w:t>первое издание</w:t>
        </w:r>
      </w:hyperlink>
    </w:p>
    <w:p w:rsidR="00000000" w:rsidRDefault="003E36B5">
      <w:pPr>
        <w:ind w:firstLine="400"/>
        <w:jc w:val="both"/>
      </w:pPr>
      <w:r>
        <w:t> </w:t>
      </w:r>
    </w:p>
    <w:p w:rsidR="00000000" w:rsidRDefault="003E36B5">
      <w:pPr>
        <w:ind w:firstLine="400"/>
        <w:jc w:val="both"/>
      </w:pPr>
      <w:r>
        <w:t xml:space="preserve">В книге дается юридический анализ и постатейный комментарий положений </w:t>
      </w:r>
      <w:hyperlink r:id="rId8" w:history="1">
        <w:r>
          <w:rPr>
            <w:rStyle w:val="a3"/>
          </w:rPr>
          <w:t>Закона</w:t>
        </w:r>
      </w:hyperlink>
      <w:r>
        <w:t xml:space="preserve"> «О свободе вероисповедания и рели</w:t>
      </w:r>
      <w:r>
        <w:t>гиозных объединениях» 1991 г., освещаются проблемные вопросы, возникающие в практике деятельности религиозных объединений и государственных органов в Республике Казахстан, и предлагаются способы их решения.</w:t>
      </w:r>
    </w:p>
    <w:p w:rsidR="00000000" w:rsidRDefault="003E36B5">
      <w:pPr>
        <w:ind w:firstLine="400"/>
        <w:jc w:val="both"/>
      </w:pPr>
      <w:r>
        <w:t>Комментарий, а также включенные в книгу междунаро</w:t>
      </w:r>
      <w:r>
        <w:t>дно-правовые документы, законодательные акты Республики Казахстан или извлечения из них, справочная информация могут быть полезными для представителей религиозных организаций и государственных органов, юристов, религиоведов, студентов юридических и иных ву</w:t>
      </w:r>
      <w:r>
        <w:t xml:space="preserve">зов, а также всех интересующихся вопросами свободы совести. </w:t>
      </w:r>
    </w:p>
    <w:p w:rsidR="00000000" w:rsidRDefault="003E36B5">
      <w:pPr>
        <w:ind w:firstLine="400"/>
        <w:jc w:val="both"/>
      </w:pPr>
      <w:r>
        <w:t> </w:t>
      </w:r>
    </w:p>
    <w:p w:rsidR="00000000" w:rsidRDefault="003E36B5">
      <w:pPr>
        <w:ind w:firstLine="400"/>
        <w:jc w:val="both"/>
      </w:pPr>
      <w:r>
        <w:t>© Подопригора Р.А. (комментарий и составление), 2007.</w:t>
      </w:r>
    </w:p>
    <w:p w:rsidR="00000000" w:rsidRDefault="003E36B5">
      <w:pPr>
        <w:ind w:firstLine="400"/>
        <w:jc w:val="both"/>
      </w:pPr>
      <w:r>
        <w:t>© ТОО «Институт законодательства Республики Казахстан», 2007</w:t>
      </w:r>
    </w:p>
    <w:p w:rsidR="00000000" w:rsidRDefault="003E36B5">
      <w:pPr>
        <w:ind w:firstLine="400"/>
        <w:jc w:val="both"/>
      </w:pPr>
      <w:r>
        <w:t>© ВШП «Әдiлет», 1999</w:t>
      </w:r>
    </w:p>
    <w:p w:rsidR="00000000" w:rsidRDefault="003E36B5">
      <w:pPr>
        <w:ind w:firstLine="400"/>
        <w:jc w:val="both"/>
      </w:pPr>
      <w:r>
        <w:t>© Издательство «Юрист», 2002.</w:t>
      </w:r>
    </w:p>
    <w:p w:rsidR="00000000" w:rsidRDefault="003E36B5">
      <w:pPr>
        <w:ind w:firstLine="400"/>
        <w:jc w:val="center"/>
      </w:pPr>
      <w:r>
        <w:rPr>
          <w:b/>
          <w:bCs/>
        </w:rPr>
        <w:t> </w:t>
      </w:r>
    </w:p>
    <w:p w:rsidR="00000000" w:rsidRDefault="003E36B5">
      <w:pPr>
        <w:ind w:firstLine="400"/>
        <w:jc w:val="center"/>
      </w:pPr>
      <w:r>
        <w:rPr>
          <w:b/>
          <w:bCs/>
        </w:rPr>
        <w:t> </w:t>
      </w:r>
    </w:p>
    <w:p w:rsidR="00000000" w:rsidRDefault="003E36B5">
      <w:pPr>
        <w:ind w:firstLine="400"/>
        <w:jc w:val="center"/>
      </w:pPr>
      <w:r>
        <w:rPr>
          <w:b/>
          <w:bCs/>
        </w:rPr>
        <w:t>ПРЕДИСЛОВИЕ К ЧЕТВЕРТОМ</w:t>
      </w:r>
      <w:r>
        <w:rPr>
          <w:b/>
          <w:bCs/>
        </w:rPr>
        <w:t>У ИЗДАНИЮ</w:t>
      </w:r>
    </w:p>
    <w:p w:rsidR="00000000" w:rsidRDefault="003E36B5">
      <w:pPr>
        <w:ind w:firstLine="400"/>
        <w:jc w:val="both"/>
      </w:pPr>
      <w:r>
        <w:t> </w:t>
      </w:r>
    </w:p>
    <w:p w:rsidR="00000000" w:rsidRDefault="003E36B5">
      <w:pPr>
        <w:pStyle w:val="a9"/>
        <w:ind w:firstLine="400"/>
        <w:jc w:val="both"/>
      </w:pPr>
      <w:r>
        <w:rPr>
          <w:color w:val="000000"/>
        </w:rPr>
        <w:t xml:space="preserve">За время, прошедшее с выхода третьего издания, произошли принципиальные изменения в законодательстве Республики Казахстан по вопросам деятельности религиозных объединений и государственно-конфессиональных отношений. </w:t>
      </w:r>
    </w:p>
    <w:p w:rsidR="00000000" w:rsidRDefault="003E36B5">
      <w:pPr>
        <w:ind w:firstLine="400"/>
        <w:jc w:val="both"/>
      </w:pPr>
      <w:r>
        <w:t>В 2005 году Парламент Респу</w:t>
      </w:r>
      <w:r>
        <w:t xml:space="preserve">блики Казахстан ратифицировал </w:t>
      </w:r>
      <w:hyperlink r:id="rId9" w:history="1">
        <w:r>
          <w:rPr>
            <w:rStyle w:val="a3"/>
          </w:rPr>
          <w:t>Международный пакт</w:t>
        </w:r>
      </w:hyperlink>
      <w:r>
        <w:t xml:space="preserve"> о гражданских и политических правах, одна из статей которого посвящена вопросам свободы религии и убеждений. </w:t>
      </w:r>
    </w:p>
    <w:p w:rsidR="00000000" w:rsidRDefault="003E36B5">
      <w:pPr>
        <w:pStyle w:val="a9"/>
        <w:ind w:firstLine="400"/>
        <w:jc w:val="both"/>
      </w:pPr>
      <w:r>
        <w:rPr>
          <w:color w:val="000000"/>
        </w:rPr>
        <w:t xml:space="preserve">В декабре 2005 года в Казахстане </w:t>
      </w:r>
      <w:r>
        <w:rPr>
          <w:color w:val="000000"/>
        </w:rPr>
        <w:t xml:space="preserve">был образован Комитет по делам религий, как структурное подразделение Министерства юстиции Республики Казахстан. </w:t>
      </w:r>
    </w:p>
    <w:p w:rsidR="00000000" w:rsidRDefault="003E36B5">
      <w:pPr>
        <w:pStyle w:val="a9"/>
        <w:ind w:firstLine="400"/>
        <w:jc w:val="both"/>
      </w:pPr>
      <w:r>
        <w:rPr>
          <w:color w:val="000000"/>
        </w:rPr>
        <w:t>В 2004 и 2005 годах были приняты поправки в Закон о свободе вероисповедания и религиозных объединениях, которые серьезно изменили режим отноше</w:t>
      </w:r>
      <w:r>
        <w:rPr>
          <w:color w:val="000000"/>
        </w:rPr>
        <w:t xml:space="preserve">ний между государством и религиозными объединениями. Кроме того, поправки по вопросам деятельности религиозных объединений были внесены в Кодекс об административных правонарушениях и некоторые другие нормативные правовые акты. Общий смысл поправок состоит </w:t>
      </w:r>
      <w:r>
        <w:rPr>
          <w:color w:val="000000"/>
        </w:rPr>
        <w:t>в усилении контрольных и надзорных функций государственных органов, установлении различных ограничений для религиозных структур и верующих. Парадоксальным выглядит тот факт, что поправки принимаются в одно время с ратификацией одного из основных международ</w:t>
      </w:r>
      <w:r>
        <w:rPr>
          <w:color w:val="000000"/>
        </w:rPr>
        <w:t xml:space="preserve">ных актов по правам человека. </w:t>
      </w:r>
    </w:p>
    <w:p w:rsidR="00000000" w:rsidRDefault="003E36B5">
      <w:pPr>
        <w:pStyle w:val="a9"/>
        <w:ind w:firstLine="400"/>
        <w:jc w:val="both"/>
      </w:pPr>
      <w:r>
        <w:rPr>
          <w:color w:val="000000"/>
        </w:rPr>
        <w:t>Причинами изменений в законодательстве называются необходимость обеспечения национальной безопасности, экстремистские и террористические угрозы. Хотя попытки внесения подобных изменений наблюдались и ранее, тогда, когда нацио</w:t>
      </w:r>
      <w:r>
        <w:rPr>
          <w:color w:val="000000"/>
        </w:rPr>
        <w:t xml:space="preserve">нальная безопасность, экстремизм и терроризм не служили универсальным объяснением усиления полицейских функции государства. </w:t>
      </w:r>
    </w:p>
    <w:p w:rsidR="00000000" w:rsidRDefault="003E36B5">
      <w:pPr>
        <w:pStyle w:val="a9"/>
        <w:ind w:firstLine="400"/>
        <w:jc w:val="both"/>
      </w:pPr>
      <w:r>
        <w:rPr>
          <w:color w:val="000000"/>
        </w:rPr>
        <w:t xml:space="preserve">Законодательные новеллы сразу же оказали влияние на правоприменительную практику. Особенно, это касается положения об обязательной </w:t>
      </w:r>
      <w:r>
        <w:rPr>
          <w:color w:val="000000"/>
        </w:rPr>
        <w:t>государственной регистрации религиозных объединений. Вопрос, дебатировавшийся с начала 90-х годов прошлого столетия, наконец-то нашел свое разрешение, а в судебной практике незамедлительно возникли административные дела в отношении руководителей незарегист</w:t>
      </w:r>
      <w:r>
        <w:rPr>
          <w:color w:val="000000"/>
        </w:rPr>
        <w:t xml:space="preserve">рированных организаций. Поправки, в силу их несогласованности с нормами других актов, вызвали многочисленные проблемы, как в понимании различных положений, так и в их применении. </w:t>
      </w:r>
    </w:p>
    <w:p w:rsidR="00000000" w:rsidRDefault="003E36B5">
      <w:pPr>
        <w:pStyle w:val="a9"/>
        <w:ind w:firstLine="400"/>
        <w:jc w:val="both"/>
      </w:pPr>
      <w:r>
        <w:rPr>
          <w:color w:val="000000"/>
        </w:rPr>
        <w:t>Кроме обязательной регистрации, сохраняют свою остроту вопросы регистрации р</w:t>
      </w:r>
      <w:r>
        <w:rPr>
          <w:color w:val="000000"/>
        </w:rPr>
        <w:t xml:space="preserve">елигиозных объединений, проведения религиозных мероприятий вне места нахождения религиозных объединений, миссионерской и образовательной деятельности. </w:t>
      </w:r>
    </w:p>
    <w:p w:rsidR="00000000" w:rsidRDefault="003E36B5">
      <w:pPr>
        <w:pStyle w:val="a9"/>
        <w:ind w:firstLine="400"/>
        <w:jc w:val="both"/>
      </w:pPr>
      <w:r>
        <w:rPr>
          <w:color w:val="000000"/>
        </w:rPr>
        <w:t>Все перечисленные, а также иные вопросы, возникающие в процессе деятельности религиозных объединений, нашли отражение в четвертом издании комментария.</w:t>
      </w:r>
    </w:p>
    <w:p w:rsidR="00000000" w:rsidRDefault="003E36B5">
      <w:pPr>
        <w:pStyle w:val="a9"/>
        <w:ind w:firstLine="400"/>
        <w:jc w:val="both"/>
      </w:pPr>
      <w:r>
        <w:rPr>
          <w:color w:val="000000"/>
        </w:rPr>
        <w:t>В приложении приведены нормативные правовые акты по состоянию на 1 ноября 2006 года.</w:t>
      </w:r>
    </w:p>
    <w:p w:rsidR="00000000" w:rsidRDefault="003E36B5">
      <w:pPr>
        <w:pStyle w:val="a9"/>
        <w:ind w:firstLine="400"/>
        <w:jc w:val="both"/>
      </w:pPr>
      <w:r>
        <w:rPr>
          <w:color w:val="000000"/>
        </w:rPr>
        <w:t> </w:t>
      </w:r>
    </w:p>
    <w:p w:rsidR="00000000" w:rsidRDefault="003E36B5">
      <w:pPr>
        <w:pStyle w:val="a9"/>
        <w:ind w:firstLine="400"/>
        <w:jc w:val="both"/>
      </w:pPr>
      <w:r>
        <w:t> </w:t>
      </w:r>
    </w:p>
    <w:p w:rsidR="00000000" w:rsidRDefault="003E36B5">
      <w:pPr>
        <w:ind w:firstLine="400"/>
        <w:jc w:val="center"/>
      </w:pPr>
      <w:r>
        <w:rPr>
          <w:b/>
          <w:bCs/>
        </w:rPr>
        <w:t>ВВЕДЕНИЕ</w:t>
      </w:r>
    </w:p>
    <w:p w:rsidR="00000000" w:rsidRDefault="003E36B5">
      <w:pPr>
        <w:ind w:firstLine="400"/>
        <w:jc w:val="both"/>
      </w:pPr>
      <w:r>
        <w:t> </w:t>
      </w:r>
    </w:p>
    <w:p w:rsidR="00000000" w:rsidRDefault="003E36B5">
      <w:pPr>
        <w:ind w:firstLine="400"/>
        <w:jc w:val="both"/>
      </w:pPr>
      <w:r>
        <w:t>Право</w:t>
      </w:r>
      <w:r>
        <w:t xml:space="preserve"> на свободу вероисповедания (религии, совести) является одним из основных прав человека, закрепленных в Конституции, законодательстве многих стран мира и международно-правовых документах.</w:t>
      </w:r>
    </w:p>
    <w:p w:rsidR="00000000" w:rsidRDefault="003E36B5">
      <w:pPr>
        <w:ind w:firstLine="400"/>
        <w:jc w:val="both"/>
      </w:pPr>
      <w:r>
        <w:t xml:space="preserve">Не является исключением и </w:t>
      </w:r>
      <w:hyperlink r:id="rId10" w:history="1">
        <w:r>
          <w:rPr>
            <w:rStyle w:val="a3"/>
          </w:rPr>
          <w:t>Конституция</w:t>
        </w:r>
      </w:hyperlink>
      <w:r>
        <w:t xml:space="preserve"> Республики Казахстан, которая в </w:t>
      </w:r>
      <w:hyperlink r:id="rId11" w:anchor="sub_id=220000" w:history="1">
        <w:r>
          <w:rPr>
            <w:rStyle w:val="a3"/>
          </w:rPr>
          <w:t>статье 22</w:t>
        </w:r>
      </w:hyperlink>
      <w:r>
        <w:t xml:space="preserve"> устанавливает, что каждый имеет право на свободу совести. </w:t>
      </w:r>
    </w:p>
    <w:p w:rsidR="00000000" w:rsidRDefault="003E36B5">
      <w:pPr>
        <w:ind w:firstLine="400"/>
        <w:jc w:val="both"/>
      </w:pPr>
      <w:r>
        <w:t>Следует отметить, что зачастую национа</w:t>
      </w:r>
      <w:r>
        <w:t>льные законы и международно-правовые акты, подразумевая одни и те же свободы, используют различную терминологию. Так, международно-правовые акты в одном ряду декларируют право на свободу мысли, совести и религии. В законодательстве некоторых стран говоритс</w:t>
      </w:r>
      <w:r>
        <w:t>я о свободе совести, в то время как в других - о свободе религии или вероисповедания.</w:t>
      </w:r>
    </w:p>
    <w:p w:rsidR="00000000" w:rsidRDefault="003E36B5">
      <w:pPr>
        <w:ind w:firstLine="400"/>
        <w:jc w:val="both"/>
      </w:pPr>
      <w:r>
        <w:t xml:space="preserve">В развитие конституционных положений принимаются нормативные правовые акты. В Казахстане специальным законом, регулирующим отношения в религиозной сфере, явился </w:t>
      </w:r>
      <w:hyperlink r:id="rId12" w:history="1">
        <w:r>
          <w:rPr>
            <w:rStyle w:val="a3"/>
          </w:rPr>
          <w:t>Закон</w:t>
        </w:r>
      </w:hyperlink>
      <w:r>
        <w:t xml:space="preserve"> «О свободе вероисповедания и религиозных объединениях», принятый 15 января 1992 г</w:t>
      </w:r>
      <w:hyperlink w:anchor="sub1" w:history="1">
        <w:r>
          <w:rPr>
            <w:rStyle w:val="a3"/>
            <w:vertAlign w:val="superscript"/>
          </w:rPr>
          <w:t>.[1]</w:t>
        </w:r>
      </w:hyperlink>
      <w:bookmarkStart w:id="1" w:name="_ftnref1"/>
      <w:bookmarkEnd w:id="1"/>
      <w:r>
        <w:rPr>
          <w:rStyle w:val="s0"/>
        </w:rPr>
        <w:t xml:space="preserve">. </w:t>
      </w:r>
      <w:r>
        <w:t>Примечательно, что данный закон был принят не только до появления Конституции Рес</w:t>
      </w:r>
      <w:r>
        <w:t xml:space="preserve">публики Казахстан 1995 г., но и до первой казахстанской </w:t>
      </w:r>
      <w:r>
        <w:rPr>
          <w:rStyle w:val="s0"/>
        </w:rPr>
        <w:t>Конституции 1993 г.</w:t>
      </w:r>
    </w:p>
    <w:p w:rsidR="00000000" w:rsidRDefault="003E36B5">
      <w:pPr>
        <w:ind w:firstLine="400"/>
        <w:jc w:val="both"/>
      </w:pPr>
      <w:r>
        <w:rPr>
          <w:rStyle w:val="s0"/>
        </w:rPr>
        <w:t xml:space="preserve">Будучи в достаточной степени прогрессивным, закон закрепил совершенно иные принципы отношений </w:t>
      </w:r>
    </w:p>
    <w:p w:rsidR="00000000" w:rsidRDefault="003E36B5">
      <w:pPr>
        <w:ind w:firstLine="400"/>
        <w:jc w:val="both"/>
      </w:pPr>
      <w:r>
        <w:rPr>
          <w:rStyle w:val="s0"/>
        </w:rPr>
        <w:t>между государством и религиозными объединениями по сравнению с советским периодом, но</w:t>
      </w:r>
      <w:r>
        <w:rPr>
          <w:rStyle w:val="s0"/>
        </w:rPr>
        <w:t xml:space="preserve">вое положение религиозных объединений и верующих в обществе, способствовал реализации права на свободу вероисповедания после долгих лет борьбы с религией. Вместе с тем, почти пятнадцать лет действия рассматриваемого закона показали его недостатки. </w:t>
      </w:r>
    </w:p>
    <w:p w:rsidR="00000000" w:rsidRDefault="003E36B5">
      <w:pPr>
        <w:ind w:firstLine="400"/>
        <w:jc w:val="both"/>
      </w:pPr>
      <w:r>
        <w:rPr>
          <w:rStyle w:val="s0"/>
        </w:rPr>
        <w:t>Коммент</w:t>
      </w:r>
      <w:r>
        <w:rPr>
          <w:rStyle w:val="s0"/>
        </w:rPr>
        <w:t xml:space="preserve">ируемый закон изначально содержал некоторые спорные положения и неточности, которые очень </w:t>
      </w:r>
    </w:p>
    <w:p w:rsidR="00000000" w:rsidRDefault="003E36B5">
      <w:pPr>
        <w:ind w:firstLine="400"/>
        <w:jc w:val="both"/>
      </w:pPr>
      <w:r>
        <w:rPr>
          <w:rStyle w:val="s0"/>
        </w:rPr>
        <w:t>скоро проявились на практике. Возникли проблемы, как для государственных органов, так и для религиозных объединений и верующих. К сожалению, решение проблемных вопросов со стороны государственных органов не всегда соответствовало международно-правовым акта</w:t>
      </w:r>
      <w:r>
        <w:rPr>
          <w:rStyle w:val="s0"/>
        </w:rPr>
        <w:t>м, конституционным и законодательным положениям</w:t>
      </w:r>
      <w:r>
        <w:t xml:space="preserve">, принципам права. В свою очередь, некоторые религиозные объединения, не совсем правильно понимая положения законодательства, порой умышленно или неумышленно нарушали его. </w:t>
      </w:r>
    </w:p>
    <w:p w:rsidR="00000000" w:rsidRDefault="003E36B5">
      <w:pPr>
        <w:ind w:firstLine="400"/>
        <w:jc w:val="both"/>
      </w:pPr>
      <w:r>
        <w:t>С 1991 года высшим законодательным о</w:t>
      </w:r>
      <w:r>
        <w:t>рганом страны было принято 6 законов, вносящих изменения и дополнения в комментируемый Закон</w:t>
      </w:r>
      <w:bookmarkStart w:id="2" w:name="_ftnref2"/>
      <w:bookmarkEnd w:id="2"/>
      <w:r>
        <w:rPr>
          <w:rStyle w:val="s0"/>
          <w:vertAlign w:val="superscript"/>
        </w:rPr>
        <w:fldChar w:fldCharType="begin"/>
      </w:r>
      <w:r>
        <w:rPr>
          <w:rStyle w:val="s0"/>
          <w:vertAlign w:val="superscript"/>
        </w:rPr>
        <w:instrText xml:space="preserve"> </w:instrText>
      </w:r>
      <w:r>
        <w:rPr>
          <w:rStyle w:val="s0"/>
          <w:vertAlign w:val="superscript"/>
        </w:rPr>
        <w:instrText>HYPERLINK "" \l "sub1"</w:instrText>
      </w:r>
      <w:r>
        <w:rPr>
          <w:rStyle w:val="s0"/>
          <w:vertAlign w:val="superscript"/>
        </w:rPr>
        <w:instrText xml:space="preserve"> </w:instrText>
      </w:r>
      <w:r>
        <w:rPr>
          <w:rStyle w:val="s0"/>
          <w:vertAlign w:val="superscript"/>
        </w:rPr>
        <w:fldChar w:fldCharType="separate"/>
      </w:r>
      <w:r>
        <w:rPr>
          <w:rStyle w:val="a3"/>
          <w:vertAlign w:val="superscript"/>
        </w:rPr>
        <w:t>[2]</w:t>
      </w:r>
      <w:r>
        <w:rPr>
          <w:rStyle w:val="s0"/>
          <w:vertAlign w:val="superscript"/>
        </w:rPr>
        <w:fldChar w:fldCharType="end"/>
      </w:r>
      <w:r>
        <w:t>. Некоторые из изменений носят технический характер, другие - означают принципиально иные подходы в правовом регулировании вопросов св</w:t>
      </w:r>
      <w:r>
        <w:t xml:space="preserve">ободы вероисповедания и деятельности религиозных объединений. К сожалению, поправки оказались плохо согласованными с другими законодательными положениями, что вызвало множество проблем на практике. </w:t>
      </w:r>
    </w:p>
    <w:p w:rsidR="00000000" w:rsidRDefault="003E36B5">
      <w:pPr>
        <w:ind w:firstLine="400"/>
        <w:jc w:val="both"/>
      </w:pPr>
      <w:r>
        <w:t>Настоящий комментарий имеет целью разъяснить и прокоммент</w:t>
      </w:r>
      <w:r>
        <w:t xml:space="preserve">ировать положения Закона 1991 г., с тем, чтобы облегчить решение некоторых проблемных вопросов, возникающих в ходе деятельности государственных органов и религиозных объединений, с которыми автору приходилось сталкиваться во время продолжительной практики </w:t>
      </w:r>
      <w:r>
        <w:t>и научной работы в сфере государственно-конфессиональных отношений.</w:t>
      </w:r>
    </w:p>
    <w:p w:rsidR="00000000" w:rsidRDefault="003E36B5">
      <w:pPr>
        <w:pStyle w:val="2"/>
        <w:ind w:firstLine="400"/>
      </w:pPr>
      <w:r>
        <w:rPr>
          <w:rFonts w:ascii="Times New Roman" w:hAnsi="Times New Roman"/>
          <w:sz w:val="24"/>
          <w:szCs w:val="24"/>
        </w:rPr>
        <w:t>Комментарий связан, прежде всего, с правовыми аспектами деятельности религиозных объединений и государственных органов.</w:t>
      </w:r>
    </w:p>
    <w:p w:rsidR="00000000" w:rsidRDefault="003E36B5">
      <w:pPr>
        <w:ind w:firstLine="400"/>
        <w:jc w:val="both"/>
      </w:pPr>
      <w:r>
        <w:t>Автор будет признателен читателям за предложения и замечания, которы</w:t>
      </w:r>
      <w:r>
        <w:t>е, возможно, возникнут в процессе знакомства с комментарием.</w:t>
      </w:r>
    </w:p>
    <w:p w:rsidR="00000000" w:rsidRDefault="003E36B5">
      <w:pPr>
        <w:ind w:firstLine="400"/>
        <w:jc w:val="both"/>
      </w:pPr>
      <w:r>
        <w:t> </w:t>
      </w:r>
    </w:p>
    <w:p w:rsidR="00000000" w:rsidRDefault="003E36B5">
      <w:pPr>
        <w:ind w:firstLine="400"/>
        <w:jc w:val="both"/>
      </w:pPr>
      <w:r>
        <w:t> </w:t>
      </w:r>
    </w:p>
    <w:p w:rsidR="00000000" w:rsidRDefault="003E36B5">
      <w:pPr>
        <w:ind w:firstLine="400"/>
        <w:jc w:val="center"/>
      </w:pPr>
      <w:r>
        <w:rPr>
          <w:b/>
          <w:bCs/>
        </w:rPr>
        <w:t>КОММЕНТАРИЙ</w:t>
      </w:r>
    </w:p>
    <w:p w:rsidR="00000000" w:rsidRDefault="003E36B5">
      <w:pPr>
        <w:ind w:firstLine="400"/>
        <w:jc w:val="both"/>
      </w:pPr>
      <w:r>
        <w:t> </w:t>
      </w:r>
    </w:p>
    <w:p w:rsidR="00000000" w:rsidRDefault="003E36B5">
      <w:pPr>
        <w:ind w:firstLine="400"/>
        <w:jc w:val="both"/>
      </w:pPr>
      <w:r>
        <w:rPr>
          <w:b/>
          <w:bCs/>
        </w:rPr>
        <w:t xml:space="preserve">Преамбула </w:t>
      </w:r>
    </w:p>
    <w:p w:rsidR="00000000" w:rsidRDefault="003E36B5">
      <w:pPr>
        <w:ind w:firstLine="400"/>
        <w:jc w:val="both"/>
      </w:pPr>
      <w:r>
        <w:t> </w:t>
      </w:r>
    </w:p>
    <w:p w:rsidR="00000000" w:rsidRDefault="003E36B5">
      <w:pPr>
        <w:ind w:firstLine="400"/>
        <w:jc w:val="both"/>
      </w:pPr>
      <w:r>
        <w:rPr>
          <w:b/>
          <w:bCs/>
          <w:i/>
          <w:iCs/>
        </w:rPr>
        <w:t>Настоящий Закон признает, что Республика Казахстан является демократическим, светским государством, уважающим право каждого человека на свободу убеждений, гарантиру</w:t>
      </w:r>
      <w:r>
        <w:rPr>
          <w:b/>
          <w:bCs/>
          <w:i/>
          <w:iCs/>
        </w:rPr>
        <w:t>ет равноправие граждан независимо от их вероисповедания, признает культурную и историческую ценность религий, сочетающихся с духовным наследием народов Казахстана, и важность межконфессионального согласия, религиозную толерантность и уважение религиозных у</w:t>
      </w:r>
      <w:r>
        <w:rPr>
          <w:b/>
          <w:bCs/>
          <w:i/>
          <w:iCs/>
        </w:rPr>
        <w:t>беждений граждан.</w:t>
      </w:r>
    </w:p>
    <w:p w:rsidR="00000000" w:rsidRDefault="003E36B5">
      <w:pPr>
        <w:ind w:firstLine="400"/>
        <w:jc w:val="both"/>
      </w:pPr>
      <w:r>
        <w:t> </w:t>
      </w:r>
    </w:p>
    <w:p w:rsidR="00000000" w:rsidRDefault="003E36B5">
      <w:pPr>
        <w:ind w:firstLine="400"/>
        <w:jc w:val="both"/>
      </w:pPr>
      <w:r>
        <w:t xml:space="preserve">Преамбула впервые появилась в комментируемом Законе после внесения в него изменений </w:t>
      </w:r>
      <w:bookmarkStart w:id="3" w:name="sub1000355073"/>
      <w:bookmarkEnd w:id="3"/>
      <w:r>
        <w:rPr>
          <w:color w:val="000080"/>
        </w:rPr>
        <w:fldChar w:fldCharType="begin"/>
      </w:r>
      <w:r>
        <w:rPr>
          <w:color w:val="000080"/>
        </w:rPr>
        <w:instrText xml:space="preserve"> </w:instrText>
      </w:r>
      <w:r>
        <w:rPr>
          <w:color w:val="000080"/>
        </w:rPr>
        <w:instrText>HYPERLINK "http://online.zakon.kz/Document/?doc_id=30015850" \l "sub_id=601"</w:instrText>
      </w:r>
      <w:r>
        <w:rPr>
          <w:color w:val="000080"/>
        </w:rPr>
        <w:instrText xml:space="preserve"> </w:instrText>
      </w:r>
      <w:r>
        <w:rPr>
          <w:color w:val="000080"/>
        </w:rPr>
        <w:fldChar w:fldCharType="separate"/>
      </w:r>
      <w:r>
        <w:rPr>
          <w:rStyle w:val="a3"/>
          <w:color w:val="000080"/>
          <w:u w:val="none"/>
        </w:rPr>
        <w:t>Законом</w:t>
      </w:r>
      <w:r>
        <w:rPr>
          <w:color w:val="000080"/>
        </w:rPr>
        <w:fldChar w:fldCharType="end"/>
      </w:r>
      <w:r>
        <w:rPr>
          <w:rStyle w:val="s3"/>
          <w:color w:val="000000"/>
        </w:rPr>
        <w:t xml:space="preserve"> </w:t>
      </w:r>
      <w:r>
        <w:rPr>
          <w:rStyle w:val="s3"/>
          <w:i w:val="0"/>
          <w:iCs w:val="0"/>
          <w:color w:val="000000"/>
        </w:rPr>
        <w:t>от 8 июля 2005 г. Преамбула, в некоторой степени, противоречит Конституции Республики Казахстан. Последняя содержит положение о том, что Республика Казахстан только утверждает себя (а не является, как написано в Преамбуле) демократическим, светским, правов</w:t>
      </w:r>
      <w:r>
        <w:rPr>
          <w:rStyle w:val="s3"/>
          <w:i w:val="0"/>
          <w:iCs w:val="0"/>
          <w:color w:val="000000"/>
        </w:rPr>
        <w:t xml:space="preserve">ым и социальным государством. </w:t>
      </w:r>
    </w:p>
    <w:p w:rsidR="00000000" w:rsidRDefault="003E36B5">
      <w:pPr>
        <w:ind w:firstLine="400"/>
        <w:jc w:val="both"/>
      </w:pPr>
      <w:r>
        <w:rPr>
          <w:rStyle w:val="s3"/>
          <w:i w:val="0"/>
          <w:iCs w:val="0"/>
          <w:color w:val="000000"/>
        </w:rPr>
        <w:t>Наибольший интерес в Преамбуле вызывает положение о светскости государства. Следует отметить, что в законодательствах различных стран, как правило, отсутствует объяснение, что понимать под светским государством. Традиционно к</w:t>
      </w:r>
      <w:r>
        <w:rPr>
          <w:rStyle w:val="s3"/>
          <w:i w:val="0"/>
          <w:iCs w:val="0"/>
          <w:color w:val="000000"/>
        </w:rPr>
        <w:t xml:space="preserve"> светским, или как их еще называют секулярным, государствам относятся те, в которых религиозные объединения не участвуют в политической деятельности, формировании государственных органов, не выполняют государственных функций, в значительной степени огранич</w:t>
      </w:r>
      <w:r>
        <w:rPr>
          <w:rStyle w:val="s3"/>
          <w:i w:val="0"/>
          <w:iCs w:val="0"/>
          <w:color w:val="000000"/>
        </w:rPr>
        <w:t>ены в публичной сфере. Очень часто понятие светского государства неразрывно связано с принципом отделения религиозных организаций от государства, хотя светскими государствами являются и такие, в которых этот принцип законодательно не закреплен. В каждом го</w:t>
      </w:r>
      <w:r>
        <w:rPr>
          <w:rStyle w:val="s3"/>
          <w:i w:val="0"/>
          <w:iCs w:val="0"/>
          <w:color w:val="000000"/>
        </w:rPr>
        <w:t xml:space="preserve">сударстве понятие светскости имеет свои особенности. В частности, под светскостью в Республике Казахстан понимается невмешательство религиозных объединений в дела государства, запрет выполнения религиозными объединениями государственных функций, отделение </w:t>
      </w:r>
      <w:r>
        <w:rPr>
          <w:rStyle w:val="s3"/>
          <w:i w:val="0"/>
          <w:iCs w:val="0"/>
          <w:color w:val="000000"/>
        </w:rPr>
        <w:t xml:space="preserve">школы от религиозных объединений, невозможность создания политических партий на религиозной основе. </w:t>
      </w:r>
    </w:p>
    <w:p w:rsidR="00000000" w:rsidRDefault="003E36B5">
      <w:pPr>
        <w:ind w:firstLine="400"/>
        <w:jc w:val="both"/>
      </w:pPr>
      <w:r>
        <w:rPr>
          <w:rStyle w:val="s3"/>
          <w:i w:val="0"/>
          <w:iCs w:val="0"/>
          <w:color w:val="000000"/>
        </w:rPr>
        <w:t>В Преамбуле говорится о признании государством ценности религий, сочетающихся с духовным наследием народов Казахстана. Такое положение свидетельствует о то</w:t>
      </w:r>
      <w:r>
        <w:rPr>
          <w:rStyle w:val="s3"/>
          <w:i w:val="0"/>
          <w:iCs w:val="0"/>
          <w:color w:val="000000"/>
        </w:rPr>
        <w:t>м, что казахстанское государство, юридически закрепляя равенство всех религий и религиозных объединений (см. статью 4 комментируемого Закона), тем не менее, признает ценность далеко не всех из них. Подобное отношение находит проявление и в законодательстве</w:t>
      </w:r>
      <w:r>
        <w:rPr>
          <w:rStyle w:val="s3"/>
          <w:i w:val="0"/>
          <w:iCs w:val="0"/>
          <w:color w:val="000000"/>
        </w:rPr>
        <w:t xml:space="preserve">. В частности, в соответствии с </w:t>
      </w:r>
      <w:hyperlink r:id="rId13" w:anchor="sub_id=560000" w:history="1">
        <w:r>
          <w:rPr>
            <w:rStyle w:val="a3"/>
            <w:bdr w:val="none" w:sz="0" w:space="0" w:color="auto" w:frame="1"/>
          </w:rPr>
          <w:t>пунктом 3-1 статьи 56</w:t>
        </w:r>
      </w:hyperlink>
      <w:r>
        <w:rPr>
          <w:rStyle w:val="s3"/>
          <w:b/>
          <w:bCs/>
          <w:i w:val="0"/>
          <w:iCs w:val="0"/>
          <w:color w:val="000000"/>
        </w:rPr>
        <w:t xml:space="preserve"> </w:t>
      </w:r>
      <w:hyperlink r:id="rId14" w:history="1">
        <w:r>
          <w:rPr>
            <w:rStyle w:val="a3"/>
            <w:bdr w:val="none" w:sz="0" w:space="0" w:color="auto" w:frame="1"/>
          </w:rPr>
          <w:t>Закона о труде</w:t>
        </w:r>
      </w:hyperlink>
      <w:r>
        <w:t>, первый день Курбан-айта, отмечаемого по</w:t>
      </w:r>
      <w:r>
        <w:t xml:space="preserve"> мусульманскому календарю и 7 января - православное Рождество являются выходными днями</w:t>
      </w:r>
      <w:bookmarkStart w:id="4" w:name="_ftnref3"/>
      <w:bookmarkEnd w:id="4"/>
      <w:r>
        <w:rPr>
          <w:rStyle w:val="s0"/>
          <w:vertAlign w:val="superscript"/>
        </w:rPr>
        <w:fldChar w:fldCharType="begin"/>
      </w:r>
      <w:r>
        <w:rPr>
          <w:rStyle w:val="s0"/>
          <w:vertAlign w:val="superscript"/>
        </w:rPr>
        <w:instrText xml:space="preserve"> </w:instrText>
      </w:r>
      <w:r>
        <w:rPr>
          <w:rStyle w:val="s0"/>
          <w:vertAlign w:val="superscript"/>
        </w:rPr>
        <w:instrText>HYPERLINK "" \l "sub1"</w:instrText>
      </w:r>
      <w:r>
        <w:rPr>
          <w:rStyle w:val="s0"/>
          <w:vertAlign w:val="superscript"/>
        </w:rPr>
        <w:instrText xml:space="preserve"> </w:instrText>
      </w:r>
      <w:r>
        <w:rPr>
          <w:rStyle w:val="s0"/>
          <w:vertAlign w:val="superscript"/>
        </w:rPr>
        <w:fldChar w:fldCharType="separate"/>
      </w:r>
      <w:r>
        <w:rPr>
          <w:rStyle w:val="a3"/>
          <w:vertAlign w:val="superscript"/>
        </w:rPr>
        <w:t>[3]</w:t>
      </w:r>
      <w:r>
        <w:rPr>
          <w:rStyle w:val="s0"/>
          <w:vertAlign w:val="superscript"/>
        </w:rPr>
        <w:fldChar w:fldCharType="end"/>
      </w:r>
      <w:r>
        <w:t>. Вместе с тем, подобные примеры не означают, что только ислам и православие сочетаются с духовным наследием народов Казахстана, поскольку в</w:t>
      </w:r>
      <w:r>
        <w:t xml:space="preserve"> Казахстане сильны традиции и многих других религий. </w:t>
      </w:r>
    </w:p>
    <w:p w:rsidR="00000000" w:rsidRDefault="003E36B5">
      <w:pPr>
        <w:ind w:firstLine="400"/>
        <w:jc w:val="both"/>
      </w:pPr>
      <w:r>
        <w:rPr>
          <w:i/>
          <w:iCs/>
        </w:rPr>
        <w:t> </w:t>
      </w:r>
    </w:p>
    <w:p w:rsidR="00000000" w:rsidRDefault="003E36B5">
      <w:pPr>
        <w:ind w:firstLine="400"/>
        <w:jc w:val="both"/>
      </w:pPr>
      <w:r>
        <w:rPr>
          <w:i/>
          <w:iCs/>
        </w:rPr>
        <w:t>Статья 1.</w:t>
      </w:r>
      <w:r>
        <w:t xml:space="preserve"> </w:t>
      </w:r>
      <w:r>
        <w:rPr>
          <w:b/>
          <w:bCs/>
        </w:rPr>
        <w:t>Задачи закона</w:t>
      </w:r>
    </w:p>
    <w:p w:rsidR="00000000" w:rsidRDefault="003E36B5">
      <w:pPr>
        <w:ind w:firstLine="400"/>
        <w:jc w:val="both"/>
      </w:pPr>
      <w:r>
        <w:rPr>
          <w:b/>
          <w:bCs/>
          <w:i/>
          <w:iCs/>
        </w:rPr>
        <w:t xml:space="preserve">Настоящий Закон гарантирует реализацию прав граждан на свободу вероисповедания, закрепленную </w:t>
      </w:r>
      <w:bookmarkStart w:id="5" w:name="sub1000007186"/>
      <w:bookmarkEnd w:id="5"/>
      <w:r>
        <w:rPr>
          <w:b/>
          <w:bCs/>
          <w:i/>
          <w:iCs/>
          <w:color w:val="000080"/>
        </w:rPr>
        <w:fldChar w:fldCharType="begin"/>
      </w:r>
      <w:r>
        <w:rPr>
          <w:b/>
          <w:bCs/>
          <w:i/>
          <w:iCs/>
          <w:color w:val="000080"/>
        </w:rPr>
        <w:instrText xml:space="preserve"> </w:instrText>
      </w:r>
      <w:r>
        <w:rPr>
          <w:b/>
          <w:bCs/>
          <w:i/>
          <w:iCs/>
          <w:color w:val="000080"/>
        </w:rPr>
        <w:instrText>HYPERLINK "http://online.zakon.kz/Document/?doc_id=1005029" \l "sub_id=50000"</w:instrText>
      </w:r>
      <w:r>
        <w:rPr>
          <w:b/>
          <w:bCs/>
          <w:i/>
          <w:iCs/>
          <w:color w:val="000080"/>
        </w:rPr>
        <w:instrText xml:space="preserve"> </w:instrText>
      </w:r>
      <w:r>
        <w:rPr>
          <w:b/>
          <w:bCs/>
          <w:i/>
          <w:iCs/>
          <w:color w:val="000080"/>
        </w:rPr>
        <w:fldChar w:fldCharType="separate"/>
      </w:r>
      <w:r>
        <w:rPr>
          <w:rStyle w:val="a3"/>
          <w:b/>
          <w:bCs/>
          <w:i/>
          <w:iCs/>
          <w:color w:val="000080"/>
          <w:u w:val="none"/>
        </w:rPr>
        <w:t>Конституцией Республики Казахстан</w:t>
      </w:r>
      <w:r>
        <w:rPr>
          <w:b/>
          <w:bCs/>
          <w:i/>
          <w:iCs/>
          <w:color w:val="000080"/>
        </w:rPr>
        <w:fldChar w:fldCharType="end"/>
      </w:r>
      <w:r>
        <w:rPr>
          <w:b/>
          <w:bCs/>
          <w:i/>
          <w:iCs/>
        </w:rPr>
        <w:t xml:space="preserve">, а также в международных актах и соглашениях о правах человека. Осуществление свободы исповедовать религию или распространять убеждения может быть ограничено законодательством только в целях охраны общественного порядка и </w:t>
      </w:r>
      <w:r>
        <w:rPr>
          <w:b/>
          <w:bCs/>
          <w:i/>
          <w:iCs/>
        </w:rPr>
        <w:t>безопасности, жизни, здоровья, нравственности или прав и свобод других граждан.</w:t>
      </w:r>
    </w:p>
    <w:p w:rsidR="00000000" w:rsidRDefault="003E36B5">
      <w:pPr>
        <w:ind w:firstLine="400"/>
        <w:jc w:val="both"/>
      </w:pPr>
      <w:r>
        <w:t> </w:t>
      </w:r>
    </w:p>
    <w:p w:rsidR="00000000" w:rsidRDefault="003E36B5">
      <w:pPr>
        <w:ind w:firstLine="400"/>
        <w:jc w:val="both"/>
      </w:pPr>
      <w:r>
        <w:t>Первая статья закона показывает его основное предназначение - гарантировать реализацию права на свободу вероисповедания. Как уже выше было сказано, действующая Конституция Ре</w:t>
      </w:r>
      <w:r>
        <w:t>спублики Казахстан говорит о праве на свободу совести, а не о праве на свободу вероисповедания, как указано в законе, хотя по смыслу последнего эти понятия равнозначны.</w:t>
      </w:r>
    </w:p>
    <w:p w:rsidR="00000000" w:rsidRDefault="003E36B5">
      <w:pPr>
        <w:ind w:firstLine="400"/>
        <w:jc w:val="both"/>
      </w:pPr>
      <w:r>
        <w:t>Важно отметить, что закон гарантирует право на свободу вероисповедания (совести), закре</w:t>
      </w:r>
      <w:r>
        <w:t xml:space="preserve">пленную не только Конституцией Республики Казахстан, но и международно-правовыми актами и соглашениями, которые могут содержать несколько отличные от казахстанских положения, касающиеся рассматриваемых вопросов. К числу таких актов и соглашений относятся: </w:t>
      </w:r>
      <w:r>
        <w:t xml:space="preserve">Всеобщая </w:t>
      </w:r>
      <w:hyperlink r:id="rId15" w:history="1">
        <w:r>
          <w:rPr>
            <w:rStyle w:val="a3"/>
          </w:rPr>
          <w:t>декларация</w:t>
        </w:r>
      </w:hyperlink>
      <w:r>
        <w:t xml:space="preserve"> прав человека (1948), </w:t>
      </w:r>
      <w:hyperlink r:id="rId16" w:history="1">
        <w:r>
          <w:rPr>
            <w:rStyle w:val="a3"/>
          </w:rPr>
          <w:t>Международный пакт</w:t>
        </w:r>
      </w:hyperlink>
      <w:r>
        <w:t xml:space="preserve"> о гражданских и политических правах (1966), </w:t>
      </w:r>
      <w:hyperlink r:id="rId17" w:history="1">
        <w:r>
          <w:rPr>
            <w:rStyle w:val="a3"/>
          </w:rPr>
          <w:t>Заключительный акт</w:t>
        </w:r>
      </w:hyperlink>
      <w:r>
        <w:t xml:space="preserve"> Совещания по безопасности и сотрудничеству в Европе (1975), </w:t>
      </w:r>
      <w:hyperlink r:id="rId18" w:history="1">
        <w:r>
          <w:rPr>
            <w:rStyle w:val="a3"/>
          </w:rPr>
          <w:t>Итоговый документ</w:t>
        </w:r>
      </w:hyperlink>
      <w:r>
        <w:t xml:space="preserve"> Венской встречи представителей государств — участников</w:t>
      </w:r>
      <w:r>
        <w:t xml:space="preserve"> Совещания по безопасности и сотрудничеству в Европе (1986), Документ Копенгагенской встречи — Конференции по человеческому измерению Совещания по безопасности и сотрудничеству в Европе (1990) и др. (см. прил. 1). Важным документом, который с одной стороны</w:t>
      </w:r>
      <w:r>
        <w:t xml:space="preserve"> не имеет общеобязательного значения, но к которому, с другой стороны, сегодня обращаются многие страны, когда речь идет о религиозных свободах является Декларация о ликвидации всех форм нетерпимости и дискриминации на основе религии или убеждений (1981).</w:t>
      </w:r>
    </w:p>
    <w:p w:rsidR="00000000" w:rsidRDefault="003E36B5">
      <w:pPr>
        <w:ind w:firstLine="400"/>
        <w:jc w:val="both"/>
      </w:pPr>
      <w:r>
        <w:t xml:space="preserve">В соответствии с комментируемой статьей, государство гарантирует реализацию прав граждан на свободу вероисповедания вне зависимости от того, является Казахстан участником какого-либо договора, или подписывала ли Республика какую-либо Конвенцию или нет. </w:t>
      </w:r>
    </w:p>
    <w:p w:rsidR="00000000" w:rsidRDefault="003E36B5">
      <w:pPr>
        <w:ind w:firstLine="400"/>
        <w:jc w:val="both"/>
      </w:pPr>
      <w:r>
        <w:t>Ча</w:t>
      </w:r>
      <w:r>
        <w:t>сть вторая статьи также содержит общие положения, принятые как в международно-правовых актах, так и в национальном законодательстве разных стран.</w:t>
      </w:r>
    </w:p>
    <w:p w:rsidR="00000000" w:rsidRDefault="003E36B5">
      <w:pPr>
        <w:ind w:firstLine="400"/>
        <w:jc w:val="both"/>
      </w:pPr>
      <w:r>
        <w:t>Очень часто религиозная деятельность носит публичный характер, затрагивает интересы других людей, а в некоторы</w:t>
      </w:r>
      <w:r>
        <w:t>х случаях сопряжена с причинением вреда здоровью граждан, государственным или общественным интересам. По общепринятому подходу, принятому сегодня во многих государствах мира, и в международно-правовой практике свобода совести (религии, вероисповедания) абс</w:t>
      </w:r>
      <w:r>
        <w:t>олютна, а вот свобода действий, основанных на религии (исповедание, религиозная практика) подлежит государственному регулированию и ограничениям. Существуют различные точки зрения по поводу возможных пределов и видов ограничений. Введение в законодательств</w:t>
      </w:r>
      <w:r>
        <w:t xml:space="preserve">о различных стран мира запретительных и ограничительных норм по отношению к верующим и религиозным объединениям часто мотивируется защитой общественного порядка, нравственности. </w:t>
      </w:r>
    </w:p>
    <w:p w:rsidR="00000000" w:rsidRDefault="003E36B5">
      <w:pPr>
        <w:ind w:firstLine="400"/>
        <w:jc w:val="both"/>
      </w:pPr>
      <w:r>
        <w:t>Вместе с тем в 1993 году Комитет по правам человека ООН издал общий комментар</w:t>
      </w:r>
      <w:r>
        <w:t xml:space="preserve">ий № 22, который дает официальное толкование </w:t>
      </w:r>
      <w:hyperlink r:id="rId19" w:anchor="sub_id=180000" w:history="1">
        <w:r>
          <w:rPr>
            <w:rStyle w:val="a3"/>
          </w:rPr>
          <w:t>статьи 18</w:t>
        </w:r>
      </w:hyperlink>
      <w:r>
        <w:t xml:space="preserve"> Пакта о гражданских и политических правах. В частности, в нем говорится, что ограничения свободы религии позволены тол</w:t>
      </w:r>
      <w:r>
        <w:t>ько в отношении религиозного исповедания, поскольку статья 18 различает свободу религии и свободу исповедания религии. Никакие ограничения касающиеся свободы иметь, принимать или менять религию не дозволительны. Эта свобода абсолютна так же как, свобода им</w:t>
      </w:r>
      <w:r>
        <w:t xml:space="preserve">еть собственное мнение. Даже в условиях чрезвычайных ситуаций нельзя ограничивать свободу религии. Никого нельзя заставить открыть свое отношение к религии, принадлежность к религиозной организации. </w:t>
      </w:r>
    </w:p>
    <w:p w:rsidR="00000000" w:rsidRDefault="003E36B5">
      <w:pPr>
        <w:ind w:firstLine="400"/>
        <w:jc w:val="both"/>
      </w:pPr>
      <w:r>
        <w:t>А вот что касается свободы исповедовать религию, то здес</w:t>
      </w:r>
      <w:r>
        <w:t>ь допускаются ограничения. Но ограничения, будучи установленными в законах должны применяться таким образом, чтобы не наносить ущерба правам, гарантированным в статье 18 Пакта. Не признаются никакие основания для ограничений, кроме тех которые описаны в ст</w:t>
      </w:r>
      <w:r>
        <w:t>атье 18, если даже такие ограничения разрешаются в отношении других прав, защищаемых Пактом, в частности по соображениям государственной безопасности. Ограничения могут устанавливаться лишь для тех целей для которых они предназначены, и должны быть прямо с</w:t>
      </w:r>
      <w:r>
        <w:t>вязаны с конкретной целью, достижение которой ими преследуется, и быть ей соразмерны. Ограничения не могут устанавливаться в дискриминационных целях или применяться дискриминационным образом. Комитет отмечает, что понятие нравственности складывается на осн</w:t>
      </w:r>
      <w:r>
        <w:t>ове многих общественных, философских и религиозных традиций, и, следовательно, установление ограничений на свободу исповедовать религию в целях защиты нравственности не должно основываться на принципах, вытекающих исключительно из одной единственной традиц</w:t>
      </w:r>
      <w:r>
        <w:t>ии</w:t>
      </w:r>
      <w:bookmarkStart w:id="6" w:name="_ftnref4"/>
      <w:bookmarkEnd w:id="6"/>
      <w:r>
        <w:rPr>
          <w:vertAlign w:val="superscript"/>
        </w:rPr>
        <w:t>[4]</w:t>
      </w:r>
      <w:r>
        <w:t xml:space="preserve">. </w:t>
      </w:r>
    </w:p>
    <w:p w:rsidR="00000000" w:rsidRDefault="003E36B5">
      <w:pPr>
        <w:ind w:firstLine="400"/>
        <w:jc w:val="both"/>
      </w:pPr>
      <w:r>
        <w:t xml:space="preserve">Следует подчеркнуть, что в соответствии с </w:t>
      </w:r>
      <w:hyperlink r:id="rId20" w:anchor="sub_id=390000" w:history="1">
        <w:r>
          <w:rPr>
            <w:rStyle w:val="a3"/>
          </w:rPr>
          <w:t>пунктом 1 статьи 39</w:t>
        </w:r>
      </w:hyperlink>
      <w:r>
        <w:t xml:space="preserve"> Конституции Республики Казахстан права и свободы человека могут быть ограничены только законами. Коммен</w:t>
      </w:r>
      <w:r>
        <w:t>тируемый закон говорит, что ограничения устанавливаются законодательством, под которым согласно казахстанским правовым нормам понимаются не только законы, а совокупность различных нормативных правовых актов, принятых в установленном порядке</w:t>
      </w:r>
      <w:bookmarkStart w:id="7" w:name="_ftnref5"/>
      <w:bookmarkEnd w:id="7"/>
      <w:r>
        <w:rPr>
          <w:vertAlign w:val="superscript"/>
        </w:rPr>
        <w:fldChar w:fldCharType="begin"/>
      </w:r>
      <w:r>
        <w:rPr>
          <w:vertAlign w:val="superscript"/>
        </w:rPr>
        <w:instrText xml:space="preserve"> </w:instrText>
      </w:r>
      <w:r>
        <w:rPr>
          <w:vertAlign w:val="superscript"/>
        </w:rPr>
        <w:instrText xml:space="preserve">HYPERLINK "" \l </w:instrText>
      </w:r>
      <w:r>
        <w:rPr>
          <w:vertAlign w:val="superscript"/>
        </w:rPr>
        <w:instrText>"sub1"</w:instrText>
      </w:r>
      <w:r>
        <w:rPr>
          <w:vertAlign w:val="superscript"/>
        </w:rPr>
        <w:instrText xml:space="preserve"> </w:instrText>
      </w:r>
      <w:r>
        <w:rPr>
          <w:vertAlign w:val="superscript"/>
        </w:rPr>
        <w:fldChar w:fldCharType="separate"/>
      </w:r>
      <w:r>
        <w:rPr>
          <w:rStyle w:val="a3"/>
          <w:vertAlign w:val="superscript"/>
        </w:rPr>
        <w:t>[5]</w:t>
      </w:r>
      <w:r>
        <w:rPr>
          <w:vertAlign w:val="superscript"/>
        </w:rPr>
        <w:fldChar w:fldCharType="end"/>
      </w:r>
      <w:r>
        <w:t xml:space="preserve"> (т.е. такими актами могут быть постановления Правительства, акты министерств и др.). Налицо противоречие между Конституцией и законом. Нормы Конституции, безусловно, обладают большей юридической силой по сравнению с любым законом, поэтому сл</w:t>
      </w:r>
      <w:r>
        <w:t xml:space="preserve">едует признать противоречащими Конституции и незаконными встречающиеся иногда в практике случаи ограничения свободы вероисповедания, устанавливаемые актами Правительства, министерств, акиматов и т.д. </w:t>
      </w:r>
    </w:p>
    <w:p w:rsidR="00000000" w:rsidRDefault="003E36B5">
      <w:pPr>
        <w:ind w:firstLine="400"/>
        <w:jc w:val="both"/>
      </w:pPr>
      <w:r>
        <w:t>Вопрос ограничения свободного распространения религиозн</w:t>
      </w:r>
      <w:r>
        <w:t xml:space="preserve">ых убеждений был предметом внимания Конституционного Совета Республики Казахстан. В законопроекте, принятом Парламентом в 2002 году, но направленным Президентом страны на рассмотрение Конституционного Совета содержалось положение о возможности ограничения </w:t>
      </w:r>
      <w:r>
        <w:t>права на свободное распространение религиозных убеждений законодательными актами. Конституционный Совет признал такое положение неконституционным, поскольку оно допускает ограничения права человека и гражданина актами меньшей юридической силы, чем закон ил</w:t>
      </w:r>
      <w:r>
        <w:t xml:space="preserve">и указ Президента, имеющий силу закона, в противоречие с пунктом 1 статьи 39 Конституции (см. приложение 2.23). </w:t>
      </w:r>
    </w:p>
    <w:p w:rsidR="00000000" w:rsidRDefault="003E36B5">
      <w:pPr>
        <w:ind w:firstLine="400"/>
        <w:jc w:val="both"/>
      </w:pPr>
      <w:r>
        <w:t> </w:t>
      </w:r>
    </w:p>
    <w:p w:rsidR="00000000" w:rsidRDefault="003E36B5">
      <w:pPr>
        <w:ind w:firstLine="400"/>
        <w:jc w:val="both"/>
      </w:pPr>
      <w:hyperlink r:id="rId21" w:history="1">
        <w:r>
          <w:rPr>
            <w:rStyle w:val="a3"/>
            <w:i/>
            <w:iCs/>
          </w:rPr>
          <w:t>Статья 1-1</w:t>
        </w:r>
      </w:hyperlink>
      <w:r>
        <w:rPr>
          <w:i/>
          <w:iCs/>
        </w:rPr>
        <w:t>.</w:t>
      </w:r>
      <w:r>
        <w:t xml:space="preserve"> </w:t>
      </w:r>
      <w:r>
        <w:rPr>
          <w:b/>
          <w:bCs/>
        </w:rPr>
        <w:t>Основные понятия, используемые в настоящем Законе</w:t>
      </w:r>
      <w:r>
        <w:t xml:space="preserve"> </w:t>
      </w:r>
    </w:p>
    <w:p w:rsidR="00000000" w:rsidRDefault="003E36B5">
      <w:pPr>
        <w:ind w:firstLine="400"/>
        <w:jc w:val="both"/>
      </w:pPr>
      <w:r>
        <w:rPr>
          <w:b/>
          <w:bCs/>
          <w:i/>
          <w:iCs/>
        </w:rPr>
        <w:t>В настоящем За</w:t>
      </w:r>
      <w:r>
        <w:rPr>
          <w:b/>
          <w:bCs/>
          <w:i/>
          <w:iCs/>
        </w:rPr>
        <w:t>коне используются следующие основные понятия:</w:t>
      </w:r>
    </w:p>
    <w:p w:rsidR="00000000" w:rsidRDefault="003E36B5">
      <w:pPr>
        <w:ind w:firstLine="400"/>
        <w:jc w:val="both"/>
      </w:pPr>
      <w:r>
        <w:rPr>
          <w:b/>
          <w:bCs/>
          <w:i/>
          <w:iCs/>
        </w:rPr>
        <w:t>1) культовое здание (сооружение) - объект, предназначенный для богослужений, молитвенных и религиозных собраний, религиозного почитания (паломничества);</w:t>
      </w:r>
    </w:p>
    <w:p w:rsidR="00000000" w:rsidRDefault="003E36B5">
      <w:pPr>
        <w:ind w:firstLine="400"/>
        <w:jc w:val="both"/>
      </w:pPr>
      <w:r>
        <w:rPr>
          <w:b/>
          <w:bCs/>
          <w:i/>
          <w:iCs/>
        </w:rPr>
        <w:t>2) миссионерская деятельность - проповедование и распрост</w:t>
      </w:r>
      <w:r>
        <w:rPr>
          <w:b/>
          <w:bCs/>
          <w:i/>
          <w:iCs/>
        </w:rPr>
        <w:t>ранение посредством религиозно-просветительской деятельности вероисповедания, которое не содержится в уставных положениях религиозного объединения, осуществляющего свою деятельность на территории Республики Казахстан;</w:t>
      </w:r>
    </w:p>
    <w:p w:rsidR="00000000" w:rsidRDefault="003E36B5">
      <w:pPr>
        <w:ind w:firstLine="400"/>
        <w:jc w:val="both"/>
      </w:pPr>
      <w:r>
        <w:rPr>
          <w:b/>
          <w:bCs/>
          <w:i/>
          <w:iCs/>
        </w:rPr>
        <w:t>3) уполномоченный орган по связям с религиозными объединениями (далее - уполномоченный орган) - государственный орган по связям с религиозными объединениями, определяемый Правительством Республики Казахстан.</w:t>
      </w:r>
    </w:p>
    <w:p w:rsidR="00000000" w:rsidRDefault="003E36B5">
      <w:pPr>
        <w:ind w:firstLine="400"/>
        <w:jc w:val="both"/>
      </w:pPr>
      <w:r>
        <w:t> </w:t>
      </w:r>
    </w:p>
    <w:p w:rsidR="00000000" w:rsidRDefault="003E36B5">
      <w:pPr>
        <w:ind w:firstLine="400"/>
        <w:jc w:val="both"/>
      </w:pPr>
      <w:r>
        <w:rPr>
          <w:rStyle w:val="s3"/>
          <w:i w:val="0"/>
          <w:iCs w:val="0"/>
          <w:color w:val="000000"/>
        </w:rPr>
        <w:t xml:space="preserve">Статья 1-1, введена в закон </w:t>
      </w:r>
      <w:bookmarkStart w:id="8" w:name="sub1000355074"/>
      <w:bookmarkEnd w:id="8"/>
      <w:r>
        <w:rPr>
          <w:rStyle w:val="s3"/>
          <w:i w:val="0"/>
          <w:iCs w:val="0"/>
          <w:color w:val="000000"/>
        </w:rPr>
        <w:t>. Несмотря на назв</w:t>
      </w:r>
      <w:r>
        <w:rPr>
          <w:rStyle w:val="s3"/>
          <w:i w:val="0"/>
          <w:iCs w:val="0"/>
          <w:color w:val="000000"/>
        </w:rPr>
        <w:t>ание статьи, в ней приведены далеко не все основные, а лишь некоторые понятия, используемые в Законе, что вполне оправданно. Давать юридические дефиниции в религиозной сфере очень сложно, а иногда, просто невозможно, учитывая многообразие религиозных убежд</w:t>
      </w:r>
      <w:r>
        <w:rPr>
          <w:rStyle w:val="s3"/>
          <w:i w:val="0"/>
          <w:iCs w:val="0"/>
          <w:color w:val="000000"/>
        </w:rPr>
        <w:t>ений, и основанных на них, практик. Приведенные в данной статье понятия очень показательны в этом смысле.</w:t>
      </w:r>
    </w:p>
    <w:p w:rsidR="00000000" w:rsidRDefault="003E36B5">
      <w:pPr>
        <w:ind w:firstLine="400"/>
        <w:jc w:val="both"/>
      </w:pPr>
      <w:r>
        <w:rPr>
          <w:rStyle w:val="s3"/>
          <w:i w:val="0"/>
          <w:iCs w:val="0"/>
          <w:color w:val="000000"/>
        </w:rPr>
        <w:t xml:space="preserve">Так, например, не для всех религиозных организаций характерны культовые здания (мечети, церкви, синагоги, молитвенные дома). Религиозные обряды могут </w:t>
      </w:r>
      <w:r>
        <w:rPr>
          <w:rStyle w:val="s3"/>
          <w:i w:val="0"/>
          <w:iCs w:val="0"/>
          <w:color w:val="000000"/>
        </w:rPr>
        <w:t>проводиться не в приспособленных для этого специально помещениях, как-то, на квартирах или в домах граждан, на арендованных площадях или открытых территориях. Поэтому культовыми зданиями можно считать только те, которые специально либо изначально предназна</w:t>
      </w:r>
      <w:r>
        <w:rPr>
          <w:rStyle w:val="s3"/>
          <w:i w:val="0"/>
          <w:iCs w:val="0"/>
          <w:color w:val="000000"/>
        </w:rPr>
        <w:t>чены, либо переоборудованы для религиозных целей, что отражается в проектной, технической документации, дизайне, предназначении внутренних помещений. Культовый характер помещения должен юридически отражаться в правоустанавливающих документах, техническом п</w:t>
      </w:r>
      <w:r>
        <w:rPr>
          <w:rStyle w:val="s3"/>
          <w:i w:val="0"/>
          <w:iCs w:val="0"/>
          <w:color w:val="000000"/>
        </w:rPr>
        <w:t>аспорте.</w:t>
      </w:r>
    </w:p>
    <w:p w:rsidR="00000000" w:rsidRDefault="003E36B5">
      <w:pPr>
        <w:ind w:firstLine="400"/>
        <w:jc w:val="both"/>
      </w:pPr>
      <w:r>
        <w:rPr>
          <w:rStyle w:val="s3"/>
          <w:i w:val="0"/>
          <w:iCs w:val="0"/>
          <w:color w:val="000000"/>
        </w:rPr>
        <w:t>Понятие миссионерской деятельности еще более проблемно. Казахстанский законодатель подошел к этому вопросу очень узко, поскольку, во-первых</w:t>
      </w:r>
      <w:r>
        <w:rPr>
          <w:rStyle w:val="s3"/>
          <w:color w:val="000000"/>
        </w:rPr>
        <w:t xml:space="preserve">, </w:t>
      </w:r>
      <w:r>
        <w:t>миссионерская деятельность осуществляется не только путем проповедования и распространения посредством рел</w:t>
      </w:r>
      <w:r>
        <w:t>игиозно-просветительской деятельности. К примеру, благотворительность это тоже одна из форм миссионерства. Во-вторых, миссионерская деятельность это обязательный вид деятельности в подавляющем большинстве религиозных объединений, поэтому связывать его толь</w:t>
      </w:r>
      <w:r>
        <w:t>ко с проповедованием и распространением религиозного учения, которое не содержится в уставных положениях религиозного объединения, осуществляющего свою деятельность на территории Республики Казахстан не совсем правильно. Однако, по смыслу закона, миссионер</w:t>
      </w:r>
      <w:r>
        <w:t xml:space="preserve">ами можно считать только тех, лиц, кто прибыл в Казахстан, и осуществляет свою миссионерскую деятельность вне зарегистрированных в стране организаций. </w:t>
      </w:r>
    </w:p>
    <w:p w:rsidR="00000000" w:rsidRDefault="003E36B5">
      <w:pPr>
        <w:ind w:firstLine="400"/>
        <w:jc w:val="both"/>
      </w:pPr>
      <w:r>
        <w:t xml:space="preserve">Уполномоченным органом по связям с религиозными объединениями сегодня является Комитет по делам религий </w:t>
      </w:r>
      <w:r>
        <w:t>Министерства юстиции Республики Казахстан.</w:t>
      </w:r>
    </w:p>
    <w:p w:rsidR="00000000" w:rsidRDefault="003E36B5">
      <w:pPr>
        <w:ind w:firstLine="400"/>
        <w:jc w:val="both"/>
      </w:pPr>
      <w:r>
        <w:rPr>
          <w:i/>
          <w:iCs/>
        </w:rPr>
        <w:t> </w:t>
      </w:r>
    </w:p>
    <w:p w:rsidR="00000000" w:rsidRDefault="003E36B5">
      <w:pPr>
        <w:ind w:firstLine="400"/>
        <w:jc w:val="both"/>
      </w:pPr>
      <w:hyperlink r:id="rId22" w:anchor="sub_id=20000" w:history="1">
        <w:r>
          <w:rPr>
            <w:rStyle w:val="a3"/>
            <w:i/>
            <w:iCs/>
          </w:rPr>
          <w:t>Статья 2</w:t>
        </w:r>
      </w:hyperlink>
      <w:r>
        <w:rPr>
          <w:i/>
          <w:iCs/>
        </w:rPr>
        <w:t>.</w:t>
      </w:r>
      <w:r>
        <w:t xml:space="preserve"> </w:t>
      </w:r>
      <w:r>
        <w:rPr>
          <w:b/>
          <w:bCs/>
        </w:rPr>
        <w:t>Законодательство о свободе вероисповедания и религиозных объединениях</w:t>
      </w:r>
    </w:p>
    <w:p w:rsidR="00000000" w:rsidRDefault="003E36B5">
      <w:pPr>
        <w:ind w:firstLine="400"/>
        <w:jc w:val="both"/>
      </w:pPr>
      <w:r>
        <w:rPr>
          <w:b/>
          <w:bCs/>
          <w:i/>
          <w:iCs/>
        </w:rPr>
        <w:t>Законодательство о свободе вероисповедания и религиозных объединениях Республики Казахстан состоит из настоящего Закона и иных нормативных правовых актов Республики Казахстан. Не допускается издание местными органами власти и управления, ведомствами нормат</w:t>
      </w:r>
      <w:r>
        <w:rPr>
          <w:b/>
          <w:bCs/>
          <w:i/>
          <w:iCs/>
        </w:rPr>
        <w:t xml:space="preserve">ивных актов, противоречащих настоящему Закону. </w:t>
      </w:r>
    </w:p>
    <w:p w:rsidR="00000000" w:rsidRDefault="003E36B5">
      <w:pPr>
        <w:ind w:firstLine="400"/>
        <w:jc w:val="both"/>
      </w:pPr>
      <w:r>
        <w:rPr>
          <w:b/>
          <w:bCs/>
          <w:i/>
          <w:iCs/>
        </w:rPr>
        <w:t>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r>
        <w:rPr>
          <w:i/>
          <w:iCs/>
        </w:rPr>
        <w:t>.</w:t>
      </w:r>
    </w:p>
    <w:p w:rsidR="00000000" w:rsidRDefault="003E36B5">
      <w:pPr>
        <w:ind w:firstLine="400"/>
        <w:jc w:val="both"/>
      </w:pPr>
      <w:r>
        <w:t> </w:t>
      </w:r>
    </w:p>
    <w:p w:rsidR="00000000" w:rsidRDefault="003E36B5">
      <w:pPr>
        <w:ind w:firstLine="400"/>
        <w:jc w:val="both"/>
      </w:pPr>
      <w:r>
        <w:t>Закон «О свободе</w:t>
      </w:r>
      <w:r>
        <w:t xml:space="preserve"> вероисповедания и религиозных объединениях» по смыслу статьи входит составной частью в законодательство, непосредственно посвященное вопросам свободы вероисповедания и религиозных объединений. В настоящее время трудно говорить о законодательстве как таков</w:t>
      </w:r>
      <w:r>
        <w:t xml:space="preserve">ом, поскольку отсутствует достаточное количество нормативных правовых актов по указанным вопросам. </w:t>
      </w:r>
    </w:p>
    <w:p w:rsidR="00000000" w:rsidRDefault="003E36B5">
      <w:pPr>
        <w:ind w:firstLine="400"/>
        <w:jc w:val="both"/>
      </w:pPr>
      <w:r>
        <w:t>Безусловно, и в других законодательных и подзаконных актах имеются положения, распространяющиеся на религиозные объединения или связанные со свободой вероис</w:t>
      </w:r>
      <w:r>
        <w:t xml:space="preserve">поведания. Скажем, вопросы регистрации религиозных формирований изложены в </w:t>
      </w:r>
      <w:hyperlink r:id="rId23" w:history="1">
        <w:r>
          <w:rPr>
            <w:rStyle w:val="a3"/>
          </w:rPr>
          <w:t>Законе</w:t>
        </w:r>
      </w:hyperlink>
      <w:r>
        <w:t xml:space="preserve"> «О государственной регистрации юридических лиц» (1995), проведения публичных мероприятий за пределами религиоз</w:t>
      </w:r>
      <w:r>
        <w:t xml:space="preserve">ного здания </w:t>
      </w:r>
      <w:r>
        <w:rPr>
          <w:rStyle w:val="s0"/>
        </w:rPr>
        <w:t xml:space="preserve">- в </w:t>
      </w:r>
      <w:hyperlink r:id="rId24" w:history="1">
        <w:r>
          <w:rPr>
            <w:rStyle w:val="a3"/>
          </w:rPr>
          <w:t>Законе</w:t>
        </w:r>
      </w:hyperlink>
      <w:r>
        <w:rPr>
          <w:rStyle w:val="s0"/>
        </w:rPr>
        <w:t xml:space="preserve"> «О порядке организации и проведения мирных собраний, шествий, пикетов и демонстраций в Республике Казахстан» (1995), налогообложения - в налоговом законодательстве, и т.</w:t>
      </w:r>
      <w:r>
        <w:rPr>
          <w:rStyle w:val="s0"/>
        </w:rPr>
        <w:t>д.</w:t>
      </w:r>
    </w:p>
    <w:p w:rsidR="00000000" w:rsidRDefault="003E36B5">
      <w:pPr>
        <w:pStyle w:val="2"/>
        <w:ind w:firstLine="400"/>
      </w:pPr>
      <w:r>
        <w:rPr>
          <w:rFonts w:ascii="Times New Roman" w:hAnsi="Times New Roman"/>
          <w:sz w:val="24"/>
          <w:szCs w:val="24"/>
        </w:rPr>
        <w:t>Ведомства, местные органы государственной власти также могут издавать соответствующие нормативные правовые акты (приказы, решения, постановления и т.д.), но они не должны противоречить комментируемому закону. Под ведомствами (в широком смысле), в соотве</w:t>
      </w:r>
      <w:r>
        <w:rPr>
          <w:rFonts w:ascii="Times New Roman" w:hAnsi="Times New Roman"/>
          <w:sz w:val="24"/>
          <w:szCs w:val="24"/>
        </w:rPr>
        <w:t>тствии с современной системой государственных органов, следует понимать государственные органы, непосредственно подчиненные и подотчетные Президенту, министерства, центральные исполнительные органы, не входящие в состав Правительства, а также собственно ве</w:t>
      </w:r>
      <w:r>
        <w:rPr>
          <w:rFonts w:ascii="Times New Roman" w:hAnsi="Times New Roman"/>
          <w:sz w:val="24"/>
          <w:szCs w:val="24"/>
        </w:rPr>
        <w:t>домства - то есть государственные органы в составе центральных исполнительных органов (Комитет регистрационной службы Министерства юстиции, Комитет таможенного контроля Министерства финансов и др.).</w:t>
      </w:r>
    </w:p>
    <w:p w:rsidR="00000000" w:rsidRDefault="003E36B5">
      <w:pPr>
        <w:ind w:firstLine="400"/>
        <w:jc w:val="both"/>
      </w:pPr>
      <w:r>
        <w:t>Часть 2 статьи говорит о приоритете ратифицированных межд</w:t>
      </w:r>
      <w:r>
        <w:t>ународных договоров над национальным законом. К числу таких договоров в нашем случае относятся Международный пакт о гражданских и политических правах (1966), Конвенция о правах ребенка (1989). Напомним, что и Конституция Республики Казахстан в пункте 3 ста</w:t>
      </w:r>
      <w:r>
        <w:t xml:space="preserve">тьи 4 устанавливает, что международные договоры, </w:t>
      </w:r>
      <w:bookmarkStart w:id="9" w:name="sub1000343590"/>
      <w:bookmarkEnd w:id="9"/>
      <w:r>
        <w:rPr>
          <w:color w:val="000080"/>
        </w:rPr>
        <w:fldChar w:fldCharType="begin"/>
      </w:r>
      <w:r>
        <w:rPr>
          <w:color w:val="000080"/>
        </w:rPr>
        <w:instrText xml:space="preserve"> </w:instrText>
      </w:r>
      <w:r>
        <w:rPr>
          <w:color w:val="000080"/>
        </w:rPr>
        <w:instrText>HYPERLINK "http://online.zakon.kz/Document/?doc_id=30012948" \l "sub_id=110000"</w:instrText>
      </w:r>
      <w:r>
        <w:rPr>
          <w:color w:val="000080"/>
        </w:rPr>
        <w:instrText xml:space="preserve"> </w:instrText>
      </w:r>
      <w:r>
        <w:rPr>
          <w:color w:val="000080"/>
        </w:rPr>
        <w:fldChar w:fldCharType="separate"/>
      </w:r>
      <w:r>
        <w:rPr>
          <w:rStyle w:val="a3"/>
          <w:color w:val="000080"/>
          <w:u w:val="none"/>
        </w:rPr>
        <w:t>ратифицированные Республикой</w:t>
      </w:r>
      <w:r>
        <w:rPr>
          <w:color w:val="000080"/>
        </w:rPr>
        <w:fldChar w:fldCharType="end"/>
      </w:r>
      <w:r>
        <w:t>, имеют приоритет перед ее законами и применяются непосредственно, кроме случаев, когда из межд</w:t>
      </w:r>
      <w:r>
        <w:t xml:space="preserve">ународного договора следует, что для его применения требуется издание закона. </w:t>
      </w:r>
    </w:p>
    <w:p w:rsidR="00000000" w:rsidRDefault="003E36B5">
      <w:pPr>
        <w:ind w:firstLine="400"/>
        <w:jc w:val="both"/>
      </w:pPr>
      <w:r>
        <w:rPr>
          <w:i/>
          <w:iCs/>
        </w:rPr>
        <w:t> </w:t>
      </w:r>
    </w:p>
    <w:p w:rsidR="00000000" w:rsidRDefault="003E36B5">
      <w:pPr>
        <w:ind w:firstLine="400"/>
        <w:jc w:val="both"/>
      </w:pPr>
      <w:hyperlink r:id="rId25" w:anchor="sub_id=30000" w:history="1">
        <w:r>
          <w:rPr>
            <w:rStyle w:val="a3"/>
            <w:i/>
            <w:iCs/>
          </w:rPr>
          <w:t>Статья 3</w:t>
        </w:r>
      </w:hyperlink>
      <w:r>
        <w:rPr>
          <w:i/>
          <w:iCs/>
        </w:rPr>
        <w:t>.</w:t>
      </w:r>
      <w:r>
        <w:t xml:space="preserve"> </w:t>
      </w:r>
      <w:r>
        <w:rPr>
          <w:b/>
          <w:bCs/>
        </w:rPr>
        <w:t>Право на свободу вероисповедания</w:t>
      </w:r>
    </w:p>
    <w:p w:rsidR="00000000" w:rsidRDefault="003E36B5">
      <w:pPr>
        <w:ind w:firstLine="400"/>
        <w:jc w:val="both"/>
      </w:pPr>
      <w:r>
        <w:rPr>
          <w:b/>
          <w:bCs/>
          <w:i/>
          <w:iCs/>
        </w:rPr>
        <w:t>Граждане Республики Казахстан, других государств и</w:t>
      </w:r>
      <w:r>
        <w:rPr>
          <w:b/>
          <w:bCs/>
          <w:i/>
          <w:iCs/>
        </w:rPr>
        <w:t xml:space="preserve"> лица без гражданства вправе свободно исповедовать как единолично, так и совместно с другими любую религию или не исповедовать никакой, какое-либо принуждение в определении отношения к религии, к участию или неучастию в богослужениях, религиозных обрядах и</w:t>
      </w:r>
      <w:r>
        <w:rPr>
          <w:b/>
          <w:bCs/>
          <w:i/>
          <w:iCs/>
        </w:rPr>
        <w:t xml:space="preserve"> церемониях, в обучении религии не допускается.</w:t>
      </w:r>
    </w:p>
    <w:p w:rsidR="00000000" w:rsidRDefault="003E36B5">
      <w:pPr>
        <w:pStyle w:val="3"/>
        <w:ind w:firstLine="400"/>
      </w:pPr>
      <w:r>
        <w:rPr>
          <w:rFonts w:ascii="Times New Roman" w:hAnsi="Times New Roman"/>
          <w:i/>
          <w:iCs/>
          <w:sz w:val="24"/>
          <w:szCs w:val="24"/>
        </w:rPr>
        <w:t>Граждане Республики Казахстан равны перед законом во всех областях экономической, политической, социальной и культурной жизни независимо от отношения к религии. Прямое или косвенное ограничение прав или устан</w:t>
      </w:r>
      <w:r>
        <w:rPr>
          <w:rFonts w:ascii="Times New Roman" w:hAnsi="Times New Roman"/>
          <w:i/>
          <w:iCs/>
          <w:sz w:val="24"/>
          <w:szCs w:val="24"/>
        </w:rPr>
        <w:t>овление каких-либо преимуществ граждан в зависимости от их отношения к религии или возбуждение связанных с этим вражды и ненависти, либо оскорбление чувств граждан, а также осквернение почитаемых последователями той или иной религии предметов, строений и м</w:t>
      </w:r>
      <w:r>
        <w:rPr>
          <w:rFonts w:ascii="Times New Roman" w:hAnsi="Times New Roman"/>
          <w:i/>
          <w:iCs/>
          <w:sz w:val="24"/>
          <w:szCs w:val="24"/>
        </w:rPr>
        <w:t>ест влекут ответственность, установленную законодательством Республики Казахстан.</w:t>
      </w:r>
    </w:p>
    <w:p w:rsidR="00000000" w:rsidRDefault="003E36B5">
      <w:pPr>
        <w:ind w:firstLine="400"/>
        <w:jc w:val="both"/>
      </w:pPr>
      <w:r>
        <w:rPr>
          <w:b/>
          <w:bCs/>
          <w:i/>
          <w:iCs/>
        </w:rPr>
        <w:t>Никто не имеет права по мотивам своих религиозных убеждений отказываться от исполнения гражданских обязанностей, за исключением предусмотренных законом случаев.</w:t>
      </w:r>
    </w:p>
    <w:p w:rsidR="00000000" w:rsidRDefault="003E36B5">
      <w:pPr>
        <w:ind w:firstLine="400"/>
        <w:jc w:val="both"/>
      </w:pPr>
      <w:r>
        <w:rPr>
          <w:b/>
          <w:bCs/>
          <w:i/>
          <w:iCs/>
        </w:rPr>
        <w:t>Замена исполнения одной обязанности на другую по мотивам религиозных убеждений допускается только в соответствии с законодательством Республики Казахстан</w:t>
      </w:r>
      <w:r>
        <w:rPr>
          <w:i/>
          <w:iCs/>
        </w:rPr>
        <w:t>.</w:t>
      </w:r>
    </w:p>
    <w:p w:rsidR="00000000" w:rsidRDefault="003E36B5">
      <w:pPr>
        <w:ind w:firstLine="400"/>
        <w:jc w:val="both"/>
      </w:pPr>
      <w:r>
        <w:t> </w:t>
      </w:r>
    </w:p>
    <w:p w:rsidR="00000000" w:rsidRDefault="003E36B5">
      <w:pPr>
        <w:ind w:firstLine="400"/>
        <w:jc w:val="both"/>
      </w:pPr>
      <w:r>
        <w:t>Данная статья представляет собой одну из наиболее трудных для комментария в связи с тем, что казахс</w:t>
      </w:r>
      <w:r>
        <w:t xml:space="preserve">танский закон лишь провозглашает право на свободу вероисповедания, но не говорит, что в себя включает это право. </w:t>
      </w:r>
    </w:p>
    <w:p w:rsidR="00000000" w:rsidRDefault="003E36B5">
      <w:pPr>
        <w:ind w:firstLine="400"/>
        <w:jc w:val="both"/>
      </w:pPr>
      <w:r>
        <w:t xml:space="preserve">В </w:t>
      </w:r>
      <w:hyperlink r:id="rId26" w:history="1">
        <w:r>
          <w:rPr>
            <w:rStyle w:val="a3"/>
          </w:rPr>
          <w:t>Декларации</w:t>
        </w:r>
      </w:hyperlink>
      <w:r>
        <w:t xml:space="preserve"> о ликвидации всех форм нетерпимости и дискриминации на основе рел</w:t>
      </w:r>
      <w:r>
        <w:t>игии или убеждений (1981), к которой часто обращаются при решении различных вопросов, связанных с религией, право на свободу мысли, совести, религии или убеждений включает, в частности, следующие свободы:</w:t>
      </w:r>
    </w:p>
    <w:p w:rsidR="00000000" w:rsidRDefault="003E36B5">
      <w:pPr>
        <w:ind w:firstLine="400"/>
        <w:jc w:val="both"/>
      </w:pPr>
      <w:r>
        <w:t>a) отправлять культы или собираться в связи с религ</w:t>
      </w:r>
      <w:r>
        <w:t>ией или убеждениями и создавать и содержать места для этих целей;</w:t>
      </w:r>
    </w:p>
    <w:p w:rsidR="00000000" w:rsidRDefault="003E36B5">
      <w:pPr>
        <w:ind w:firstLine="400"/>
        <w:jc w:val="both"/>
      </w:pPr>
      <w:r>
        <w:t>b) создавать и содержать соответствующие благотворительные или гуманитарные учреждения;</w:t>
      </w:r>
    </w:p>
    <w:p w:rsidR="00000000" w:rsidRDefault="003E36B5">
      <w:pPr>
        <w:ind w:firstLine="400"/>
        <w:jc w:val="both"/>
      </w:pPr>
      <w:r>
        <w:t xml:space="preserve">c) производить, приобретать и использовать в соответствующем объеме необходимые предметы и материалы, </w:t>
      </w:r>
      <w:r>
        <w:t>связанные с религиозными обрядами или обычаями или убеждениями;</w:t>
      </w:r>
    </w:p>
    <w:p w:rsidR="00000000" w:rsidRDefault="003E36B5">
      <w:pPr>
        <w:ind w:firstLine="400"/>
        <w:jc w:val="both"/>
      </w:pPr>
      <w:r>
        <w:t>d) писать, выпускать и распространять соответствующие публикации в этих областях;</w:t>
      </w:r>
    </w:p>
    <w:p w:rsidR="00000000" w:rsidRDefault="003E36B5">
      <w:pPr>
        <w:ind w:firstLine="400"/>
        <w:jc w:val="both"/>
      </w:pPr>
      <w:r>
        <w:t>e) вести преподавание по вопросам религии или убеждений в местах, подходящих для этой цели;</w:t>
      </w:r>
    </w:p>
    <w:p w:rsidR="00000000" w:rsidRDefault="003E36B5">
      <w:pPr>
        <w:ind w:firstLine="400"/>
        <w:jc w:val="both"/>
      </w:pPr>
      <w:r>
        <w:t>f) испрашивать и п</w:t>
      </w:r>
      <w:r>
        <w:t>олучать от отдельных лиц и организаций добровольные финансовые и иные пожертвования;</w:t>
      </w:r>
    </w:p>
    <w:p w:rsidR="00000000" w:rsidRDefault="003E36B5">
      <w:pPr>
        <w:ind w:firstLine="400"/>
        <w:jc w:val="both"/>
      </w:pPr>
      <w:r>
        <w:t>g) готовить, назначать, избирать или назначать по праву наследования соответствующих руководителей согласно потребностям и нормам той или иной религии или убеждений;</w:t>
      </w:r>
    </w:p>
    <w:p w:rsidR="00000000" w:rsidRDefault="003E36B5">
      <w:pPr>
        <w:ind w:firstLine="400"/>
        <w:jc w:val="both"/>
      </w:pPr>
      <w:r>
        <w:t>h) со</w:t>
      </w:r>
      <w:r>
        <w:t>блюдать дни отдыха и отмечать праздники и отправлять обряды в соответствии с предписаниями религии и убеждениями;</w:t>
      </w:r>
    </w:p>
    <w:p w:rsidR="00000000" w:rsidRDefault="003E36B5">
      <w:pPr>
        <w:ind w:firstLine="400"/>
        <w:jc w:val="both"/>
      </w:pPr>
      <w:r>
        <w:t xml:space="preserve">i) устанавливать и поддерживать связи с отдельными лицами и общинами в области религии и убеждений на национальном и международном уровнях. </w:t>
      </w:r>
    </w:p>
    <w:p w:rsidR="00000000" w:rsidRDefault="003E36B5">
      <w:pPr>
        <w:ind w:firstLine="400"/>
        <w:jc w:val="both"/>
      </w:pPr>
      <w:r>
        <w:t>Казахстанский закон также распространяет право на свободу вероисповедания на граждан, не являющихся верующими, поскольку он говорит о праве не исповедовать никакой религии, хотя в целом закон посвящен именно верующим и их объединениям. Следует сказать, что</w:t>
      </w:r>
      <w:r>
        <w:t xml:space="preserve"> иногда свободу вероисповедания рассматривают в качестве одной из составляющих свободы совести, которая, помимо свободы вероисповедания, включает право человека не исповедовать никакой религии, иметь антирелигиозные убеждения. По смыслу казахстанского зако</w:t>
      </w:r>
      <w:r>
        <w:t xml:space="preserve">нодательства, как мы уже указывали выше, понятия «свободы совести» и «свободы вероисповедания» синонимичны. </w:t>
      </w:r>
    </w:p>
    <w:p w:rsidR="00000000" w:rsidRDefault="003E36B5">
      <w:pPr>
        <w:ind w:firstLine="400"/>
        <w:jc w:val="both"/>
      </w:pPr>
      <w:r>
        <w:t>Часть 2 статьи содержит стандартные положения о равенстве всех граждан в различных областях жизнедеятельности, вне зависимости от отношения к религ</w:t>
      </w:r>
      <w:r>
        <w:t xml:space="preserve">ии, а также положения об ответственности за ограничение прав по религиозному признаку, совершение других противоправных действий. В казахстанском законодательстве предусмотрена различная ответственность за правонарушения, связанные с настоящей частью: </w:t>
      </w:r>
      <w:hyperlink r:id="rId27" w:anchor="sub_id=1410000" w:history="1">
        <w:r>
          <w:rPr>
            <w:rStyle w:val="a3"/>
          </w:rPr>
          <w:t>статьи 141</w:t>
        </w:r>
      </w:hyperlink>
      <w:r>
        <w:t xml:space="preserve">, </w:t>
      </w:r>
      <w:hyperlink r:id="rId28" w:anchor="sub_id=1490000" w:history="1">
        <w:r>
          <w:rPr>
            <w:rStyle w:val="a3"/>
          </w:rPr>
          <w:t>149</w:t>
        </w:r>
      </w:hyperlink>
      <w:r>
        <w:t xml:space="preserve">, </w:t>
      </w:r>
      <w:hyperlink r:id="rId29" w:anchor="sub_id=1600000" w:history="1">
        <w:r>
          <w:rPr>
            <w:rStyle w:val="a3"/>
          </w:rPr>
          <w:t>160</w:t>
        </w:r>
      </w:hyperlink>
      <w:r>
        <w:t xml:space="preserve">, </w:t>
      </w:r>
      <w:hyperlink r:id="rId30" w:anchor="sub_id=1640000" w:history="1">
        <w:r>
          <w:rPr>
            <w:rStyle w:val="a3"/>
          </w:rPr>
          <w:t>164</w:t>
        </w:r>
      </w:hyperlink>
      <w:r>
        <w:t xml:space="preserve">, </w:t>
      </w:r>
      <w:hyperlink r:id="rId31" w:anchor="sub_id=1870000" w:history="1">
        <w:r>
          <w:rPr>
            <w:rStyle w:val="a3"/>
          </w:rPr>
          <w:t>187</w:t>
        </w:r>
      </w:hyperlink>
      <w:r>
        <w:t xml:space="preserve"> и др. Уголовного кодекса Республики Казахстан, </w:t>
      </w:r>
      <w:hyperlink r:id="rId32" w:history="1">
        <w:r>
          <w:rPr>
            <w:rStyle w:val="a3"/>
          </w:rPr>
          <w:t>статьи 341</w:t>
        </w:r>
      </w:hyperlink>
      <w:r>
        <w:t xml:space="preserve">, </w:t>
      </w:r>
      <w:hyperlink r:id="rId33" w:history="1">
        <w:r>
          <w:rPr>
            <w:rStyle w:val="a3"/>
          </w:rPr>
          <w:t>375</w:t>
        </w:r>
      </w:hyperlink>
      <w:r>
        <w:t xml:space="preserve"> Кодекса Республики Казахстан об административных правонарушениях.</w:t>
      </w:r>
    </w:p>
    <w:p w:rsidR="00000000" w:rsidRDefault="003E36B5">
      <w:pPr>
        <w:ind w:firstLine="400"/>
        <w:jc w:val="both"/>
      </w:pPr>
      <w:r>
        <w:t>Часть 3 статьи связана с одной из серьезнейших проблем согласова</w:t>
      </w:r>
      <w:r>
        <w:t>ния гражданских обязанностей, устанавливаемых государством и религиозных убеждений индивида. Нормы некоторых религиозных учений, предписывая своим последователям отказ от исполнения отдельных обязанностей, могут вступать в противоречие с требованиями светс</w:t>
      </w:r>
      <w:r>
        <w:t>кого законодательства. Казахстанское законодательство не содержит объяснения, что считать гражданскими обязанностями. На наш взгляд, к таким обязанностям относятся те, которые предусмотрены Конституцией Республики Казахстан и возлагаются не просто на индив</w:t>
      </w:r>
      <w:r>
        <w:t xml:space="preserve">ида, как на физическое лицо, а как на гражданина Казахстана, т.е. подобные обязанности непосредственно связаны с гражданством. К таким обязанностям, на наш взгляд, относятся: </w:t>
      </w:r>
    </w:p>
    <w:p w:rsidR="00000000" w:rsidRDefault="003E36B5">
      <w:pPr>
        <w:ind w:firstLine="400"/>
        <w:jc w:val="both"/>
      </w:pPr>
      <w:r>
        <w:t xml:space="preserve">- обязанность уважать </w:t>
      </w:r>
      <w:bookmarkStart w:id="10" w:name="sub1000127873"/>
      <w:bookmarkEnd w:id="10"/>
      <w:r>
        <w:rPr>
          <w:color w:val="000080"/>
        </w:rPr>
        <w:fldChar w:fldCharType="begin"/>
      </w:r>
      <w:r>
        <w:rPr>
          <w:color w:val="000080"/>
        </w:rPr>
        <w:instrText xml:space="preserve"> </w:instrText>
      </w:r>
      <w:r>
        <w:rPr>
          <w:color w:val="000080"/>
        </w:rPr>
        <w:instrText>HYPERLINK "http://online.zakon.kz/Document/?doc_id=1005192</w:instrText>
      </w:r>
      <w:r>
        <w:rPr>
          <w:color w:val="000080"/>
        </w:rPr>
        <w:instrText>" \l "sub_id=10000"</w:instrText>
      </w:r>
      <w:r>
        <w:rPr>
          <w:color w:val="000080"/>
        </w:rPr>
        <w:instrText xml:space="preserve"> </w:instrText>
      </w:r>
      <w:r>
        <w:rPr>
          <w:color w:val="000080"/>
        </w:rPr>
        <w:fldChar w:fldCharType="separate"/>
      </w:r>
      <w:r>
        <w:rPr>
          <w:rStyle w:val="a3"/>
          <w:color w:val="000080"/>
          <w:u w:val="none"/>
        </w:rPr>
        <w:t>государственные символы</w:t>
      </w:r>
      <w:r>
        <w:rPr>
          <w:color w:val="000080"/>
        </w:rPr>
        <w:fldChar w:fldCharType="end"/>
      </w:r>
      <w:r>
        <w:t xml:space="preserve"> Республики Казахстан;</w:t>
      </w:r>
    </w:p>
    <w:p w:rsidR="00000000" w:rsidRDefault="003E36B5">
      <w:pPr>
        <w:ind w:firstLine="400"/>
        <w:jc w:val="thaiDistribute"/>
      </w:pPr>
      <w:r>
        <w:t>- обязанность защищать Республику Казахстан;</w:t>
      </w:r>
    </w:p>
    <w:p w:rsidR="00000000" w:rsidRDefault="003E36B5">
      <w:pPr>
        <w:ind w:firstLine="400"/>
        <w:jc w:val="both"/>
      </w:pPr>
      <w:r>
        <w:t xml:space="preserve">- обязанность заботиться о сохранении исторического и культурного наследия, беречь памятники истории и </w:t>
      </w:r>
      <w:bookmarkStart w:id="11" w:name="sub1000000450"/>
      <w:bookmarkEnd w:id="11"/>
      <w:r>
        <w:rPr>
          <w:color w:val="000080"/>
        </w:rPr>
        <w:fldChar w:fldCharType="begin"/>
      </w:r>
      <w:r>
        <w:rPr>
          <w:color w:val="000080"/>
        </w:rPr>
        <w:instrText xml:space="preserve"> </w:instrText>
      </w:r>
      <w:r>
        <w:rPr>
          <w:color w:val="000080"/>
        </w:rPr>
        <w:instrText>HYPERLINK "http://online.zakon.kz/Docu</w:instrText>
      </w:r>
      <w:r>
        <w:rPr>
          <w:color w:val="000080"/>
        </w:rPr>
        <w:instrText>ment/?doc_id=1001290"</w:instrText>
      </w:r>
      <w:r>
        <w:rPr>
          <w:color w:val="000080"/>
        </w:rPr>
        <w:instrText xml:space="preserve"> </w:instrText>
      </w:r>
      <w:r>
        <w:rPr>
          <w:color w:val="000080"/>
        </w:rPr>
        <w:fldChar w:fldCharType="separate"/>
      </w:r>
      <w:r>
        <w:rPr>
          <w:rStyle w:val="a3"/>
          <w:color w:val="000080"/>
          <w:u w:val="none"/>
        </w:rPr>
        <w:t>культуры</w:t>
      </w:r>
      <w:r>
        <w:rPr>
          <w:color w:val="000080"/>
        </w:rPr>
        <w:fldChar w:fldCharType="end"/>
      </w:r>
      <w:r>
        <w:t>;</w:t>
      </w:r>
    </w:p>
    <w:p w:rsidR="00000000" w:rsidRDefault="003E36B5">
      <w:pPr>
        <w:ind w:firstLine="400"/>
        <w:jc w:val="both"/>
      </w:pPr>
      <w:r>
        <w:t>- обязанность сохранять природу и бережно относиться к природным богатствам.</w:t>
      </w:r>
    </w:p>
    <w:p w:rsidR="00000000" w:rsidRDefault="003E36B5">
      <w:pPr>
        <w:ind w:firstLine="400"/>
        <w:jc w:val="both"/>
      </w:pPr>
      <w:r>
        <w:t xml:space="preserve">Самой проблемной в свете настоящего Комментария является обязанность защищать Республику Казахстан, что связано с прохождением военной службы, </w:t>
      </w:r>
      <w:r>
        <w:t xml:space="preserve">в том числе лицами, чьи религиозные убеждения не позволяют брать в руки оружие. В Казахстане к таким лицам большей частью относятся представители религиозной организации Свидетелей Иеговы, в отношении которых имеется практика привлечения к ответственности </w:t>
      </w:r>
      <w:r>
        <w:t xml:space="preserve">за уклонение от военной службы по соответствующей статье </w:t>
      </w:r>
      <w:hyperlink r:id="rId34" w:history="1">
        <w:r>
          <w:rPr>
            <w:rStyle w:val="a3"/>
          </w:rPr>
          <w:t>Уголовного кодекса</w:t>
        </w:r>
      </w:hyperlink>
      <w:r>
        <w:t>. В Казахстане не применяется довольно распространенный в других странах институт альтернативной службы, когда для ве</w:t>
      </w:r>
      <w:r>
        <w:t>рующих исполнение воинской обязанности заменяется другим видом социально полезной деятельности (работа в больницах, домах престарелых и т.д.). Отметим, что формально возможность замены одной гражданской обязанности на другую предусмотрена законодательством</w:t>
      </w:r>
      <w:r>
        <w:t xml:space="preserve"> (см. часть 4 комментируемой статьи), но конкретные правовые акты, регулирующие такую замену, отсутствуют. </w:t>
      </w:r>
    </w:p>
    <w:p w:rsidR="00000000" w:rsidRDefault="003E36B5">
      <w:pPr>
        <w:ind w:firstLine="400"/>
        <w:jc w:val="both"/>
      </w:pPr>
      <w:r>
        <w:t xml:space="preserve">Справедливости ради надо сказать, что </w:t>
      </w:r>
      <w:hyperlink r:id="rId35" w:history="1">
        <w:r>
          <w:rPr>
            <w:rStyle w:val="a3"/>
          </w:rPr>
          <w:t>Законом</w:t>
        </w:r>
      </w:hyperlink>
      <w:r>
        <w:t xml:space="preserve"> Республики Казахстан от 8 июля 2005 г</w:t>
      </w:r>
      <w:r>
        <w:t xml:space="preserve">ода «О воинской обязанности и воинской службе» предусмотрена льгота для верующих. В соответствии с </w:t>
      </w:r>
      <w:hyperlink r:id="rId36" w:anchor="sub_id=270500" w:history="1">
        <w:r>
          <w:rPr>
            <w:rStyle w:val="a3"/>
          </w:rPr>
          <w:t>пунктом 5 статьи 27</w:t>
        </w:r>
      </w:hyperlink>
      <w:r>
        <w:t xml:space="preserve"> указанного Закона, отсрочка от призыва на воинскую сл</w:t>
      </w:r>
      <w:r>
        <w:t xml:space="preserve">ужбу предоставляется призывникам, имеющим духовный сан или штатную должность в зарегистрированных религиозных объединениях, на период религиозной деятельности (см. приложение 2.19). </w:t>
      </w:r>
    </w:p>
    <w:p w:rsidR="00000000" w:rsidRDefault="003E36B5">
      <w:pPr>
        <w:ind w:firstLine="400"/>
        <w:jc w:val="both"/>
      </w:pPr>
      <w:r>
        <w:t>Однако льготы предоставляются очень ограниченному кругу субъектов и свиде</w:t>
      </w:r>
      <w:r>
        <w:t xml:space="preserve">тельствуют, в некотором смысле, о неравноправии рядовых верующих и религиозных служителей. Более того, не во всяком религиозном объединении есть штатные должности или лица, имеющие духовный сан. </w:t>
      </w:r>
    </w:p>
    <w:p w:rsidR="00000000" w:rsidRDefault="003E36B5">
      <w:pPr>
        <w:ind w:firstLine="400"/>
        <w:jc w:val="both"/>
      </w:pPr>
      <w:r>
        <w:t> </w:t>
      </w:r>
    </w:p>
    <w:p w:rsidR="00000000" w:rsidRDefault="003E36B5">
      <w:pPr>
        <w:ind w:firstLine="400"/>
        <w:jc w:val="both"/>
      </w:pPr>
      <w:hyperlink r:id="rId37" w:anchor="sub_id=40000" w:history="1">
        <w:r>
          <w:rPr>
            <w:rStyle w:val="a3"/>
            <w:i/>
            <w:iCs/>
          </w:rPr>
          <w:t>Статья 4</w:t>
        </w:r>
      </w:hyperlink>
      <w:r>
        <w:t>.</w:t>
      </w:r>
      <w:r>
        <w:rPr>
          <w:b/>
          <w:bCs/>
        </w:rPr>
        <w:t xml:space="preserve"> Государство и религиозные объединения</w:t>
      </w:r>
    </w:p>
    <w:p w:rsidR="00000000" w:rsidRDefault="003E36B5">
      <w:pPr>
        <w:ind w:firstLine="400"/>
        <w:jc w:val="both"/>
      </w:pPr>
      <w:r>
        <w:rPr>
          <w:b/>
          <w:bCs/>
          <w:i/>
          <w:iCs/>
        </w:rPr>
        <w:t>Религиозные объединения отделены от государства. Все религии и религиозные объединения равны перед законом. Никакая религия или религиозные объединения не пользуются никакими преимуществами по отношению к другим. Религиозные объединения не выполняют каких-</w:t>
      </w:r>
      <w:r>
        <w:rPr>
          <w:b/>
          <w:bCs/>
          <w:i/>
          <w:iCs/>
        </w:rPr>
        <w:t xml:space="preserve">либо государственных функций, и государство не вмешивается в деятельность религиозных объединений, если они не противоречат законодательству. Государство не финансирует религиозные объединения. </w:t>
      </w:r>
    </w:p>
    <w:p w:rsidR="00000000" w:rsidRDefault="003E36B5">
      <w:pPr>
        <w:ind w:firstLine="400"/>
        <w:jc w:val="both"/>
      </w:pPr>
      <w:r>
        <w:rPr>
          <w:b/>
          <w:bCs/>
          <w:i/>
          <w:iCs/>
        </w:rPr>
        <w:t>Религиозные объединения не участвуют в выборах органов госуда</w:t>
      </w:r>
      <w:r>
        <w:rPr>
          <w:b/>
          <w:bCs/>
          <w:i/>
          <w:iCs/>
        </w:rPr>
        <w:t>рственной власти и управления. Не допускается образование партий и иных политических формирований религиозного характера, а также участие религиозных объединений в деятельности политических партий или оказание им финансовой поддержки. Служители религиозных</w:t>
      </w:r>
      <w:r>
        <w:rPr>
          <w:b/>
          <w:bCs/>
          <w:i/>
          <w:iCs/>
        </w:rPr>
        <w:t xml:space="preserve"> объединений могут участвовать в политической жизни наравне со всеми гражданами только от своего имени. </w:t>
      </w:r>
    </w:p>
    <w:p w:rsidR="00000000" w:rsidRDefault="003E36B5">
      <w:pPr>
        <w:ind w:firstLine="400"/>
        <w:jc w:val="both"/>
      </w:pPr>
      <w:r>
        <w:rPr>
          <w:b/>
          <w:bCs/>
          <w:i/>
          <w:iCs/>
        </w:rPr>
        <w:t>Религиозные объединения обязаны соблюдать требования законодательства и правопорядок. Государство способствует установлению отношений взаимной терпимос</w:t>
      </w:r>
      <w:r>
        <w:rPr>
          <w:b/>
          <w:bCs/>
          <w:i/>
          <w:iCs/>
        </w:rPr>
        <w:t xml:space="preserve">ти и уважения между гражданами, исповедующими религию и не исповедующими ее, а также между различными религиозными объединениями. </w:t>
      </w:r>
    </w:p>
    <w:p w:rsidR="00000000" w:rsidRDefault="003E36B5">
      <w:pPr>
        <w:ind w:firstLine="400"/>
        <w:jc w:val="both"/>
      </w:pPr>
      <w:r>
        <w:rPr>
          <w:b/>
          <w:bCs/>
          <w:i/>
          <w:iCs/>
        </w:rPr>
        <w:t xml:space="preserve">Не допускается деятельность не зарегистрированных в установленном законодательством Республики Казахстан порядке религиозных </w:t>
      </w:r>
      <w:r>
        <w:rPr>
          <w:b/>
          <w:bCs/>
          <w:i/>
          <w:iCs/>
        </w:rPr>
        <w:t>объединений.</w:t>
      </w:r>
    </w:p>
    <w:p w:rsidR="00000000" w:rsidRDefault="003E36B5">
      <w:pPr>
        <w:ind w:firstLine="400"/>
        <w:jc w:val="both"/>
      </w:pPr>
      <w:r>
        <w:rPr>
          <w:b/>
          <w:bCs/>
          <w:i/>
          <w:iCs/>
        </w:rPr>
        <w:t xml:space="preserve">Запрещаются создание и деятельность религиозных объединений, цели и действия которых направлены на утверждение в государстве верховенства одной религии, разжигание религиозной вражды или розни, в том числе связанных с насилием или призывами к </w:t>
      </w:r>
      <w:r>
        <w:rPr>
          <w:b/>
          <w:bCs/>
          <w:i/>
          <w:iCs/>
        </w:rPr>
        <w:t>насилию.</w:t>
      </w:r>
    </w:p>
    <w:p w:rsidR="00000000" w:rsidRDefault="003E36B5">
      <w:pPr>
        <w:ind w:firstLine="400"/>
        <w:jc w:val="both"/>
      </w:pPr>
      <w:r>
        <w:rPr>
          <w:b/>
          <w:bCs/>
          <w:i/>
          <w:iCs/>
        </w:rPr>
        <w:t>Запрещаются пропаганда религиозного экстремизма, а также совершение действий, направленных на использование межконфессиональных различий в политических целях.</w:t>
      </w:r>
    </w:p>
    <w:p w:rsidR="00000000" w:rsidRDefault="003E36B5">
      <w:pPr>
        <w:ind w:firstLine="400"/>
        <w:jc w:val="both"/>
      </w:pPr>
      <w:r>
        <w:rPr>
          <w:b/>
          <w:bCs/>
          <w:i/>
          <w:iCs/>
        </w:rPr>
        <w:t>Государство вправе проводить религиоведческую экспертизу по основаниям устанавливаемым з</w:t>
      </w:r>
      <w:r>
        <w:rPr>
          <w:b/>
          <w:bCs/>
          <w:i/>
          <w:iCs/>
        </w:rPr>
        <w:t xml:space="preserve">аконодательными актами Республики Казахстан. </w:t>
      </w:r>
    </w:p>
    <w:p w:rsidR="00000000" w:rsidRDefault="003E36B5">
      <w:pPr>
        <w:ind w:firstLine="400"/>
        <w:jc w:val="both"/>
      </w:pPr>
      <w:r>
        <w:rPr>
          <w:b/>
          <w:bCs/>
          <w:i/>
          <w:iCs/>
        </w:rPr>
        <w:t>Религиоведческая экспертиза проводится с участием представителей религиозных организаций, общественных объединений, государственных органов, религиоведов, юристов и других специалистов в области права на свобод</w:t>
      </w:r>
      <w:r>
        <w:rPr>
          <w:b/>
          <w:bCs/>
          <w:i/>
          <w:iCs/>
        </w:rPr>
        <w:t xml:space="preserve">у совести. </w:t>
      </w:r>
    </w:p>
    <w:p w:rsidR="00000000" w:rsidRDefault="003E36B5">
      <w:pPr>
        <w:ind w:firstLine="400"/>
        <w:jc w:val="both"/>
      </w:pPr>
      <w:r>
        <w:rPr>
          <w:b/>
          <w:bCs/>
          <w:i/>
          <w:iCs/>
        </w:rPr>
        <w:t>Порядок проведения религиоведческой экспертизы определяется Правительством Республики Казахстан.</w:t>
      </w:r>
    </w:p>
    <w:p w:rsidR="00000000" w:rsidRDefault="003E36B5">
      <w:pPr>
        <w:ind w:firstLine="400"/>
        <w:jc w:val="both"/>
      </w:pPr>
      <w:r>
        <w:t> </w:t>
      </w:r>
    </w:p>
    <w:p w:rsidR="00000000" w:rsidRDefault="003E36B5">
      <w:pPr>
        <w:ind w:firstLine="400"/>
        <w:jc w:val="both"/>
      </w:pPr>
      <w:r>
        <w:t>Статья 4 закрепляет принципы взаимоотношений религиозных объединений и государства. Одним из главных принципов является принцип отделения религио</w:t>
      </w:r>
      <w:r>
        <w:t xml:space="preserve">зных объединений от государства. </w:t>
      </w:r>
    </w:p>
    <w:p w:rsidR="00000000" w:rsidRDefault="003E36B5">
      <w:pPr>
        <w:ind w:firstLine="400"/>
        <w:jc w:val="both"/>
      </w:pPr>
      <w:r>
        <w:t xml:space="preserve">Названный принцип не указан в действующей Конституции Республики Казахстан, хотя в </w:t>
      </w:r>
      <w:hyperlink r:id="rId38" w:anchor="sub_id=10000" w:history="1">
        <w:r>
          <w:rPr>
            <w:rStyle w:val="a3"/>
          </w:rPr>
          <w:t>статье 1</w:t>
        </w:r>
      </w:hyperlink>
      <w:r>
        <w:t xml:space="preserve"> Конституции говорится о светском характере госуд</w:t>
      </w:r>
      <w:r>
        <w:t>арства, а в таких государствах очень часто законодательно зафиксирован принцип отделения.</w:t>
      </w:r>
    </w:p>
    <w:p w:rsidR="00000000" w:rsidRDefault="003E36B5">
      <w:pPr>
        <w:ind w:firstLine="400"/>
        <w:jc w:val="both"/>
      </w:pPr>
      <w:r>
        <w:t>Принцип отделения не следует абсолютизировать, рассматривая его как полное и безусловное разделение двух социальных структур. Он, скорее, определяет сферы деятельност</w:t>
      </w:r>
      <w:r>
        <w:t>и государства и религиозных объединений. Принципиальным моментом является то, что религиозные объединения не могут выполнять властных государственных функций, а государство не может вмешиваться во внутреннюю деятельность религиозных объединений, если она н</w:t>
      </w:r>
      <w:r>
        <w:t>е противоречит законодательству, оказывать постоянную финансовую поддержку какому-либо религиозному объединению. В повседневной реальности и государство, и религиозные объединения «нарушают» этот принцип. Религиозные объединения помогают государству в выпо</w:t>
      </w:r>
      <w:r>
        <w:t>лнении некоторых функций (оказания социальной помощи гражданам, культурно-просветительной, образовательной и т.д.), в свою очередь, государство оказывает помощь некоторым религиозным объединениям (в строительстве мечетей, других культовых зданий, приобрете</w:t>
      </w:r>
      <w:r>
        <w:t xml:space="preserve">нии предметов религиозного назначения, организации паломничества). </w:t>
      </w:r>
    </w:p>
    <w:p w:rsidR="00000000" w:rsidRDefault="003E36B5">
      <w:pPr>
        <w:ind w:firstLine="400"/>
        <w:jc w:val="both"/>
      </w:pPr>
      <w:r>
        <w:t>Очень важным является принцип равноправия религий и религиозных объединений перед законом. В Казахстане действуют самые различные по влиянию, вероисповедной принадлежности, количеству член</w:t>
      </w:r>
      <w:r>
        <w:t>ов, традициям религиозные объединения. Но, несмотря на различия, все религиозные объединения находятся в одном правовом поле. Государство не может отдавать предпочтения какому-либо религиозному объединению, даже с учетом его заслуг и количества приверженце</w:t>
      </w:r>
      <w:r>
        <w:t xml:space="preserve">в. Однако, как мы уже отмечали, очень важный принцип равноправия не всегда соблюдается и в законодательстве, и в правоприменительной практике (см. пример с выходными днями - первым днем </w:t>
      </w:r>
      <w:r>
        <w:rPr>
          <w:rStyle w:val="s0"/>
        </w:rPr>
        <w:t xml:space="preserve">Курбан-айта и православным Рождеством </w:t>
      </w:r>
      <w:r>
        <w:t>в комментарии к Преамбуле Закона</w:t>
      </w:r>
      <w:r>
        <w:t xml:space="preserve"> или факт, что членами Совета по связям с религиозными объединениями при Правительстве Республики Казахстан являются только представители Духовного управления мусульман Казахстана и Русской Православной Церкви). </w:t>
      </w:r>
    </w:p>
    <w:p w:rsidR="00000000" w:rsidRDefault="003E36B5">
      <w:pPr>
        <w:ind w:firstLine="400"/>
        <w:jc w:val="both"/>
      </w:pPr>
      <w:r>
        <w:t>Суть части второй статьи сводится к тому, ч</w:t>
      </w:r>
      <w:r>
        <w:t xml:space="preserve">то религиозные объединения никаким образом не могут участвовать в политической деятельности. </w:t>
      </w:r>
      <w:hyperlink r:id="rId39" w:history="1">
        <w:r>
          <w:rPr>
            <w:rStyle w:val="a3"/>
          </w:rPr>
          <w:t>Закон</w:t>
        </w:r>
      </w:hyperlink>
      <w:r>
        <w:t xml:space="preserve"> Республики Казахстан от 15 июля 2002 г. «О политических партиях» (2002) запрещает создание по</w:t>
      </w:r>
      <w:r>
        <w:t>литических партий по признакам религиозной принадлежности (</w:t>
      </w:r>
      <w:hyperlink r:id="rId40" w:anchor="sub_id=50800" w:history="1">
        <w:r>
          <w:rPr>
            <w:rStyle w:val="a3"/>
          </w:rPr>
          <w:t>ст.5, ч. 8</w:t>
        </w:r>
      </w:hyperlink>
      <w:r>
        <w:t>)</w:t>
      </w:r>
      <w:bookmarkStart w:id="12" w:name="_ftnref6"/>
      <w:bookmarkEnd w:id="12"/>
      <w:r>
        <w:rPr>
          <w:rStyle w:val="s0"/>
          <w:vertAlign w:val="superscript"/>
        </w:rPr>
        <w:fldChar w:fldCharType="begin"/>
      </w:r>
      <w:r>
        <w:rPr>
          <w:rStyle w:val="s0"/>
          <w:vertAlign w:val="superscript"/>
        </w:rPr>
        <w:instrText xml:space="preserve"> </w:instrText>
      </w:r>
      <w:r>
        <w:rPr>
          <w:rStyle w:val="s0"/>
          <w:vertAlign w:val="superscript"/>
        </w:rPr>
        <w:instrText>HYPERLINK "" \l "sub1"</w:instrText>
      </w:r>
      <w:r>
        <w:rPr>
          <w:rStyle w:val="s0"/>
          <w:vertAlign w:val="superscript"/>
        </w:rPr>
        <w:instrText xml:space="preserve"> </w:instrText>
      </w:r>
      <w:r>
        <w:rPr>
          <w:rStyle w:val="s0"/>
          <w:vertAlign w:val="superscript"/>
        </w:rPr>
        <w:fldChar w:fldCharType="separate"/>
      </w:r>
      <w:r>
        <w:rPr>
          <w:rStyle w:val="a3"/>
          <w:vertAlign w:val="superscript"/>
        </w:rPr>
        <w:t>[6].</w:t>
      </w:r>
      <w:r>
        <w:rPr>
          <w:rStyle w:val="s0"/>
          <w:vertAlign w:val="superscript"/>
        </w:rPr>
        <w:fldChar w:fldCharType="end"/>
      </w:r>
      <w:r>
        <w:t xml:space="preserve"> Традиционно религиозные объединения в Казахстане действительно не обнару</w:t>
      </w:r>
      <w:r>
        <w:t xml:space="preserve">живают политических претензий, в отличие, к примеру, от других государств, где существуют религиозные партии, а религиозные служители могут занимать посты в различных государственных органах. </w:t>
      </w:r>
    </w:p>
    <w:p w:rsidR="00000000" w:rsidRDefault="003E36B5">
      <w:pPr>
        <w:ind w:firstLine="400"/>
        <w:jc w:val="both"/>
      </w:pPr>
      <w:r>
        <w:t>В соответствии с частью третьей любое религиозное объединение обязано соблюдать требования законодательства и правопорядок, вне зависимости от того, какое место законодательство занимает в иерархии норм, которыми руководствуются религиозные объединения.</w:t>
      </w:r>
    </w:p>
    <w:p w:rsidR="00000000" w:rsidRDefault="003E36B5">
      <w:pPr>
        <w:ind w:firstLine="400"/>
        <w:jc w:val="both"/>
      </w:pPr>
      <w:r>
        <w:t>Ча</w:t>
      </w:r>
      <w:r>
        <w:t>сть четвертая, предусматривающая запрет деятельности незарегистрированных объединений (внесенная в закон 8 июля 2005 года) является одной из самых проблемных в законе и с точки зрения ее целесообразности, и с точки зрения соответствия международно-правовым</w:t>
      </w:r>
      <w:r>
        <w:t xml:space="preserve"> стандартам. Заметим, что дискуссия о необходимости положения об обязательной регистрации началась почти сразу же после принятия комментируемого Закона в 1992 году и завершилась победой сторонников обязательной регистрации. </w:t>
      </w:r>
    </w:p>
    <w:p w:rsidR="00000000" w:rsidRDefault="003E36B5">
      <w:pPr>
        <w:ind w:firstLine="400"/>
        <w:jc w:val="both"/>
      </w:pPr>
      <w:r>
        <w:t>Вместе с тем, в связи с ратифик</w:t>
      </w:r>
      <w:r>
        <w:t>ацией Международного пакта о гражданских и политических правах, вопрос об обязательной регистрации становится очень острым. Международный пакт не связывает совместное исповедание религии с государственным разрешением. Положение казахстанского законодательс</w:t>
      </w:r>
      <w:r>
        <w:t>тва об обязательной регистрации, в противовес международному праву, фактически означает, что без государственной регистрации верующие собираться и удовлетворять свои религиозные потребности не могут. По смыслу закона, деятельность малочисленных религиозных</w:t>
      </w:r>
      <w:r>
        <w:t xml:space="preserve"> групп, не имеющих права юридического лица, без учетной регистрации в государственных органах также не допускается.</w:t>
      </w:r>
    </w:p>
    <w:p w:rsidR="00000000" w:rsidRDefault="003E36B5">
      <w:pPr>
        <w:ind w:firstLine="400"/>
        <w:jc w:val="both"/>
      </w:pPr>
      <w:r>
        <w:t>Части пятая и шестая содержат вполне традиционные для законодательств многих государств запреты. Под религиозным экстремизмом, в соответстви</w:t>
      </w:r>
      <w:r>
        <w:t xml:space="preserve">и со </w:t>
      </w:r>
      <w:hyperlink r:id="rId41" w:anchor="sub_id=10000" w:history="1">
        <w:r>
          <w:rPr>
            <w:rStyle w:val="a3"/>
          </w:rPr>
          <w:t>статьей 1</w:t>
        </w:r>
      </w:hyperlink>
      <w:r>
        <w:t xml:space="preserve"> </w:t>
      </w:r>
      <w:hyperlink r:id="rId42" w:history="1">
        <w:r>
          <w:rPr>
            <w:rStyle w:val="a3"/>
          </w:rPr>
          <w:t>Закона</w:t>
        </w:r>
      </w:hyperlink>
      <w:r>
        <w:t xml:space="preserve"> «О противодействии экстремизму» понимается </w:t>
      </w:r>
      <w:r>
        <w:rPr>
          <w:rStyle w:val="s0"/>
        </w:rPr>
        <w:t xml:space="preserve">разжигание религиозной вражды или розни, в </w:t>
      </w:r>
      <w:r>
        <w:rPr>
          <w:rStyle w:val="s0"/>
        </w:rPr>
        <w:t>том числе связанной с насилием или призывами к насилию, а также применение любой религиозной практики, вызывающей угрозу безопасности, жизни, здоровью, нравственности или правам и свободам граждан</w:t>
      </w:r>
      <w:bookmarkStart w:id="13" w:name="_ftnref7"/>
      <w:bookmarkEnd w:id="13"/>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[7]</w:t>
      </w:r>
      <w:r>
        <w:rPr>
          <w:vertAlign w:val="superscript"/>
        </w:rPr>
        <w:fldChar w:fldCharType="end"/>
      </w:r>
      <w:r>
        <w:rPr>
          <w:rStyle w:val="s0"/>
        </w:rPr>
        <w:t>. Такое понятие не очень удачн</w:t>
      </w:r>
      <w:r>
        <w:rPr>
          <w:rStyle w:val="s0"/>
        </w:rPr>
        <w:t>о, поскольку, к примеру, с точки зрения атеиста любая религиозная практика представляет угрозу здоровью, нравственности или правам граждан. В Казахстане уже имеется практика запрещения деятельности социально опасных организаций (см. приложение № 4.1).</w:t>
      </w:r>
    </w:p>
    <w:p w:rsidR="00000000" w:rsidRDefault="003E36B5">
      <w:pPr>
        <w:ind w:firstLine="400"/>
        <w:jc w:val="both"/>
      </w:pPr>
      <w:r>
        <w:rPr>
          <w:rStyle w:val="s0"/>
        </w:rPr>
        <w:t>Част</w:t>
      </w:r>
      <w:r>
        <w:rPr>
          <w:rStyle w:val="s0"/>
        </w:rPr>
        <w:t>и семь, восемь и девять закрепляют положение о возможности проведения религиоведческой экспертизы. Религиоведческая экспертиза может проводиться в процессе государственной регистрации, при оценке содержания религиозной литературы или высказываний религиозн</w:t>
      </w:r>
      <w:r>
        <w:rPr>
          <w:rStyle w:val="s0"/>
        </w:rPr>
        <w:t xml:space="preserve">ых лидеров. Положение о порядке проведения религиоведческой экспертизы до настоящего времени не разработано. Религиоведческая экспертиза не относится к числу судебных экспертиз. </w:t>
      </w:r>
    </w:p>
    <w:p w:rsidR="00000000" w:rsidRDefault="003E36B5">
      <w:pPr>
        <w:ind w:firstLine="400"/>
        <w:jc w:val="both"/>
      </w:pPr>
      <w:r>
        <w:rPr>
          <w:rStyle w:val="s0"/>
        </w:rPr>
        <w:t> </w:t>
      </w:r>
    </w:p>
    <w:p w:rsidR="00000000" w:rsidRDefault="003E36B5">
      <w:pPr>
        <w:ind w:firstLine="400"/>
        <w:jc w:val="both"/>
      </w:pPr>
      <w:hyperlink r:id="rId43" w:anchor="sub_id=40000" w:history="1">
        <w:r>
          <w:rPr>
            <w:rStyle w:val="a3"/>
            <w:i/>
            <w:iCs/>
          </w:rPr>
          <w:t>Статья 4-1</w:t>
        </w:r>
      </w:hyperlink>
      <w:r>
        <w:rPr>
          <w:b/>
          <w:bCs/>
        </w:rPr>
        <w:t>.</w:t>
      </w:r>
      <w:r>
        <w:t xml:space="preserve"> </w:t>
      </w:r>
      <w:r>
        <w:rPr>
          <w:b/>
          <w:bCs/>
        </w:rPr>
        <w:t>Миссионерская деятельность</w:t>
      </w:r>
    </w:p>
    <w:p w:rsidR="00000000" w:rsidRDefault="003E36B5">
      <w:pPr>
        <w:ind w:firstLine="400"/>
        <w:jc w:val="both"/>
      </w:pPr>
      <w:r>
        <w:rPr>
          <w:b/>
          <w:bCs/>
          <w:i/>
          <w:iCs/>
        </w:rPr>
        <w:t>Граждане Республики Казахстан, иностранцы и лица без гражданства (далее - миссионер) осуществляют миссионерскую деятельность на территории Республики Казахстан после прохождения учетной регистрации.</w:t>
      </w:r>
    </w:p>
    <w:p w:rsidR="00000000" w:rsidRDefault="003E36B5">
      <w:pPr>
        <w:ind w:firstLine="400"/>
        <w:jc w:val="both"/>
      </w:pPr>
      <w:r>
        <w:rPr>
          <w:b/>
          <w:bCs/>
          <w:i/>
          <w:iCs/>
        </w:rPr>
        <w:t>Осуществление миссионерской деятельности без учетной регистрации запрещается</w:t>
      </w:r>
      <w:r>
        <w:rPr>
          <w:i/>
          <w:iCs/>
        </w:rPr>
        <w:t>.</w:t>
      </w:r>
    </w:p>
    <w:p w:rsidR="00000000" w:rsidRDefault="003E36B5">
      <w:pPr>
        <w:ind w:firstLine="400"/>
        <w:jc w:val="both"/>
      </w:pPr>
      <w:r>
        <w:rPr>
          <w:i/>
          <w:iCs/>
        </w:rPr>
        <w:t> </w:t>
      </w:r>
    </w:p>
    <w:p w:rsidR="00000000" w:rsidRDefault="003E36B5">
      <w:pPr>
        <w:ind w:firstLine="400"/>
        <w:jc w:val="both"/>
      </w:pPr>
      <w:r>
        <w:t>Закон дополнен статьей 4-1 в 2005 году. Понятие миссионерской деятельности дано в статье 1-1 Закона. Напомним, что по смыслу казахстанского закона миссионерами считаются только</w:t>
      </w:r>
      <w:r>
        <w:t xml:space="preserve"> те, кто проповедует и распространяет вероисповедание вне рамок зарегистрированного в Республике Казахстан религиозного объединения. Соответственно деятельность по распространению учения в различных формах в рамках зарегистрированного религиозного объедине</w:t>
      </w:r>
      <w:r>
        <w:t>ния к миссионерской не относится и те, кто ее осуществляет не обязаны проходить учетную регистрацию.</w:t>
      </w:r>
    </w:p>
    <w:p w:rsidR="00000000" w:rsidRDefault="003E36B5">
      <w:pPr>
        <w:ind w:firstLine="400"/>
        <w:jc w:val="both"/>
      </w:pPr>
      <w:r>
        <w:rPr>
          <w:i/>
          <w:iCs/>
        </w:rPr>
        <w:t> </w:t>
      </w:r>
    </w:p>
    <w:p w:rsidR="00000000" w:rsidRDefault="003E36B5">
      <w:pPr>
        <w:ind w:firstLine="400"/>
        <w:jc w:val="both"/>
      </w:pPr>
      <w:hyperlink r:id="rId44" w:anchor="sub_id=40200" w:history="1">
        <w:r>
          <w:rPr>
            <w:rStyle w:val="a3"/>
            <w:i/>
            <w:iCs/>
          </w:rPr>
          <w:t>Статья 4-2</w:t>
        </w:r>
      </w:hyperlink>
      <w:r>
        <w:rPr>
          <w:i/>
          <w:iCs/>
        </w:rPr>
        <w:t>.</w:t>
      </w:r>
      <w:r>
        <w:t xml:space="preserve"> </w:t>
      </w:r>
      <w:r>
        <w:rPr>
          <w:b/>
          <w:bCs/>
        </w:rPr>
        <w:t>Учетная регистрация лиц, осуществляющих миссионерскую деяте</w:t>
      </w:r>
      <w:r>
        <w:rPr>
          <w:b/>
          <w:bCs/>
        </w:rPr>
        <w:t>льность</w:t>
      </w:r>
    </w:p>
    <w:p w:rsidR="00000000" w:rsidRDefault="003E36B5">
      <w:pPr>
        <w:ind w:firstLine="400"/>
        <w:jc w:val="both"/>
      </w:pPr>
      <w:r>
        <w:rPr>
          <w:b/>
          <w:bCs/>
          <w:i/>
          <w:iCs/>
        </w:rPr>
        <w:t>Учетная регистрация лиц, занимающихся миссионерской деятельностью, производится местными исполнительными органами.</w:t>
      </w:r>
    </w:p>
    <w:p w:rsidR="00000000" w:rsidRDefault="003E36B5">
      <w:pPr>
        <w:ind w:firstLine="400"/>
        <w:jc w:val="both"/>
      </w:pPr>
      <w:r>
        <w:rPr>
          <w:b/>
          <w:bCs/>
          <w:i/>
          <w:iCs/>
        </w:rPr>
        <w:t>Миссионеры на территории Республики Казахстан обязаны ежегодно проходить перерегистрацию в местных исполнительных органах.</w:t>
      </w:r>
    </w:p>
    <w:p w:rsidR="00000000" w:rsidRDefault="003E36B5">
      <w:pPr>
        <w:ind w:firstLine="400"/>
        <w:jc w:val="both"/>
      </w:pPr>
      <w:r>
        <w:rPr>
          <w:b/>
          <w:bCs/>
          <w:i/>
          <w:iCs/>
        </w:rPr>
        <w:t>Для учетно</w:t>
      </w:r>
      <w:r>
        <w:rPr>
          <w:b/>
          <w:bCs/>
          <w:i/>
          <w:iCs/>
        </w:rPr>
        <w:t>й регистрации миссионеры представляют в местный исполнительный орган следующие документы и материалы:</w:t>
      </w:r>
    </w:p>
    <w:p w:rsidR="00000000" w:rsidRDefault="003E36B5">
      <w:pPr>
        <w:ind w:firstLine="400"/>
        <w:jc w:val="both"/>
      </w:pPr>
      <w:r>
        <w:rPr>
          <w:b/>
          <w:bCs/>
          <w:i/>
          <w:iCs/>
        </w:rPr>
        <w:t>1) заявление с указанием вероисповедной принадлежности, территории и срока миссионерской деятельности;</w:t>
      </w:r>
    </w:p>
    <w:p w:rsidR="00000000" w:rsidRDefault="003E36B5">
      <w:pPr>
        <w:ind w:firstLine="400"/>
        <w:jc w:val="both"/>
      </w:pPr>
      <w:r>
        <w:rPr>
          <w:b/>
          <w:bCs/>
          <w:i/>
          <w:iCs/>
        </w:rPr>
        <w:t>2) копию доверенности или иного документа, выданног</w:t>
      </w:r>
      <w:r>
        <w:rPr>
          <w:b/>
          <w:bCs/>
          <w:i/>
          <w:iCs/>
        </w:rPr>
        <w:t>о религиозным объединением на право осуществления миссионерской деятельности;</w:t>
      </w:r>
    </w:p>
    <w:p w:rsidR="00000000" w:rsidRDefault="003E36B5">
      <w:pPr>
        <w:ind w:firstLine="400"/>
        <w:jc w:val="both"/>
      </w:pPr>
      <w:r>
        <w:rPr>
          <w:b/>
          <w:bCs/>
          <w:i/>
          <w:iCs/>
        </w:rPr>
        <w:t>3) копию свидетельства о регистрации или иного документа, удостоверяющего, что религиозное объединение, которое представляет миссионер, является официально зарегистрированным в с</w:t>
      </w:r>
      <w:r>
        <w:rPr>
          <w:b/>
          <w:bCs/>
          <w:i/>
          <w:iCs/>
        </w:rPr>
        <w:t>оответствии с законодательством своей страны;</w:t>
      </w:r>
    </w:p>
    <w:p w:rsidR="00000000" w:rsidRDefault="003E36B5">
      <w:pPr>
        <w:ind w:firstLine="400"/>
        <w:jc w:val="both"/>
      </w:pPr>
      <w:r>
        <w:rPr>
          <w:b/>
          <w:bCs/>
          <w:i/>
          <w:iCs/>
        </w:rPr>
        <w:t>4) вызов религиозного объединения, зарегистрированного в Республике Казахстан;</w:t>
      </w:r>
    </w:p>
    <w:p w:rsidR="00000000" w:rsidRDefault="003E36B5">
      <w:pPr>
        <w:ind w:firstLine="400"/>
        <w:jc w:val="both"/>
      </w:pPr>
      <w:r>
        <w:rPr>
          <w:b/>
          <w:bCs/>
          <w:i/>
          <w:iCs/>
        </w:rPr>
        <w:t>5) литературу, аудио-, видеоматериалы и (или) иные предметы религиозного назначения, предназначенные для миссионерской деятельности</w:t>
      </w:r>
      <w:r>
        <w:rPr>
          <w:b/>
          <w:bCs/>
          <w:i/>
          <w:iCs/>
        </w:rPr>
        <w:t>. Дополнительное использование после учетной регистрации материалов религиозного содержания согласовывается с местными исполнительными органами.</w:t>
      </w:r>
    </w:p>
    <w:p w:rsidR="00000000" w:rsidRDefault="003E36B5">
      <w:pPr>
        <w:ind w:firstLine="400"/>
        <w:jc w:val="both"/>
      </w:pPr>
      <w:r>
        <w:rPr>
          <w:b/>
          <w:bCs/>
          <w:i/>
          <w:iCs/>
        </w:rPr>
        <w:t>При представлении указанных документов заявитель предъявляет паспорт или иной документ, удостоверяющий личность</w:t>
      </w:r>
      <w:r>
        <w:rPr>
          <w:b/>
          <w:bCs/>
          <w:i/>
          <w:iCs/>
        </w:rPr>
        <w:t>, зарегистрированный в установленном порядке.</w:t>
      </w:r>
    </w:p>
    <w:p w:rsidR="00000000" w:rsidRDefault="003E36B5">
      <w:pPr>
        <w:ind w:firstLine="400"/>
        <w:jc w:val="both"/>
      </w:pPr>
      <w:r>
        <w:rPr>
          <w:b/>
          <w:bCs/>
          <w:i/>
          <w:iCs/>
        </w:rPr>
        <w:t>Учетная регистрация лиц, осуществляющих миссионерскую деятельность, производится местным исполнительным органом в срок, не превышающий семи дней со дня подачи документов.</w:t>
      </w:r>
    </w:p>
    <w:p w:rsidR="00000000" w:rsidRDefault="003E36B5">
      <w:pPr>
        <w:ind w:firstLine="400"/>
        <w:jc w:val="both"/>
      </w:pPr>
      <w:r>
        <w:rPr>
          <w:rStyle w:val="s0"/>
        </w:rPr>
        <w:t> </w:t>
      </w:r>
    </w:p>
    <w:p w:rsidR="00000000" w:rsidRDefault="003E36B5">
      <w:pPr>
        <w:ind w:firstLine="400"/>
        <w:jc w:val="both"/>
      </w:pPr>
      <w:r>
        <w:rPr>
          <w:rStyle w:val="s0"/>
        </w:rPr>
        <w:t xml:space="preserve">Еще одна новая статья, появившаяся в </w:t>
      </w:r>
      <w:r>
        <w:rPr>
          <w:rStyle w:val="s0"/>
        </w:rPr>
        <w:t xml:space="preserve">комментируемом Законе в 2005 году, определяет порядок учетной регистрации миссионеров. </w:t>
      </w:r>
    </w:p>
    <w:p w:rsidR="00000000" w:rsidRDefault="003E36B5">
      <w:pPr>
        <w:ind w:firstLine="400"/>
        <w:jc w:val="both"/>
      </w:pPr>
      <w:r>
        <w:rPr>
          <w:rStyle w:val="s0"/>
        </w:rPr>
        <w:t>Хотя в Законе определено, что регистрация должна производиться местными исполнительными органами, то есть акиматами, которые существуют на уровне области, района, на пр</w:t>
      </w:r>
      <w:r>
        <w:rPr>
          <w:rStyle w:val="s0"/>
        </w:rPr>
        <w:t xml:space="preserve">актике, регистрацию проводят акимы низших уровней административно-территориального устройства. Так, например, в Алматы этим занимаются акимы районов города. </w:t>
      </w:r>
    </w:p>
    <w:p w:rsidR="00000000" w:rsidRDefault="003E36B5">
      <w:pPr>
        <w:ind w:firstLine="400"/>
        <w:jc w:val="both"/>
      </w:pPr>
      <w:r>
        <w:rPr>
          <w:rStyle w:val="s0"/>
        </w:rPr>
        <w:t>Существуют определенные проблемы в связи со списком предоставляемых документов и материалов. Напри</w:t>
      </w:r>
      <w:r>
        <w:rPr>
          <w:rStyle w:val="s0"/>
        </w:rPr>
        <w:t xml:space="preserve">мер, неясно от какой организации должна быть </w:t>
      </w:r>
      <w:r>
        <w:t>копия доверенности или иной документ на право осуществления миссионерской деятельности. Если от местной казахстанской организации (как этого, кстати, требуют работники аппаратов акимов), тогда необходимость учет</w:t>
      </w:r>
      <w:r>
        <w:t>ной регистрации пропадает, поскольку как мы уже отмечали, миссионерская деятельность эта та, которая протекает за рамками зарегистрированных в Казахстане религиозных структур. Получается, что доверенность должна быть от зарубежной организации, направляющей</w:t>
      </w:r>
      <w:r>
        <w:t xml:space="preserve"> миссионера в Казахстан.</w:t>
      </w:r>
    </w:p>
    <w:p w:rsidR="00000000" w:rsidRDefault="003E36B5">
      <w:pPr>
        <w:ind w:firstLine="400"/>
        <w:jc w:val="both"/>
      </w:pPr>
      <w:r>
        <w:t>Не совсем понятно, к чему (при таком понятии миссионерской деятельности) представлять вызов религиозного объединения, зарегистрированного в Казахстане. Если миссионер представляет интересы вызвавшей его казахстанской организации, т</w:t>
      </w:r>
      <w:r>
        <w:t xml:space="preserve">о тогда, он не подлежит учетной регистрации (см., комментарий к предыдущей статье). </w:t>
      </w:r>
    </w:p>
    <w:p w:rsidR="00000000" w:rsidRDefault="003E36B5">
      <w:pPr>
        <w:ind w:firstLine="400"/>
        <w:jc w:val="both"/>
      </w:pPr>
      <w:r>
        <w:t>Объяснение таких казусов кроется в том, что в процессе внесения изменений и дополнений в комментируемый закон по вопросам миссионерской деятельности, изначальное определение такой деятельности было гораздо шире и требования для учетной регистрации выглядел</w:t>
      </w:r>
      <w:r>
        <w:t>и вполне нормальными. Но в процессе обсуждения поправок понятие миссионерской деятельности сильно изменилось, а правила о том, как проводится учетная регистрация миссионеров остались в той редакции, какая была подготовлена для прежнего понятия миссионерско</w:t>
      </w:r>
      <w:r>
        <w:t xml:space="preserve">й деятельности. </w:t>
      </w:r>
    </w:p>
    <w:p w:rsidR="00000000" w:rsidRDefault="003E36B5">
      <w:pPr>
        <w:ind w:firstLine="400"/>
        <w:jc w:val="both"/>
      </w:pPr>
      <w:r>
        <w:t>Перечень материалов представляемых для регистрации очень широк. Он может включать в себя книги, брошюры, журналы и иные периодические издания, объясняющие вероучение и практику, видео, аудио и DVD продукцию, религиозные символы, одежду. Ка</w:t>
      </w:r>
      <w:r>
        <w:t xml:space="preserve">кие конкретно материалы должны представляться определяет лицо, обращающееся за регистрацией, но смысл в том, чтобы регистрирующий орган имел представление об основах вероучения, обрядовой или ритуальной сторонах деятельности. </w:t>
      </w:r>
    </w:p>
    <w:p w:rsidR="00000000" w:rsidRDefault="003E36B5">
      <w:pPr>
        <w:ind w:firstLine="400"/>
        <w:jc w:val="both"/>
      </w:pPr>
      <w:r>
        <w:t>При перерегистрации миссионер</w:t>
      </w:r>
      <w:r>
        <w:t xml:space="preserve">ов предоставления указанных материалов не требуется. Если миссионеры направляются одним и тем же религиозным объединением, то также не требуется повторное предоставление материалов в отношении вновь пребывающих миссионеров. </w:t>
      </w:r>
    </w:p>
    <w:p w:rsidR="00000000" w:rsidRDefault="003E36B5">
      <w:pPr>
        <w:ind w:firstLine="400"/>
        <w:jc w:val="both"/>
      </w:pPr>
      <w:r>
        <w:t>Закон устанавливает, что дополн</w:t>
      </w:r>
      <w:r>
        <w:t>ительное использование после учетной регистрации материалов религиозного содержания согласовывается с местными исполнительными органами. Форма такого согласования не установлена. Представляется, что миссионер должен представить в местный исполнительный орг</w:t>
      </w:r>
      <w:r>
        <w:t>ан список дополнительно используемых материалов, который должен быть завизирован регистрирующим лицом.</w:t>
      </w:r>
    </w:p>
    <w:p w:rsidR="00000000" w:rsidRDefault="003E36B5">
      <w:pPr>
        <w:ind w:firstLine="400"/>
        <w:jc w:val="both"/>
      </w:pPr>
      <w:r>
        <w:t>Постановлением Правительства Республики Казахстан установлено, что для учетной регистрации иностранные граждане представляют необходимые документы в мест</w:t>
      </w:r>
      <w:r>
        <w:t>ный исполнительный орган в течение трех суток с момента регистрации паспорта (См.: приложение № 2.18). На практике возник вопрос, что делать в случае, если миссионеры пропустили 3-дневный срок, установленный для учетной регистрации? Некоторые государственн</w:t>
      </w:r>
      <w:r>
        <w:t xml:space="preserve">ые органы отказывали в выдаче свидетельства об учетной регистрации по причине пропуска срока. На наш взгляд, поскольку учетная регистрация имеет целью не столько разрешение деятельности, сколько учет иностранных миссионеров, пропуск срока не может служить </w:t>
      </w:r>
      <w:r>
        <w:t>основанием для отказа в учетной регистрации.</w:t>
      </w:r>
    </w:p>
    <w:p w:rsidR="00000000" w:rsidRDefault="003E36B5">
      <w:pPr>
        <w:ind w:firstLine="400"/>
        <w:jc w:val="both"/>
      </w:pPr>
      <w:r>
        <w:t>Законом определен семидневный срок, в течение которого должна быть проведена учетная регистрация. В случае нарушения указанного срока или отказе в учетной регистрации, лицо, чьи интересы нарушены, имеет право на</w:t>
      </w:r>
      <w:r>
        <w:t xml:space="preserve"> обращение в суд или в вышестоящий орган (акимат города, района, области). </w:t>
      </w:r>
    </w:p>
    <w:p w:rsidR="00000000" w:rsidRDefault="003E36B5">
      <w:pPr>
        <w:ind w:firstLine="400"/>
        <w:jc w:val="both"/>
      </w:pPr>
      <w:r>
        <w:t> </w:t>
      </w:r>
    </w:p>
    <w:p w:rsidR="00000000" w:rsidRDefault="003E36B5">
      <w:pPr>
        <w:ind w:firstLine="400"/>
        <w:jc w:val="both"/>
      </w:pPr>
      <w:hyperlink r:id="rId45" w:anchor="sub_id=50000" w:history="1">
        <w:r>
          <w:rPr>
            <w:rStyle w:val="a3"/>
            <w:i/>
            <w:iCs/>
          </w:rPr>
          <w:t>Статья 5</w:t>
        </w:r>
      </w:hyperlink>
      <w:r>
        <w:rPr>
          <w:i/>
          <w:iCs/>
        </w:rPr>
        <w:t>.</w:t>
      </w:r>
      <w:r>
        <w:t xml:space="preserve"> </w:t>
      </w:r>
      <w:r>
        <w:rPr>
          <w:b/>
          <w:bCs/>
        </w:rPr>
        <w:t>Отделение школы от религиозных объединений и светский характер государственного образо</w:t>
      </w:r>
      <w:r>
        <w:rPr>
          <w:b/>
          <w:bCs/>
        </w:rPr>
        <w:t>вания</w:t>
      </w:r>
    </w:p>
    <w:p w:rsidR="00000000" w:rsidRDefault="003E36B5">
      <w:pPr>
        <w:ind w:firstLine="400"/>
        <w:jc w:val="both"/>
      </w:pPr>
      <w:r>
        <w:rPr>
          <w:b/>
          <w:bCs/>
          <w:i/>
          <w:iCs/>
        </w:rPr>
        <w:t xml:space="preserve">Государственная система образования и воспитания в республике отделена от религиозных объединений и носит светский характер. </w:t>
      </w:r>
    </w:p>
    <w:p w:rsidR="00000000" w:rsidRDefault="003E36B5">
      <w:pPr>
        <w:ind w:firstLine="400"/>
        <w:jc w:val="both"/>
      </w:pPr>
      <w:r>
        <w:rPr>
          <w:b/>
          <w:bCs/>
          <w:i/>
          <w:iCs/>
        </w:rPr>
        <w:t>Родители или лица, их заменяющие, вправе воспитывать своих детей в соответствии со своими убеждениями, но не допускаются при</w:t>
      </w:r>
      <w:r>
        <w:rPr>
          <w:b/>
          <w:bCs/>
          <w:i/>
          <w:iCs/>
        </w:rPr>
        <w:t xml:space="preserve">нудительные меры по привлечению детей к религии. Религиозное воспитание ребенка не должно причинять вред его физическому, психическому здоровью и нравственному развитию. </w:t>
      </w:r>
    </w:p>
    <w:p w:rsidR="00000000" w:rsidRDefault="003E36B5">
      <w:pPr>
        <w:ind w:firstLine="400"/>
        <w:jc w:val="both"/>
      </w:pPr>
      <w:r>
        <w:rPr>
          <w:b/>
          <w:bCs/>
          <w:i/>
          <w:iCs/>
        </w:rPr>
        <w:t>Граждане, обучающиеся в очных высших и средних духовных учебных заведениях, пользуютс</w:t>
      </w:r>
      <w:r>
        <w:rPr>
          <w:b/>
          <w:bCs/>
          <w:i/>
          <w:iCs/>
        </w:rPr>
        <w:t xml:space="preserve">я правами и льготами по </w:t>
      </w:r>
      <w:bookmarkStart w:id="14" w:name="sub1000361721"/>
      <w:bookmarkEnd w:id="14"/>
      <w:r>
        <w:rPr>
          <w:b/>
          <w:bCs/>
          <w:i/>
          <w:iCs/>
          <w:color w:val="000080"/>
        </w:rPr>
        <w:fldChar w:fldCharType="begin"/>
      </w:r>
      <w:r>
        <w:rPr>
          <w:b/>
          <w:bCs/>
          <w:i/>
          <w:iCs/>
          <w:color w:val="000080"/>
        </w:rPr>
        <w:instrText xml:space="preserve"> </w:instrText>
      </w:r>
      <w:r>
        <w:rPr>
          <w:b/>
          <w:bCs/>
          <w:i/>
          <w:iCs/>
          <w:color w:val="000080"/>
        </w:rPr>
        <w:instrText>HYPERLINK "http://online.zakon.kz/Document/?doc_id=30016486" \l "sub_id=270302"</w:instrText>
      </w:r>
      <w:r>
        <w:rPr>
          <w:b/>
          <w:bCs/>
          <w:i/>
          <w:iCs/>
          <w:color w:val="000080"/>
        </w:rPr>
        <w:instrText xml:space="preserve"> </w:instrText>
      </w:r>
      <w:r>
        <w:rPr>
          <w:b/>
          <w:bCs/>
          <w:i/>
          <w:iCs/>
          <w:color w:val="000080"/>
        </w:rPr>
        <w:fldChar w:fldCharType="separate"/>
      </w:r>
      <w:r>
        <w:rPr>
          <w:rStyle w:val="a3"/>
          <w:b/>
          <w:bCs/>
          <w:i/>
          <w:iCs/>
          <w:color w:val="000080"/>
          <w:u w:val="none"/>
        </w:rPr>
        <w:t>отсрочке прохождения воинской службы</w:t>
      </w:r>
      <w:r>
        <w:rPr>
          <w:b/>
          <w:bCs/>
          <w:i/>
          <w:iCs/>
          <w:color w:val="000080"/>
        </w:rPr>
        <w:fldChar w:fldCharType="end"/>
      </w:r>
      <w:r>
        <w:rPr>
          <w:b/>
          <w:bCs/>
          <w:i/>
          <w:iCs/>
        </w:rPr>
        <w:t xml:space="preserve">, включению времени обучения в </w:t>
      </w:r>
      <w:bookmarkStart w:id="15" w:name="sub1000005400"/>
      <w:bookmarkEnd w:id="15"/>
      <w:r>
        <w:rPr>
          <w:b/>
          <w:bCs/>
          <w:i/>
          <w:iCs/>
          <w:color w:val="000080"/>
        </w:rPr>
        <w:fldChar w:fldCharType="begin"/>
      </w:r>
      <w:r>
        <w:rPr>
          <w:b/>
          <w:bCs/>
          <w:i/>
          <w:iCs/>
          <w:color w:val="000080"/>
        </w:rPr>
        <w:instrText xml:space="preserve"> </w:instrText>
      </w:r>
      <w:r>
        <w:rPr>
          <w:b/>
          <w:bCs/>
          <w:i/>
          <w:iCs/>
          <w:color w:val="000080"/>
        </w:rPr>
        <w:instrText>HYPERLINK "http://online.zakon.kz/Document/?doc_id=1007971" \l "sub_id=110000"</w:instrText>
      </w:r>
      <w:r>
        <w:rPr>
          <w:b/>
          <w:bCs/>
          <w:i/>
          <w:iCs/>
          <w:color w:val="000080"/>
        </w:rPr>
        <w:instrText xml:space="preserve"> </w:instrText>
      </w:r>
      <w:r>
        <w:rPr>
          <w:b/>
          <w:bCs/>
          <w:i/>
          <w:iCs/>
          <w:color w:val="000080"/>
        </w:rPr>
        <w:fldChar w:fldCharType="separate"/>
      </w:r>
      <w:r>
        <w:rPr>
          <w:rStyle w:val="a3"/>
          <w:b/>
          <w:bCs/>
          <w:i/>
          <w:iCs/>
          <w:color w:val="000080"/>
          <w:u w:val="none"/>
        </w:rPr>
        <w:t>трудовой</w:t>
      </w:r>
      <w:r>
        <w:rPr>
          <w:b/>
          <w:bCs/>
          <w:i/>
          <w:iCs/>
          <w:color w:val="000080"/>
        </w:rPr>
        <w:fldChar w:fldCharType="end"/>
      </w:r>
      <w:r>
        <w:rPr>
          <w:b/>
          <w:bCs/>
          <w:i/>
          <w:iCs/>
        </w:rPr>
        <w:t xml:space="preserve"> </w:t>
      </w:r>
      <w:hyperlink r:id="rId46" w:anchor="sub_id=110000" w:history="1">
        <w:r>
          <w:rPr>
            <w:rStyle w:val="a3"/>
            <w:b/>
            <w:bCs/>
            <w:i/>
            <w:iCs/>
            <w:color w:val="000080"/>
            <w:u w:val="none"/>
          </w:rPr>
          <w:t>стаж</w:t>
        </w:r>
      </w:hyperlink>
      <w:r>
        <w:rPr>
          <w:b/>
          <w:bCs/>
          <w:i/>
          <w:iCs/>
        </w:rPr>
        <w:t xml:space="preserve"> в порядке, установленном для учащихся государственных учебных заведений</w:t>
      </w:r>
      <w:r>
        <w:t>.</w:t>
      </w:r>
    </w:p>
    <w:p w:rsidR="00000000" w:rsidRDefault="003E36B5">
      <w:pPr>
        <w:ind w:firstLine="400"/>
        <w:jc w:val="both"/>
      </w:pPr>
      <w:r>
        <w:t> </w:t>
      </w:r>
    </w:p>
    <w:p w:rsidR="00000000" w:rsidRDefault="003E36B5">
      <w:pPr>
        <w:ind w:firstLine="400"/>
        <w:jc w:val="both"/>
      </w:pPr>
      <w:r>
        <w:t>Под школой в данном случае следует понимать не только общеобразовательную школу, но и всю систему учреждений образования: детские сады, колледжи, университеты и др. Отделение означает, что религиозные дисциплины не могут преподаваться в государственных обр</w:t>
      </w:r>
      <w:r>
        <w:t>азовательных учреждениях, равно как в этих учреждениях невозможно совершение религиозных обрядов, проведение религиозных служб, церемоний и прочих мероприятий, связанных с отправлением культа. Конечно, в государственных учреждениях могут преподаваться дисц</w:t>
      </w:r>
      <w:r>
        <w:t>иплины, так или иначе связанные с религией: история религий, современные религии, социология религии, мусульманское право, религиоведение. Но это преподавание должно носить общемировоззренческий характер, быть внеконфессиональным по содержанию. Напомним, ч</w:t>
      </w:r>
      <w:r>
        <w:t xml:space="preserve">то в системе вузовского образования имеется специальность «Религиоведение». </w:t>
      </w:r>
    </w:p>
    <w:p w:rsidR="00000000" w:rsidRDefault="003E36B5">
      <w:pPr>
        <w:ind w:firstLine="400"/>
        <w:jc w:val="both"/>
      </w:pPr>
      <w:r>
        <w:t>Закон говорит о том, что от религиозных объединений отделена государственная система образования. В этой связи возникает вопрос о ситуации с негосударственной системой образования</w:t>
      </w:r>
      <w:r>
        <w:t>, которая сегодня очень развита в Казахстане. Представляется, что в негосударственном секторе образования могут преподаваться религиозные дисциплины, проводиться религиозные обряды и т.д. Например, сами религиозные объединения могут создавать духовные учеб</w:t>
      </w:r>
      <w:r>
        <w:t xml:space="preserve">ные заведения, в которых по вполне понятным причинам будут преподаваться преимущественно религиозные дисциплины или совершаться религиозные обряды. </w:t>
      </w:r>
    </w:p>
    <w:p w:rsidR="00000000" w:rsidRDefault="003E36B5">
      <w:pPr>
        <w:ind w:firstLine="400"/>
        <w:jc w:val="both"/>
      </w:pPr>
      <w:r>
        <w:t>Гораздо сложнее обстоит ситуация в случаях преподавания религиозных дисциплин в светских частных учебных за</w:t>
      </w:r>
      <w:r>
        <w:t>ведениях. К примеру, программа какого-нибудь негосударственного вуза в качестве одного из предметов может иметь религиозную дисциплину (и снова, сами религиозные объединения, в принципе, могут создавать школы, вузы, другие заведения, предоставляющие светск</w:t>
      </w:r>
      <w:r>
        <w:t>ое образование). Мы полагаем, что религиозные предметы в таких случаях могут преподаваться только на факультативной, добровольной основе.</w:t>
      </w:r>
    </w:p>
    <w:p w:rsidR="00000000" w:rsidRDefault="003E36B5">
      <w:pPr>
        <w:ind w:firstLine="400"/>
        <w:jc w:val="both"/>
      </w:pPr>
      <w:r>
        <w:t>Серьезной проблемой во многих светских государствах мира становятся вопросы проявления религиозной символики в обществ</w:t>
      </w:r>
      <w:r>
        <w:t>енных местах, включая ношение традиционной одежды и предметов, характерных для последователей какой-либо религии (хиджабов, платков, крестиков, тюрбанов, оружия). Острее всего эта проблема выражается в школе. Казахстанское законодательство не содержит ника</w:t>
      </w:r>
      <w:r>
        <w:t>ких указаний по этому поводу. С одной стороны, с точки зрения международно-правовых норм право на свободу мысли, совести, религии или убеждений включает, в частности, свободу приобретать и использовать в соответствующем объеме необходимые предметы и матери</w:t>
      </w:r>
      <w:r>
        <w:t>алы, связанные с религиозными обрядами или обычаями или убеждениями. С другой стороны, принцип отделения школы от религиозных объединений предполагает, что в государственных учреждениях образования проявление религиозной символики (если действительно, к пр</w:t>
      </w:r>
      <w:r>
        <w:t>имеру, ношение соответствующей одежды, это неотъемлемая часть религиозной практики) должно быть ограничено. На наш взгляд, в каждом конкретном случае следует по-разному относиться к проявлениям религиозной практики и символики, во всяком случае, в государс</w:t>
      </w:r>
      <w:r>
        <w:t xml:space="preserve">твенной школе. Сам факт ношения предметов религиозной направленности не является каким-либо нарушением. Другое дело, что использование религиозной символики не должно угрожать безопасности учащихся или преподавателей (ношение хиджаба на уроках физкультуры </w:t>
      </w:r>
      <w:r>
        <w:t xml:space="preserve">или химии может привести к травмам). Но, к примеру, пропаганду религии посредством религиозной символики нельзя признавать соответствующей закону. </w:t>
      </w:r>
    </w:p>
    <w:p w:rsidR="00000000" w:rsidRDefault="003E36B5">
      <w:pPr>
        <w:ind w:firstLine="400"/>
        <w:jc w:val="both"/>
      </w:pPr>
      <w:r>
        <w:t xml:space="preserve">В частных учреждениях подобные вопросы следует специально обговаривать в правилах и договорах об обучении. </w:t>
      </w:r>
    </w:p>
    <w:p w:rsidR="00000000" w:rsidRDefault="003E36B5">
      <w:pPr>
        <w:ind w:firstLine="400"/>
        <w:jc w:val="both"/>
      </w:pPr>
      <w:r>
        <w:t>Еще одной серьезной проблемой в сфере образования является функционирование духовных учебных заведений. Традиционно такие учебные заведения связаны с подготовкой служителей культа или преподаванием исключительно религиозных знаний. До определенного времени</w:t>
      </w:r>
      <w:r>
        <w:t xml:space="preserve"> для духовных учебных заведений было достаточно зарегистрироваться в органах юстиции и не требовалось получения лицензии на образовательную деятельность. </w:t>
      </w:r>
    </w:p>
    <w:p w:rsidR="00000000" w:rsidRDefault="003E36B5">
      <w:pPr>
        <w:ind w:firstLine="400"/>
        <w:jc w:val="both"/>
      </w:pPr>
      <w:r>
        <w:t xml:space="preserve">В 1999 г. в Казахстане был принят </w:t>
      </w:r>
      <w:hyperlink r:id="rId47" w:history="1">
        <w:r>
          <w:rPr>
            <w:rStyle w:val="a3"/>
          </w:rPr>
          <w:t>Зак</w:t>
        </w:r>
        <w:r>
          <w:rPr>
            <w:rStyle w:val="a3"/>
          </w:rPr>
          <w:t>он</w:t>
        </w:r>
      </w:hyperlink>
      <w:r>
        <w:t xml:space="preserve"> об образовании. В соответствии с этим законом любая образовательная деятельность подлежит лицензированию, в том числе и деятельность духовных (религиозных) организаций образования, которые определены как учебные заведения, реализующие профессиональные о</w:t>
      </w:r>
      <w:r>
        <w:t>бразовательные программы подготовки священнослужителей (см. приложение 2.13). На практике положения этого закона вызвали серьезные сложности в случае с духовными учебными заведениями. Формально такие заведения должны получать лицензию, поскольку никаких ис</w:t>
      </w:r>
      <w:r>
        <w:t xml:space="preserve">ключений в Законе для них не сделано. Постановлением Правительства от 7 декабря 2004 года были установлены квалификационные требования, предъявляемые к деятельности духовных учебных заведений: </w:t>
      </w:r>
    </w:p>
    <w:p w:rsidR="00000000" w:rsidRDefault="003E36B5">
      <w:pPr>
        <w:ind w:firstLine="400"/>
        <w:jc w:val="both"/>
      </w:pPr>
      <w:r>
        <w:t>1) наличие штатных преподавателей, имеющих высшее духовное обр</w:t>
      </w:r>
      <w:r>
        <w:t xml:space="preserve">азование по профилю подготовки и соответствующих требованиям, предъявляемым религиозными объединениями; </w:t>
      </w:r>
    </w:p>
    <w:p w:rsidR="00000000" w:rsidRDefault="003E36B5">
      <w:pPr>
        <w:ind w:firstLine="400"/>
        <w:jc w:val="both"/>
      </w:pPr>
      <w:r>
        <w:t>2) наличие фонда учебной и учебно-методической литературы по отношению к контингенту обучающихся на полный цикл обучения - в количестве не менее 50 еди</w:t>
      </w:r>
      <w:r>
        <w:t xml:space="preserve">ниц изданий на одного обучающегося; </w:t>
      </w:r>
    </w:p>
    <w:p w:rsidR="00000000" w:rsidRDefault="003E36B5">
      <w:pPr>
        <w:ind w:firstLine="400"/>
        <w:jc w:val="both"/>
      </w:pPr>
      <w:r>
        <w:t>3) наличие на праве собственности, хозяйственного ведения или оперативного управления необходимых для организации образовательного процесса зданий и помещений, соответствующих требованиям санитарных норм и правил с прил</w:t>
      </w:r>
      <w:r>
        <w:t xml:space="preserve">ожением копий документов, подтверждающих это право и наличие необходимой учебно-материальной базы; </w:t>
      </w:r>
    </w:p>
    <w:p w:rsidR="00000000" w:rsidRDefault="003E36B5">
      <w:pPr>
        <w:ind w:firstLine="400"/>
        <w:jc w:val="both"/>
      </w:pPr>
      <w:r>
        <w:t xml:space="preserve">4) наличие медицинского обслуживания и питания обучающихся; </w:t>
      </w:r>
    </w:p>
    <w:p w:rsidR="00000000" w:rsidRDefault="003E36B5">
      <w:pPr>
        <w:ind w:firstLine="400"/>
        <w:jc w:val="both"/>
      </w:pPr>
      <w:r>
        <w:t xml:space="preserve">5) наличие ходатайства соответствующей религиозной конфессии о подготовке религиозных кадров; </w:t>
      </w:r>
    </w:p>
    <w:p w:rsidR="00000000" w:rsidRDefault="003E36B5">
      <w:pPr>
        <w:ind w:firstLine="400"/>
        <w:jc w:val="both"/>
      </w:pPr>
      <w:r>
        <w:t>6) наличие заключения Совета по связям с религиозными объединениями при Правительстве Республики Казахстан на заявленные религиозные образовательные программы</w:t>
      </w:r>
      <w:bookmarkStart w:id="16" w:name="_ftnref8"/>
      <w:bookmarkEnd w:id="16"/>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[8]</w:t>
      </w:r>
      <w:r>
        <w:rPr>
          <w:vertAlign w:val="superscript"/>
        </w:rPr>
        <w:fldChar w:fldCharType="end"/>
      </w:r>
      <w:r>
        <w:t>.</w:t>
      </w:r>
    </w:p>
    <w:p w:rsidR="00000000" w:rsidRDefault="003E36B5">
      <w:pPr>
        <w:ind w:firstLine="400"/>
        <w:jc w:val="both"/>
      </w:pPr>
      <w:r>
        <w:t xml:space="preserve">В то же время пункт 6-1 </w:t>
      </w:r>
      <w:hyperlink r:id="rId48" w:history="1">
        <w:r>
          <w:rPr>
            <w:rStyle w:val="a3"/>
          </w:rPr>
          <w:t>Постановления</w:t>
        </w:r>
      </w:hyperlink>
      <w:r>
        <w:t xml:space="preserve"> Правительства Республики Казахстан от 18 апреля 2000 года «Об утверждении Правил лицензирования образовательной деятельности» говорит о том, что не подлежит лицензированию образовательная деятельность в форме краткосрочн</w:t>
      </w:r>
      <w:r>
        <w:t xml:space="preserve">ых курсов, стажировок и других видов обучения, не сопровождающаяся итоговой государственной аттестацией и выдачей документов государственного образца об образовании и (или) квалификации (см. приложение 2.14). </w:t>
      </w:r>
    </w:p>
    <w:p w:rsidR="00000000" w:rsidRDefault="003E36B5">
      <w:pPr>
        <w:ind w:firstLine="400"/>
        <w:jc w:val="both"/>
      </w:pPr>
      <w:r>
        <w:t>Подавляющее большинство духовных учебных завед</w:t>
      </w:r>
      <w:r>
        <w:t>ений не выдает документы государственного образца и никак не связано с государственной аттестацией. На наш взгляд, такие организации не должны получать лицензии. Если же духовное учебное заведение претендует на выдачу документов государственного образца, о</w:t>
      </w:r>
      <w:r>
        <w:t xml:space="preserve">но должно обращаться за лицензией в Комитет по надзору и аттестации в сфере образования и науки Министерства образования и науки. Именно это ведомство является лицензиаром в данном случае. </w:t>
      </w:r>
    </w:p>
    <w:p w:rsidR="00000000" w:rsidRDefault="003E36B5">
      <w:pPr>
        <w:ind w:firstLine="400"/>
        <w:jc w:val="both"/>
      </w:pPr>
      <w:r>
        <w:t>Отметим, что государству объективно очень трудно осуществлять лице</w:t>
      </w:r>
      <w:r>
        <w:t>нзирование религиозных образовательных учреждений в силу отсутствия специалистов, государственных стандартов, которым должны соответствовать духовные учебные заведения, незнания специфики религиозной образовательной деятельности. Об этом свидетельствуют хо</w:t>
      </w:r>
      <w:r>
        <w:t>тя бы указанные выше квалификационные требования. Так требование наличия штатных преподавателей, имеющих высшее духовное образование по профилю подготовки не совсем оправданно, поскольку далеко не во всех религиозных организациях имеется деление учебных за</w:t>
      </w:r>
      <w:r>
        <w:t>ведений на те, которые предоставляют высшее духовное образование или иное духовное образование. Требование о наличии здание и помещений на праве хозяйственного ведения выглядит как недоразумение, поскольку право хозяйственного ведения это характеристика ум</w:t>
      </w:r>
      <w:r>
        <w:t xml:space="preserve">естная только для государственных предприятий. </w:t>
      </w:r>
    </w:p>
    <w:p w:rsidR="00000000" w:rsidRDefault="003E36B5">
      <w:pPr>
        <w:ind w:firstLine="400"/>
        <w:jc w:val="both"/>
      </w:pPr>
      <w:r>
        <w:t xml:space="preserve">Следует также иметь ввиду, что в </w:t>
      </w:r>
      <w:hyperlink r:id="rId49" w:history="1">
        <w:r>
          <w:rPr>
            <w:rStyle w:val="a3"/>
          </w:rPr>
          <w:t>Законе</w:t>
        </w:r>
      </w:hyperlink>
      <w:r>
        <w:t xml:space="preserve"> </w:t>
      </w:r>
      <w:r>
        <w:t xml:space="preserve">Республики Казахстан от 17 апреля 1995 г. «О лицензировании» образовательная деятельность духовных учебных заведений не указана в числе лицензируемых. </w:t>
      </w:r>
    </w:p>
    <w:p w:rsidR="00000000" w:rsidRDefault="003E36B5">
      <w:pPr>
        <w:ind w:firstLine="400"/>
        <w:jc w:val="both"/>
      </w:pPr>
      <w:r>
        <w:t>Еще одним проблемным вопросом на практике, является вопрос о возможности религиозного обучения самими ре</w:t>
      </w:r>
      <w:r>
        <w:t>лигиозными объединениями без создания специальных учебных заведений. Существует мнение, что любая религиозная образовательная деятельность допускается только в специально создаваемых и регистрируемых государством духовных учебных заведениях. Такое мнение н</w:t>
      </w:r>
      <w:r>
        <w:t>е основано на законе, поскольку закон не запрещает проводить религиозное обучение, к примеру, в воскресных школах, кружках, на курсах, существующих на правах внутренних подразделений религиозных объединений. Только в случаях, если форма, скажем, воскресной</w:t>
      </w:r>
      <w:r>
        <w:t xml:space="preserve"> школы уже не удовлетворяет потребностям в религиозном обучении, или религиозному объединению необходимо государственное признание, либо объединение претендует на льготы, предоставляемые законодательством, оно может обратиться за государственной регистраци</w:t>
      </w:r>
      <w:r>
        <w:t>ей.</w:t>
      </w:r>
    </w:p>
    <w:p w:rsidR="00000000" w:rsidRDefault="003E36B5">
      <w:pPr>
        <w:ind w:firstLine="400"/>
        <w:jc w:val="both"/>
      </w:pPr>
      <w:r>
        <w:t>Нередко возникающим в свете настоящей статьи является вопрос о том, что считать принудительными мерами по привлечению детей к религии, поскольку элемент принуждения в той или иной степени, присутствует в любой семье, где родители имеют религиозные убеж</w:t>
      </w:r>
      <w:r>
        <w:t>дения. Возьмем, к примеру, совершение обрядов над несовершеннолетними, которые в силу своего возраста не могут выразить собственного отношения к этим обрядам, привлечение детей к богослужениям и т.д. Более того, в соответствии с Конвенцией о правах ребенка</w:t>
      </w:r>
      <w:r>
        <w:t>, ратифицированной Казахстаном, государства-участники уважают права и обязанности родителей и в соответствующих случаях законных опекунов руководить ребенком в осуществлении его права методом, согласующимся с развивающимися способностями ребенка (см. прило</w:t>
      </w:r>
      <w:r>
        <w:t xml:space="preserve">жение 1.3). </w:t>
      </w:r>
    </w:p>
    <w:p w:rsidR="00000000" w:rsidRDefault="003E36B5">
      <w:pPr>
        <w:ind w:firstLine="400"/>
        <w:jc w:val="both"/>
      </w:pPr>
      <w:r>
        <w:t>В контексте настоящей статьи речь идет о мерах, которые сопряжены с физическим или психическим насилием, наносящим вред здоровью детей, принуждении в случаях, когда ребенок имеет собственную позицию по отношению к какой-либо религии, не совпад</w:t>
      </w:r>
      <w:r>
        <w:t xml:space="preserve">ающую с позицией родителей. Напомним, что по законодательству Республики Казахстан ребенком признается лицо, не достигшее восемнадцатилетнего возраста. </w:t>
      </w:r>
    </w:p>
    <w:p w:rsidR="00000000" w:rsidRDefault="003E36B5">
      <w:pPr>
        <w:ind w:firstLine="400"/>
        <w:jc w:val="both"/>
      </w:pPr>
      <w:r>
        <w:t>Последняя часть статьи в значительной степени устарела. Во-первых, она сориентирована на систему духовн</w:t>
      </w:r>
      <w:r>
        <w:t>ых учебных заведений, существующих лишь в некоторых религиозных структурах, хотя, как мы уже выше указывали, далеко не во всех религиозных образовательных учреждениях имеется деление на высшие и средние духовные учебные заведения. Во-вторых, современное за</w:t>
      </w:r>
      <w:r>
        <w:t xml:space="preserve">конодательство не связывает </w:t>
      </w:r>
      <w:hyperlink r:id="rId50" w:anchor="sub_id=270302" w:history="1">
        <w:r>
          <w:rPr>
            <w:rStyle w:val="a3"/>
            <w:color w:val="000080"/>
            <w:u w:val="none"/>
          </w:rPr>
          <w:t>отсрочки от призыва на воинскую службу</w:t>
        </w:r>
      </w:hyperlink>
      <w:r>
        <w:t xml:space="preserve"> или включение времени обучения в </w:t>
      </w:r>
      <w:hyperlink r:id="rId51" w:anchor="sub_id=110000" w:history="1">
        <w:r>
          <w:rPr>
            <w:rStyle w:val="a3"/>
            <w:color w:val="000080"/>
            <w:u w:val="none"/>
          </w:rPr>
          <w:t>трудовой</w:t>
        </w:r>
      </w:hyperlink>
      <w:r>
        <w:t xml:space="preserve"> </w:t>
      </w:r>
      <w:hyperlink r:id="rId52" w:anchor="sub_id=110000" w:history="1">
        <w:r>
          <w:rPr>
            <w:rStyle w:val="a3"/>
            <w:color w:val="000080"/>
            <w:u w:val="none"/>
          </w:rPr>
          <w:t>стаж</w:t>
        </w:r>
      </w:hyperlink>
      <w:r>
        <w:t xml:space="preserve"> только с учащимися государственных учебных заведений. </w:t>
      </w:r>
    </w:p>
    <w:p w:rsidR="00000000" w:rsidRDefault="003E36B5">
      <w:pPr>
        <w:ind w:firstLine="400"/>
        <w:jc w:val="both"/>
      </w:pPr>
      <w:r>
        <w:t>На наш взгляд, льготы, указанные в настоящей статье, следует распространять на духовные учебн</w:t>
      </w:r>
      <w:r>
        <w:t>ые заведения, которые, во-первых, зарегистрированы государственными органами; во-вторых, предоставляют высшее, среднее или иное религиозное образование в соответствии с нормами той или иной религии; в-третьих, имеют надлежащий учебный процесс и его обеспеч</w:t>
      </w:r>
      <w:r>
        <w:t>ение (учебные планы, программы, расписание, литература, преподаватели); в-четвертых, ведут учет студентов и выдают им документ об образовании. Эта часть статьи не распространяется на так называемые воскресные школы, краткосрочные курсы, а также на семинары</w:t>
      </w:r>
      <w:r>
        <w:t>, вечерние, заочные, дистанционные формы обучения. Духовные учебные заведения и их руководители должны нести ответственность за недостоверную информацию о лицах, в них обучающихся, использовании льгот не по назначению.</w:t>
      </w:r>
    </w:p>
    <w:p w:rsidR="00000000" w:rsidRDefault="003E36B5">
      <w:pPr>
        <w:ind w:firstLine="400"/>
        <w:jc w:val="both"/>
      </w:pPr>
      <w:r>
        <w:t> </w:t>
      </w:r>
    </w:p>
    <w:p w:rsidR="00000000" w:rsidRDefault="003E36B5">
      <w:pPr>
        <w:ind w:firstLine="400"/>
        <w:jc w:val="both"/>
      </w:pPr>
      <w:hyperlink r:id="rId53" w:anchor="sub_id=60000" w:history="1">
        <w:r>
          <w:rPr>
            <w:rStyle w:val="a3"/>
            <w:i/>
            <w:iCs/>
          </w:rPr>
          <w:t>Статья 6</w:t>
        </w:r>
      </w:hyperlink>
      <w:r>
        <w:rPr>
          <w:b/>
          <w:bCs/>
          <w:i/>
          <w:iCs/>
        </w:rPr>
        <w:t xml:space="preserve">. </w:t>
      </w:r>
      <w:r>
        <w:rPr>
          <w:b/>
          <w:bCs/>
        </w:rPr>
        <w:t xml:space="preserve">Исключена в соответствии с </w:t>
      </w:r>
      <w:bookmarkStart w:id="17" w:name="sub1000355080"/>
      <w:bookmarkEnd w:id="17"/>
      <w:r>
        <w:rPr>
          <w:b/>
          <w:bCs/>
          <w:color w:val="000080"/>
        </w:rPr>
        <w:fldChar w:fldCharType="begin"/>
      </w:r>
      <w:r>
        <w:rPr>
          <w:b/>
          <w:bCs/>
          <w:color w:val="000080"/>
        </w:rPr>
        <w:instrText xml:space="preserve"> </w:instrText>
      </w:r>
      <w:r>
        <w:rPr>
          <w:b/>
          <w:bCs/>
          <w:color w:val="000080"/>
        </w:rPr>
        <w:instrText>HYPERLINK "http://online.zakon.kz/Document/?doc_id=30015850" \l "sub_id=606"</w:instrText>
      </w:r>
      <w:r>
        <w:rPr>
          <w:b/>
          <w:bCs/>
          <w:color w:val="000080"/>
        </w:rPr>
        <w:instrText xml:space="preserve"> </w:instrText>
      </w:r>
      <w:r>
        <w:rPr>
          <w:b/>
          <w:bCs/>
          <w:color w:val="000080"/>
        </w:rPr>
        <w:fldChar w:fldCharType="separate"/>
      </w:r>
      <w:r>
        <w:rPr>
          <w:rStyle w:val="a3"/>
          <w:b/>
          <w:bCs/>
          <w:color w:val="000080"/>
          <w:u w:val="none"/>
        </w:rPr>
        <w:t>Законом</w:t>
      </w:r>
      <w:r>
        <w:rPr>
          <w:b/>
          <w:bCs/>
          <w:color w:val="000080"/>
        </w:rPr>
        <w:fldChar w:fldCharType="end"/>
      </w:r>
      <w:r>
        <w:rPr>
          <w:b/>
          <w:bCs/>
        </w:rPr>
        <w:t xml:space="preserve"> РК от 08 июля 2005 г</w:t>
      </w:r>
      <w:bookmarkStart w:id="18" w:name="_ftnref9"/>
      <w:bookmarkEnd w:id="18"/>
      <w:r>
        <w:rPr>
          <w:vertAlign w:val="superscript"/>
        </w:rPr>
        <w:t>[9]</w:t>
      </w:r>
      <w:r>
        <w:rPr>
          <w:b/>
          <w:bCs/>
        </w:rPr>
        <w:t>.</w:t>
      </w:r>
    </w:p>
    <w:p w:rsidR="00000000" w:rsidRDefault="003E36B5">
      <w:pPr>
        <w:ind w:firstLine="400"/>
        <w:jc w:val="both"/>
      </w:pPr>
      <w:r>
        <w:rPr>
          <w:i/>
          <w:iCs/>
        </w:rPr>
        <w:t> </w:t>
      </w:r>
    </w:p>
    <w:p w:rsidR="00000000" w:rsidRDefault="003E36B5">
      <w:pPr>
        <w:ind w:firstLine="400"/>
        <w:jc w:val="both"/>
      </w:pPr>
      <w:r>
        <w:rPr>
          <w:i/>
          <w:iCs/>
        </w:rPr>
        <w:t>Статья 6-1</w:t>
      </w:r>
      <w:r>
        <w:t xml:space="preserve">. </w:t>
      </w:r>
      <w:r>
        <w:rPr>
          <w:b/>
          <w:bCs/>
        </w:rPr>
        <w:t>Компетенция уполномоченного органа</w:t>
      </w:r>
    </w:p>
    <w:bookmarkStart w:id="19" w:name="sub1000417024"/>
    <w:bookmarkEnd w:id="19"/>
    <w:p w:rsidR="00000000" w:rsidRDefault="003E36B5">
      <w:pPr>
        <w:ind w:firstLine="400"/>
        <w:jc w:val="both"/>
      </w:pPr>
      <w:r>
        <w:rPr>
          <w:b/>
          <w:bCs/>
          <w:i/>
          <w:iCs/>
          <w:color w:val="000080"/>
        </w:rPr>
        <w:fldChar w:fldCharType="begin"/>
      </w:r>
      <w:r>
        <w:rPr>
          <w:b/>
          <w:bCs/>
          <w:i/>
          <w:iCs/>
          <w:color w:val="000080"/>
        </w:rPr>
        <w:instrText xml:space="preserve"> </w:instrText>
      </w:r>
      <w:r>
        <w:rPr>
          <w:b/>
          <w:bCs/>
          <w:i/>
          <w:iCs/>
          <w:color w:val="000080"/>
        </w:rPr>
        <w:instrText>HYPERLINK "http://online.zakon.kz/Document/?doc_id=30038822"</w:instrText>
      </w:r>
      <w:r>
        <w:rPr>
          <w:b/>
          <w:bCs/>
          <w:i/>
          <w:iCs/>
          <w:color w:val="000080"/>
        </w:rPr>
        <w:instrText xml:space="preserve"> </w:instrText>
      </w:r>
      <w:r>
        <w:rPr>
          <w:b/>
          <w:bCs/>
          <w:i/>
          <w:iCs/>
          <w:color w:val="000080"/>
        </w:rPr>
        <w:fldChar w:fldCharType="separate"/>
      </w:r>
      <w:r>
        <w:rPr>
          <w:rStyle w:val="a3"/>
          <w:b/>
          <w:bCs/>
          <w:i/>
          <w:iCs/>
          <w:color w:val="000080"/>
          <w:u w:val="none"/>
        </w:rPr>
        <w:t>Уполномоченный орган</w:t>
      </w:r>
      <w:r>
        <w:rPr>
          <w:b/>
          <w:bCs/>
          <w:i/>
          <w:iCs/>
          <w:color w:val="000080"/>
        </w:rPr>
        <w:fldChar w:fldCharType="end"/>
      </w:r>
      <w:r>
        <w:rPr>
          <w:b/>
          <w:bCs/>
          <w:i/>
          <w:iCs/>
        </w:rPr>
        <w:t xml:space="preserve">: </w:t>
      </w:r>
    </w:p>
    <w:p w:rsidR="00000000" w:rsidRDefault="003E36B5">
      <w:pPr>
        <w:ind w:firstLine="400"/>
        <w:jc w:val="both"/>
      </w:pPr>
      <w:r>
        <w:rPr>
          <w:b/>
          <w:bCs/>
          <w:i/>
          <w:iCs/>
        </w:rPr>
        <w:t xml:space="preserve">1) участвует в формировании и реализации основных направлений государственной политики в области обеспечения прав граждан на свободу вероисповедания и взаимодействия с </w:t>
      </w:r>
      <w:r>
        <w:rPr>
          <w:b/>
          <w:bCs/>
          <w:i/>
          <w:iCs/>
        </w:rPr>
        <w:t xml:space="preserve">религиозными объединениями; </w:t>
      </w:r>
    </w:p>
    <w:p w:rsidR="00000000" w:rsidRDefault="003E36B5">
      <w:pPr>
        <w:ind w:firstLine="400"/>
        <w:jc w:val="both"/>
      </w:pPr>
      <w:r>
        <w:rPr>
          <w:b/>
          <w:bCs/>
          <w:i/>
          <w:iCs/>
        </w:rPr>
        <w:t xml:space="preserve">2) проводит изучение и анализ деятельности созданных на территории Республики Казахстан религиозных объединений, миссионеров и малочисленных религиозных групп, не имеющих признаков юридического лица; </w:t>
      </w:r>
    </w:p>
    <w:p w:rsidR="00000000" w:rsidRDefault="003E36B5">
      <w:pPr>
        <w:ind w:firstLine="400"/>
        <w:jc w:val="both"/>
      </w:pPr>
      <w:r>
        <w:rPr>
          <w:b/>
          <w:bCs/>
          <w:i/>
          <w:iCs/>
        </w:rPr>
        <w:t>3) осуществляет информацио</w:t>
      </w:r>
      <w:r>
        <w:rPr>
          <w:b/>
          <w:bCs/>
          <w:i/>
          <w:iCs/>
        </w:rPr>
        <w:t xml:space="preserve">нно-пропагандистские мероприятия по вопросам, относящимся к его компетенции; </w:t>
      </w:r>
    </w:p>
    <w:p w:rsidR="00000000" w:rsidRDefault="003E36B5">
      <w:pPr>
        <w:ind w:firstLine="400"/>
        <w:jc w:val="both"/>
      </w:pPr>
      <w:r>
        <w:rPr>
          <w:b/>
          <w:bCs/>
          <w:i/>
          <w:iCs/>
        </w:rPr>
        <w:t xml:space="preserve">4) проводит разъяснительную работу по вопросам государственной политики в области обеспечения прав граждан на свободу вероисповедания; </w:t>
      </w:r>
    </w:p>
    <w:p w:rsidR="00000000" w:rsidRDefault="003E36B5">
      <w:pPr>
        <w:ind w:firstLine="400"/>
        <w:jc w:val="both"/>
      </w:pPr>
      <w:r>
        <w:rPr>
          <w:b/>
          <w:bCs/>
          <w:i/>
          <w:iCs/>
        </w:rPr>
        <w:t>5) разрабатывает предложения по совершенст</w:t>
      </w:r>
      <w:r>
        <w:rPr>
          <w:b/>
          <w:bCs/>
          <w:i/>
          <w:iCs/>
        </w:rPr>
        <w:t xml:space="preserve">вованию законодательства Республики Казахстан, регулирующего вопросы обеспечения прав граждан на свободу вероисповедания; </w:t>
      </w:r>
    </w:p>
    <w:p w:rsidR="00000000" w:rsidRDefault="003E36B5">
      <w:pPr>
        <w:ind w:firstLine="400"/>
        <w:jc w:val="both"/>
      </w:pPr>
      <w:r>
        <w:rPr>
          <w:b/>
          <w:bCs/>
          <w:i/>
          <w:iCs/>
        </w:rPr>
        <w:t>6) координирует деятельность местных исполнительных органов области (города республиканского значения, столицы) в сфере регулирования</w:t>
      </w:r>
      <w:r>
        <w:rPr>
          <w:b/>
          <w:bCs/>
          <w:i/>
          <w:iCs/>
        </w:rPr>
        <w:t xml:space="preserve"> отношений с религиозными объединениями; </w:t>
      </w:r>
    </w:p>
    <w:p w:rsidR="00000000" w:rsidRDefault="003E36B5">
      <w:pPr>
        <w:ind w:firstLine="400"/>
        <w:jc w:val="both"/>
      </w:pPr>
      <w:r>
        <w:rPr>
          <w:b/>
          <w:bCs/>
          <w:i/>
          <w:iCs/>
        </w:rPr>
        <w:t>7) обеспечивает проведение религиоведческих экспертиз с участием представителей религиозных организаций, общественных объединений, государственных органов, религиоведов, юристов и других специалистов в области прав</w:t>
      </w:r>
      <w:r>
        <w:rPr>
          <w:b/>
          <w:bCs/>
          <w:i/>
          <w:iCs/>
        </w:rPr>
        <w:t xml:space="preserve">а на свободу совести; </w:t>
      </w:r>
    </w:p>
    <w:p w:rsidR="00000000" w:rsidRDefault="003E36B5">
      <w:pPr>
        <w:ind w:firstLine="400"/>
        <w:jc w:val="both"/>
      </w:pPr>
      <w:r>
        <w:rPr>
          <w:b/>
          <w:bCs/>
          <w:i/>
          <w:iCs/>
        </w:rPr>
        <w:t xml:space="preserve">8) рассматривает вопросы, касающиеся нарушений законодательства Республики Казахстан о свободе вероисповедания и религиозных объединениях; </w:t>
      </w:r>
    </w:p>
    <w:p w:rsidR="00000000" w:rsidRDefault="003E36B5">
      <w:pPr>
        <w:ind w:firstLine="400"/>
        <w:jc w:val="both"/>
      </w:pPr>
      <w:r>
        <w:rPr>
          <w:b/>
          <w:bCs/>
          <w:i/>
          <w:iCs/>
        </w:rPr>
        <w:t>9) устанавливает и поддерживает международные связи с соответствующими организациями иностран</w:t>
      </w:r>
      <w:r>
        <w:rPr>
          <w:b/>
          <w:bCs/>
          <w:i/>
          <w:iCs/>
        </w:rPr>
        <w:t xml:space="preserve">ных государств; </w:t>
      </w:r>
    </w:p>
    <w:p w:rsidR="00000000" w:rsidRDefault="003E36B5">
      <w:pPr>
        <w:ind w:firstLine="400"/>
        <w:jc w:val="both"/>
      </w:pPr>
      <w:r>
        <w:rPr>
          <w:b/>
          <w:bCs/>
          <w:i/>
          <w:iCs/>
        </w:rPr>
        <w:t xml:space="preserve">10) вносит предложения в правоохранительные органы по запрещению деятельности физических и юридических лиц, в том числе религиозных объединений, нарушающих законодательство Республики Казахстан; </w:t>
      </w:r>
    </w:p>
    <w:p w:rsidR="00000000" w:rsidRDefault="003E36B5">
      <w:pPr>
        <w:ind w:firstLine="400"/>
        <w:jc w:val="both"/>
      </w:pPr>
      <w:r>
        <w:rPr>
          <w:b/>
          <w:bCs/>
          <w:i/>
          <w:iCs/>
        </w:rPr>
        <w:t>11) дает официальные разъяснения по вопроса</w:t>
      </w:r>
      <w:r>
        <w:rPr>
          <w:b/>
          <w:bCs/>
          <w:i/>
          <w:iCs/>
        </w:rPr>
        <w:t>м, относящимся к его компетенции.</w:t>
      </w:r>
    </w:p>
    <w:p w:rsidR="00000000" w:rsidRDefault="003E36B5">
      <w:pPr>
        <w:ind w:firstLine="400"/>
        <w:jc w:val="both"/>
      </w:pPr>
      <w:r>
        <w:t> </w:t>
      </w:r>
    </w:p>
    <w:p w:rsidR="00000000" w:rsidRDefault="003E36B5">
      <w:pPr>
        <w:ind w:firstLine="400"/>
        <w:jc w:val="both"/>
      </w:pPr>
      <w:r>
        <w:t>Статья, введенная в комментируемый Закон в 2004 году, не определяет о каком уполномоченном органе или уполномоченном органе в какой сфере идет речь. На сегодняшний день уполномоченным органом в сфере регулирования вопрос</w:t>
      </w:r>
      <w:r>
        <w:t>ов, связанных с религией, является Комитет по делам религий Министерства юстиции Республики Казахстан образованный 30 декабря 2005 года. Статья определяет компетенцию данного органа, но дополнительно функции и права Комитета определены в Положении о Комите</w:t>
      </w:r>
      <w:r>
        <w:t>те по делам религий (см. приложение 2.3). В частности в Законе не указано, что уполномоченный орган (Комитет) осуществляет государственную регистрацию религиозных объединений, учетную регистрацию филиалов и представительств религиозных объединений. Комитет</w:t>
      </w:r>
      <w:r>
        <w:t xml:space="preserve"> имеет территориальные подразделения - отделы по делам религий - в областных и приравненных к ним департаментах юстиции.</w:t>
      </w:r>
    </w:p>
    <w:p w:rsidR="00000000" w:rsidRDefault="003E36B5">
      <w:pPr>
        <w:ind w:firstLine="400"/>
        <w:jc w:val="both"/>
      </w:pPr>
      <w:r>
        <w:t>Одним из полномочий Комитета является рассмотрение вопросов, касающихся нарушений законодательства Республики Казахстан о свободе верои</w:t>
      </w:r>
      <w:r>
        <w:t xml:space="preserve">споведания и религиозных объединениях. Действительно орган может рассматривать такие вопросы, но никаких решений (о прекращении деятельности, наказании) принимать не может. Если обнаружены достаточно серьезные нарушения, то материалы должны передаваться в </w:t>
      </w:r>
      <w:r>
        <w:t xml:space="preserve">соответствующие государственные органы. </w:t>
      </w:r>
    </w:p>
    <w:p w:rsidR="00000000" w:rsidRDefault="003E36B5">
      <w:pPr>
        <w:ind w:firstLine="400"/>
        <w:jc w:val="both"/>
      </w:pPr>
      <w:r>
        <w:t xml:space="preserve">Комитет по делам религий не следует путать с Советом по делам религий при Правительстве Республики Казахстан. Указанный Совет является консультативно-совещательным органом без каких-либо административных полномочий </w:t>
      </w:r>
      <w:r>
        <w:t xml:space="preserve">(о статусе и составе совета см. Приложения 2.5 и 2.6). </w:t>
      </w:r>
    </w:p>
    <w:p w:rsidR="00000000" w:rsidRDefault="003E36B5">
      <w:pPr>
        <w:ind w:firstLine="400"/>
        <w:jc w:val="both"/>
      </w:pPr>
      <w:r>
        <w:t> </w:t>
      </w:r>
    </w:p>
    <w:p w:rsidR="00000000" w:rsidRDefault="003E36B5">
      <w:pPr>
        <w:ind w:firstLine="400"/>
        <w:jc w:val="both"/>
      </w:pPr>
      <w:hyperlink r:id="rId54" w:anchor="sub_id=60000" w:history="1">
        <w:r>
          <w:rPr>
            <w:rStyle w:val="a3"/>
            <w:i/>
            <w:iCs/>
          </w:rPr>
          <w:t>Статья 6-2</w:t>
        </w:r>
      </w:hyperlink>
      <w:r>
        <w:t xml:space="preserve">. </w:t>
      </w:r>
      <w:r>
        <w:rPr>
          <w:b/>
          <w:bCs/>
        </w:rPr>
        <w:t>Компетенция местных исполнительных органов областей (города республиканского значения, столицы), районов</w:t>
      </w:r>
      <w:r>
        <w:rPr>
          <w:b/>
          <w:bCs/>
        </w:rPr>
        <w:t xml:space="preserve"> (городов областного значения) в сфере регулирования отношений с религиозными объединениями </w:t>
      </w:r>
    </w:p>
    <w:p w:rsidR="00000000" w:rsidRDefault="003E36B5">
      <w:pPr>
        <w:ind w:firstLine="400"/>
        <w:jc w:val="both"/>
      </w:pPr>
      <w:r>
        <w:rPr>
          <w:b/>
          <w:bCs/>
          <w:i/>
          <w:iCs/>
        </w:rPr>
        <w:t xml:space="preserve">Местные исполнительные органы областей (города республиканского значения, столицы), районов (городов областного значения) в сфере регулирования отношений с религиозными объединениями: </w:t>
      </w:r>
    </w:p>
    <w:p w:rsidR="00000000" w:rsidRDefault="003E36B5">
      <w:pPr>
        <w:ind w:firstLine="400"/>
        <w:jc w:val="both"/>
      </w:pPr>
      <w:r>
        <w:rPr>
          <w:b/>
          <w:bCs/>
          <w:i/>
          <w:iCs/>
        </w:rPr>
        <w:t xml:space="preserve">1) проводят изучение и анализ религиозной обстановки в регионе; </w:t>
      </w:r>
    </w:p>
    <w:p w:rsidR="00000000" w:rsidRDefault="003E36B5">
      <w:pPr>
        <w:ind w:firstLine="400"/>
        <w:jc w:val="both"/>
      </w:pPr>
      <w:r>
        <w:rPr>
          <w:b/>
          <w:bCs/>
          <w:i/>
          <w:iCs/>
        </w:rPr>
        <w:t>2) про</w:t>
      </w:r>
      <w:r>
        <w:rPr>
          <w:b/>
          <w:bCs/>
          <w:i/>
          <w:iCs/>
        </w:rPr>
        <w:t xml:space="preserve">водят учетную регистрацию и перерегистрацию миссионеров и </w:t>
      </w:r>
      <w:bookmarkStart w:id="20" w:name="OLE_LINK2"/>
      <w:bookmarkStart w:id="21" w:name="OLE_LINK1"/>
      <w:bookmarkEnd w:id="20"/>
      <w:bookmarkEnd w:id="21"/>
      <w:r>
        <w:rPr>
          <w:b/>
          <w:bCs/>
          <w:i/>
          <w:iCs/>
        </w:rPr>
        <w:t>малочисленных религиозных групп, не имеющих признаков юридического лица;</w:t>
      </w:r>
    </w:p>
    <w:p w:rsidR="00000000" w:rsidRDefault="003E36B5">
      <w:pPr>
        <w:ind w:firstLine="400"/>
        <w:jc w:val="both"/>
      </w:pPr>
      <w:r>
        <w:rPr>
          <w:b/>
          <w:bCs/>
          <w:i/>
          <w:iCs/>
        </w:rPr>
        <w:t>3) вносят предложения в уполномоченный орган по совершенствованию законодательства Республики Казахстан в области обеспечения</w:t>
      </w:r>
      <w:r>
        <w:rPr>
          <w:b/>
          <w:bCs/>
          <w:i/>
          <w:iCs/>
        </w:rPr>
        <w:t xml:space="preserve"> прав граждан на свободу вероисповедания; </w:t>
      </w:r>
    </w:p>
    <w:p w:rsidR="00000000" w:rsidRDefault="003E36B5">
      <w:pPr>
        <w:ind w:firstLine="400"/>
        <w:jc w:val="both"/>
      </w:pPr>
      <w:r>
        <w:rPr>
          <w:b/>
          <w:bCs/>
          <w:i/>
          <w:iCs/>
        </w:rPr>
        <w:t>4) осуществляют информационно-пропагандистские мероприятия на региональном уровне по вопросам, относящимся к их компетенции.</w:t>
      </w:r>
    </w:p>
    <w:p w:rsidR="00000000" w:rsidRDefault="003E36B5">
      <w:pPr>
        <w:ind w:firstLine="400"/>
        <w:jc w:val="both"/>
      </w:pPr>
      <w:r>
        <w:t> </w:t>
      </w:r>
    </w:p>
    <w:p w:rsidR="00000000" w:rsidRDefault="003E36B5">
      <w:pPr>
        <w:ind w:firstLine="400"/>
        <w:jc w:val="both"/>
      </w:pPr>
      <w:r>
        <w:t>Еще одна новая статья, появившаяся в Законе в 2004 году. Вопросами, указанными в комментируемой статье, как правило, занимаются государственные служащие или подразделения в аппарате Акимов областного уровня. Они находятся в подчинении соответствующего Аким</w:t>
      </w:r>
      <w:r>
        <w:t xml:space="preserve">а и не подчиняются Комитету по делам религий, хотя последний обладает правом координировать деятельность местных исполнительных органов в сфере регулирования отношений с религиозными объединениями. </w:t>
      </w:r>
    </w:p>
    <w:p w:rsidR="00000000" w:rsidRDefault="003E36B5">
      <w:pPr>
        <w:ind w:firstLine="400"/>
        <w:jc w:val="both"/>
      </w:pPr>
      <w:r>
        <w:t> В полномочия местных исполнительных органов входит учетн</w:t>
      </w:r>
      <w:r>
        <w:t xml:space="preserve">ая регистрация и перерегистрация миссионеров и малочисленных религиозных групп, не имеющих признаков юридического лица. Если в отношении учетной регистрации миссионеров существуют определенные процедуры (см. комментарий к статьям 4-1 и 4-2), то по вопросу </w:t>
      </w:r>
      <w:r>
        <w:t>учетной регистрации малочисленных религиозных групп не имеется никаких разъяснений. Именно поэтому в некоторых областях Казахстана такая учетная регистрация местными органами власти не осуществляется. Возникает и более принципиальный момент, что считать ма</w:t>
      </w:r>
      <w:r>
        <w:t>лочисленными группами, не имеющими признаков юридического лица. На практике к таким группам относят организации, в которых количество членов менее 10 (именно столько требуется для регистрации религиозного объединения как юридического лица). Хотя с точки зр</w:t>
      </w:r>
      <w:r>
        <w:t>ения классических представлений о юридическом лице такое понимание очень неудачно, т.к. юридическая личность связывается не с количественным составом учредителей, а с другими признаками (имущественная обособленность, организационное единство, способность о</w:t>
      </w:r>
      <w:r>
        <w:t xml:space="preserve">твечать по своим обязательствам и т.д.). Поэтому правильнее назвать эти организации малочисленными религиозными группами, не обладающими правом юридического лица. </w:t>
      </w:r>
    </w:p>
    <w:p w:rsidR="00000000" w:rsidRDefault="003E36B5">
      <w:pPr>
        <w:ind w:firstLine="400"/>
        <w:jc w:val="both"/>
      </w:pPr>
      <w:r>
        <w:rPr>
          <w:i/>
          <w:iCs/>
        </w:rPr>
        <w:t> </w:t>
      </w:r>
    </w:p>
    <w:p w:rsidR="00000000" w:rsidRDefault="003E36B5">
      <w:pPr>
        <w:ind w:firstLine="400"/>
        <w:jc w:val="both"/>
      </w:pPr>
      <w:hyperlink r:id="rId55" w:anchor="sub_id=70000" w:history="1">
        <w:r>
          <w:rPr>
            <w:rStyle w:val="a3"/>
            <w:i/>
            <w:iCs/>
          </w:rPr>
          <w:t>Статья 7</w:t>
        </w:r>
      </w:hyperlink>
      <w:r>
        <w:rPr>
          <w:i/>
          <w:iCs/>
        </w:rPr>
        <w:t>.</w:t>
      </w:r>
      <w:r>
        <w:t xml:space="preserve"> </w:t>
      </w:r>
      <w:r>
        <w:rPr>
          <w:b/>
          <w:bCs/>
        </w:rPr>
        <w:t>Религиозные объединения</w:t>
      </w:r>
    </w:p>
    <w:p w:rsidR="00000000" w:rsidRDefault="003E36B5">
      <w:pPr>
        <w:ind w:firstLine="400"/>
        <w:jc w:val="both"/>
      </w:pPr>
      <w:r>
        <w:rPr>
          <w:b/>
          <w:bCs/>
          <w:i/>
          <w:iCs/>
        </w:rPr>
        <w:t xml:space="preserve">Религиозными объединениями в Республике Казахстан признаются местные религиозные объединения (общины), религиозные управления (центры), а также духовные учебные заведения и монастыри. </w:t>
      </w:r>
    </w:p>
    <w:p w:rsidR="00000000" w:rsidRDefault="003E36B5">
      <w:pPr>
        <w:ind w:firstLine="400"/>
        <w:jc w:val="both"/>
      </w:pPr>
      <w:r>
        <w:rPr>
          <w:b/>
          <w:bCs/>
          <w:i/>
          <w:iCs/>
        </w:rPr>
        <w:t>Местными религиозными объединениями (общинами</w:t>
      </w:r>
      <w:r>
        <w:rPr>
          <w:b/>
          <w:bCs/>
          <w:i/>
          <w:iCs/>
        </w:rPr>
        <w:t xml:space="preserve">) в Республики Казахстан являются добровольные формирования граждан, образованные в целях совместного удовлетворения религиозных интересов и потребностей. </w:t>
      </w:r>
    </w:p>
    <w:p w:rsidR="00000000" w:rsidRDefault="003E36B5">
      <w:pPr>
        <w:ind w:firstLine="400"/>
        <w:jc w:val="both"/>
      </w:pPr>
      <w:r>
        <w:rPr>
          <w:b/>
          <w:bCs/>
          <w:i/>
          <w:iCs/>
        </w:rPr>
        <w:t>Религиозные управления (центры) в соответствии со своими уставами (положениями) вправе основывать ду</w:t>
      </w:r>
      <w:r>
        <w:rPr>
          <w:b/>
          <w:bCs/>
          <w:i/>
          <w:iCs/>
        </w:rPr>
        <w:t xml:space="preserve">ховные учебные заведения, монастыри и иные религиозные объединения, действующие на основе своих уставов (положений). </w:t>
      </w:r>
    </w:p>
    <w:p w:rsidR="00000000" w:rsidRDefault="003E36B5">
      <w:pPr>
        <w:ind w:firstLine="400"/>
        <w:jc w:val="both"/>
      </w:pPr>
      <w:r>
        <w:rPr>
          <w:b/>
          <w:bCs/>
          <w:i/>
          <w:iCs/>
        </w:rPr>
        <w:t>Религиозные объединения в Республике Казахстан, имеющие руководящие центры вне пределов республики, могут руководствоваться их уставами (п</w:t>
      </w:r>
      <w:r>
        <w:rPr>
          <w:b/>
          <w:bCs/>
          <w:i/>
          <w:iCs/>
        </w:rPr>
        <w:t>оложениями), если при этом не нарушается законодательство Республики Казахстан и их уставы (положения) зарегистрированы Министерством юстиции Республики Казахстан.</w:t>
      </w:r>
    </w:p>
    <w:p w:rsidR="00000000" w:rsidRDefault="003E36B5">
      <w:pPr>
        <w:ind w:firstLine="400"/>
        <w:jc w:val="both"/>
      </w:pPr>
      <w:r>
        <w:t> </w:t>
      </w:r>
    </w:p>
    <w:p w:rsidR="00000000" w:rsidRDefault="003E36B5">
      <w:pPr>
        <w:ind w:firstLine="400"/>
        <w:jc w:val="both"/>
      </w:pPr>
      <w:r>
        <w:t>Первая часть статьи перечисляет 4 вида религиозных объединений:</w:t>
      </w:r>
    </w:p>
    <w:p w:rsidR="00000000" w:rsidRDefault="003E36B5">
      <w:pPr>
        <w:ind w:firstLine="400"/>
        <w:jc w:val="both"/>
      </w:pPr>
      <w:r>
        <w:t>- местные религиозные объе</w:t>
      </w:r>
      <w:r>
        <w:t>динения;</w:t>
      </w:r>
    </w:p>
    <w:p w:rsidR="00000000" w:rsidRDefault="003E36B5">
      <w:pPr>
        <w:ind w:firstLine="400"/>
        <w:jc w:val="both"/>
      </w:pPr>
      <w:r>
        <w:t>- религиозные управления (центры);</w:t>
      </w:r>
    </w:p>
    <w:p w:rsidR="00000000" w:rsidRDefault="003E36B5">
      <w:pPr>
        <w:ind w:firstLine="400"/>
        <w:jc w:val="both"/>
      </w:pPr>
      <w:r>
        <w:t>- духовные учебные заведения;</w:t>
      </w:r>
    </w:p>
    <w:p w:rsidR="00000000" w:rsidRDefault="003E36B5">
      <w:pPr>
        <w:ind w:firstLine="400"/>
        <w:jc w:val="both"/>
      </w:pPr>
      <w:r>
        <w:t>- монастыри.</w:t>
      </w:r>
    </w:p>
    <w:p w:rsidR="00000000" w:rsidRDefault="003E36B5">
      <w:pPr>
        <w:ind w:firstLine="400"/>
        <w:jc w:val="both"/>
      </w:pPr>
      <w:r>
        <w:t>Заметим, что данный список не совсем полный и это подтверждает хотя бы часть третья комментируемой статьи, в соответствии с которой религиозные управления (центры) вправ</w:t>
      </w:r>
      <w:r>
        <w:t>е основывать не только духовные учебные заведения и монастыри, но и иные религиозные объединения. В качестве иных религиозных объединений могут рассматриваться ордена, братства, миссии и некоторые другие религиозные структуры. Кроме того, не совсем коррект</w:t>
      </w:r>
      <w:r>
        <w:t>но использование некоторых названий, которые могут существовать далеко не во всех религиозных образованиях (наряду с монастырем можно говорить о ските в старообрядчестве, дацане в буддизме).</w:t>
      </w:r>
    </w:p>
    <w:p w:rsidR="00000000" w:rsidRDefault="003E36B5">
      <w:pPr>
        <w:ind w:firstLine="400"/>
        <w:jc w:val="both"/>
      </w:pPr>
      <w:r>
        <w:t>Напомним, что по законодательству Казахстана имеется еще одно рел</w:t>
      </w:r>
      <w:r>
        <w:t xml:space="preserve">игиозное образование - малочисленная религиозная группа, не имеющая признаков юридического лица, которая формально к самостоятельному виду религиозных объединений не относится. </w:t>
      </w:r>
    </w:p>
    <w:p w:rsidR="00000000" w:rsidRDefault="003E36B5">
      <w:pPr>
        <w:ind w:firstLine="400"/>
        <w:jc w:val="both"/>
      </w:pPr>
      <w:r>
        <w:t> </w:t>
      </w:r>
    </w:p>
    <w:p w:rsidR="00000000" w:rsidRDefault="003E36B5">
      <w:pPr>
        <w:ind w:firstLine="400"/>
        <w:jc w:val="both"/>
      </w:pPr>
      <w:r>
        <w:t>Основными и собственно религиозными объединениями являются местные религиозн</w:t>
      </w:r>
      <w:r>
        <w:t>ые объединения (их можно называть первичными), а также — в некоторой степени — религиозные управления (центры). Другие, указанные в данной статье организации, в широком смысле можно рассматривать в качестве религиозных объединений, но, по сути, это учрежде</w:t>
      </w:r>
      <w:r>
        <w:t>ния действующих религиозных объединений (вторичные структуры). Признаками, по которым религиозное объединение отличается от других организационных образований, можно считать:</w:t>
      </w:r>
    </w:p>
    <w:p w:rsidR="00000000" w:rsidRDefault="003E36B5">
      <w:pPr>
        <w:ind w:firstLine="400"/>
        <w:jc w:val="both"/>
      </w:pPr>
      <w:r>
        <w:t>- наличие вероучения;</w:t>
      </w:r>
    </w:p>
    <w:p w:rsidR="00000000" w:rsidRDefault="003E36B5">
      <w:pPr>
        <w:ind w:firstLine="400"/>
        <w:jc w:val="both"/>
      </w:pPr>
      <w:r>
        <w:t>- культовая деятельность, т.е. совершение богослужений, дру</w:t>
      </w:r>
      <w:r>
        <w:t>гих обрядов и церемоний;</w:t>
      </w:r>
    </w:p>
    <w:p w:rsidR="00000000" w:rsidRDefault="003E36B5">
      <w:pPr>
        <w:ind w:firstLine="400"/>
        <w:jc w:val="both"/>
      </w:pPr>
      <w:r>
        <w:t>- религиозная образовательная и воспитательная деятельность;</w:t>
      </w:r>
    </w:p>
    <w:p w:rsidR="00000000" w:rsidRDefault="003E36B5">
      <w:pPr>
        <w:ind w:firstLine="400"/>
        <w:jc w:val="both"/>
      </w:pPr>
      <w:r>
        <w:t>- миссионерская и подвижническая деятельность;</w:t>
      </w:r>
    </w:p>
    <w:p w:rsidR="00000000" w:rsidRDefault="003E36B5">
      <w:pPr>
        <w:ind w:firstLine="400"/>
        <w:jc w:val="both"/>
      </w:pPr>
      <w:r>
        <w:t>- управленческая деятельность в системе религиозных объединений.</w:t>
      </w:r>
    </w:p>
    <w:p w:rsidR="00000000" w:rsidRDefault="003E36B5">
      <w:pPr>
        <w:ind w:firstLine="400"/>
        <w:jc w:val="both"/>
      </w:pPr>
      <w:r>
        <w:t> </w:t>
      </w:r>
    </w:p>
    <w:p w:rsidR="00000000" w:rsidRDefault="003E36B5">
      <w:pPr>
        <w:ind w:firstLine="400"/>
        <w:jc w:val="both"/>
      </w:pPr>
      <w:r>
        <w:t xml:space="preserve">Закон дает определение только </w:t>
      </w:r>
      <w:r>
        <w:rPr>
          <w:b/>
          <w:bCs/>
          <w:i/>
          <w:iCs/>
        </w:rPr>
        <w:t>местных религиозных объединений</w:t>
      </w:r>
      <w:r>
        <w:t xml:space="preserve"> - добровольных формирований граждан, образованных в целях совместного удовлетворения религиозных интересов и потребностей.</w:t>
      </w:r>
    </w:p>
    <w:p w:rsidR="00000000" w:rsidRDefault="003E36B5">
      <w:pPr>
        <w:ind w:firstLine="400"/>
        <w:jc w:val="both"/>
      </w:pPr>
      <w:r>
        <w:t>Как уже было сказано, местные объединения - это основной вид религиозных образований. Слово «местное»</w:t>
      </w:r>
      <w:r>
        <w:t xml:space="preserve"> указывает на то, что объединение действует на территории любой административно-территориальной единицы вплоть до области (на территории аула (села), поселка, района, района в городе, города, области). Названия местных религиозных объединений могут быть са</w:t>
      </w:r>
      <w:r>
        <w:t>мыми разными: мечеть, церковь, приход, община, синагога, общество, организация, центр и т.д. Одним из принципиальных отличий местных объединений от других религиозных объединений является то, что они могут создаваться исключительно в порядке добровольной и</w:t>
      </w:r>
      <w:r>
        <w:t>нициативы граждан.</w:t>
      </w:r>
    </w:p>
    <w:p w:rsidR="00000000" w:rsidRDefault="003E36B5">
      <w:pPr>
        <w:ind w:firstLine="400"/>
        <w:jc w:val="both"/>
      </w:pPr>
      <w:r>
        <w:t> </w:t>
      </w:r>
    </w:p>
    <w:p w:rsidR="00000000" w:rsidRDefault="003E36B5">
      <w:pPr>
        <w:ind w:firstLine="400"/>
        <w:jc w:val="both"/>
      </w:pPr>
      <w:r>
        <w:rPr>
          <w:b/>
          <w:bCs/>
          <w:i/>
          <w:iCs/>
        </w:rPr>
        <w:t>Религиозные управления (центры)</w:t>
      </w:r>
    </w:p>
    <w:p w:rsidR="00000000" w:rsidRDefault="003E36B5">
      <w:pPr>
        <w:ind w:firstLine="400"/>
        <w:jc w:val="both"/>
      </w:pPr>
      <w:r>
        <w:t>А. Религиозные управления (центры) представляют собой крупные религиозные формирования, которые действуют на территории всей республики, региона или просто двух областей Казахстана. Наиболее яркими приме</w:t>
      </w:r>
      <w:r>
        <w:t xml:space="preserve">рами являются Духовное управление мусульман Казахстана (в дальнейшем - ДУМК), епархии Русской православной церкви (в дальнейшем - РПЦ), протестантские союзы. Традиционно, еще с советских времен, для обозначения такого рода организаций использовались слова </w:t>
      </w:r>
      <w:r>
        <w:t xml:space="preserve">«центр», «управление» и под ними подразумевались организации - многозвенные структуры, объединяющие в себе определенное количество однородных образований (мечетей, церквей, приходов и, в дополнение к ним, духовных учебных заведений, монастырей и др.). </w:t>
      </w:r>
    </w:p>
    <w:p w:rsidR="00000000" w:rsidRDefault="003E36B5">
      <w:pPr>
        <w:ind w:firstLine="400"/>
        <w:jc w:val="both"/>
      </w:pPr>
      <w:r>
        <w:t xml:space="preserve">Б. </w:t>
      </w:r>
      <w:r>
        <w:t>Можно говорить еще об одной разновидности центра - органе управления.</w:t>
      </w:r>
    </w:p>
    <w:p w:rsidR="00000000" w:rsidRDefault="003E36B5">
      <w:pPr>
        <w:ind w:firstLine="400"/>
        <w:jc w:val="both"/>
      </w:pPr>
      <w:r>
        <w:t>Учитывая многообразие религиозных объединений и систем управления в них, различную организационную структуру, можно предположить существование центров как исключительно управленческих об</w:t>
      </w:r>
      <w:r>
        <w:t>разований. В этом случае создается административная структура, которая не объединяет организационно однородные религиозные формирования, а осуществляет определенные управленческие функции. Следует сразу заметить, что случаи создания таких центров очень ред</w:t>
      </w:r>
      <w:r>
        <w:t>ки, хотя возможность их появления не исключается: в Казахстане была зарегистрирована именно управленческая структура организации Бахаи, а не система общин, которыми она управляет. Как правило, подобного рода центры относятся к разряду религиозных учреждени</w:t>
      </w:r>
      <w:r>
        <w:t>й (вторичных образований). Иногда такого рода управленческие структуры относятся к разряду внутренних подразделений (без самостоятельного правового статуса) религиозных объединений (например, епархиальные управления РПЦ).</w:t>
      </w:r>
    </w:p>
    <w:p w:rsidR="00000000" w:rsidRDefault="003E36B5">
      <w:pPr>
        <w:ind w:firstLine="400"/>
        <w:jc w:val="both"/>
      </w:pPr>
      <w:r>
        <w:t> </w:t>
      </w:r>
    </w:p>
    <w:p w:rsidR="00000000" w:rsidRDefault="003E36B5">
      <w:pPr>
        <w:ind w:firstLine="400"/>
        <w:jc w:val="both"/>
      </w:pPr>
      <w:r>
        <w:rPr>
          <w:b/>
          <w:bCs/>
          <w:i/>
          <w:iCs/>
        </w:rPr>
        <w:t>Духовные учебные заведения</w:t>
      </w:r>
    </w:p>
    <w:p w:rsidR="00000000" w:rsidRDefault="003E36B5">
      <w:pPr>
        <w:ind w:firstLine="400"/>
        <w:jc w:val="both"/>
      </w:pPr>
      <w:r>
        <w:t>Такие</w:t>
      </w:r>
      <w:r>
        <w:t xml:space="preserve"> учебные заведения представляют собой учреждения, создаваемые религиозными управлениями (центрами), а также религиозными объединениями, действующими на территории двух или более областей республики, для подготовки религиозных служителей, предоставления рел</w:t>
      </w:r>
      <w:r>
        <w:t>игиозного образования. В нашей классификации - это вторичный вид религиозного объединения. Духовное учебное заведение может предоставлять и светское образование, но в этом случае требуется получение соответствующей лицензии государственных органов (см. так</w:t>
      </w:r>
      <w:r>
        <w:t xml:space="preserve">же комментарий к ст. 5 и к ст. 9). </w:t>
      </w:r>
    </w:p>
    <w:p w:rsidR="00000000" w:rsidRDefault="003E36B5">
      <w:pPr>
        <w:ind w:firstLine="400"/>
        <w:jc w:val="both"/>
      </w:pPr>
      <w:r>
        <w:t> </w:t>
      </w:r>
    </w:p>
    <w:p w:rsidR="00000000" w:rsidRDefault="003E36B5">
      <w:pPr>
        <w:ind w:firstLine="400"/>
        <w:jc w:val="both"/>
      </w:pPr>
      <w:r>
        <w:rPr>
          <w:b/>
          <w:bCs/>
          <w:i/>
          <w:iCs/>
        </w:rPr>
        <w:t>Монастыри</w:t>
      </w:r>
    </w:p>
    <w:p w:rsidR="00000000" w:rsidRDefault="003E36B5">
      <w:pPr>
        <w:ind w:firstLine="400"/>
        <w:jc w:val="both"/>
      </w:pPr>
      <w:r>
        <w:t>Религиозная структура, существующая в некоторых видах религиозных объединений (община совместно проживающих монахов, монахинь в соответствии с определенными правилами, предписанными церковью), учреждаемая в т</w:t>
      </w:r>
      <w:r>
        <w:t xml:space="preserve">аком же порядке, как духовное учебное заведение, и также относящаяся к вторичным религиозным образованиям. В Казахстане монастыри характерны, главным образом, для православных организаций. </w:t>
      </w:r>
    </w:p>
    <w:p w:rsidR="00000000" w:rsidRDefault="003E36B5">
      <w:pPr>
        <w:ind w:firstLine="400"/>
        <w:jc w:val="both"/>
      </w:pPr>
      <w:r>
        <w:t> </w:t>
      </w:r>
    </w:p>
    <w:p w:rsidR="00000000" w:rsidRDefault="003E36B5">
      <w:pPr>
        <w:ind w:firstLine="400"/>
        <w:jc w:val="both"/>
      </w:pPr>
      <w:hyperlink r:id="rId56" w:anchor="sub_id=70300" w:history="1">
        <w:r>
          <w:rPr>
            <w:rStyle w:val="a3"/>
          </w:rPr>
          <w:t>Часть 3 статьи 7</w:t>
        </w:r>
      </w:hyperlink>
      <w:r>
        <w:t xml:space="preserve"> говорит о том, что религиозные управления (центры) могут создавать и иные религиозные объединения, действующие на основании своих уставов (</w:t>
      </w:r>
      <w:r>
        <w:t xml:space="preserve">положений). Мы уже приводили примеры с братствами и орденами. Помимо этого, в </w:t>
      </w:r>
      <w:hyperlink r:id="rId57" w:anchor="sub_id=90000" w:history="1">
        <w:r>
          <w:rPr>
            <w:rStyle w:val="a3"/>
          </w:rPr>
          <w:t>статье 9</w:t>
        </w:r>
      </w:hyperlink>
      <w:r>
        <w:t xml:space="preserve"> закона также говорится о религиозном объединении, действующем на территории двух и боле</w:t>
      </w:r>
      <w:r>
        <w:t xml:space="preserve">е областей республики, что также по смыслу закона можно рассматривать как самостоятельный вид религиозного объединения (см. комментарий к ст. 9). </w:t>
      </w:r>
    </w:p>
    <w:p w:rsidR="00000000" w:rsidRDefault="003E36B5">
      <w:pPr>
        <w:ind w:firstLine="400"/>
        <w:jc w:val="both"/>
      </w:pPr>
      <w:r>
        <w:t xml:space="preserve">Очень неудачно сформулированная </w:t>
      </w:r>
      <w:hyperlink r:id="rId58" w:anchor="sub_id=70400" w:history="1">
        <w:r>
          <w:rPr>
            <w:rStyle w:val="a3"/>
          </w:rPr>
          <w:t>часть 4 статьи 7</w:t>
        </w:r>
      </w:hyperlink>
      <w:r>
        <w:t>, требующая регистрации уставов руководящих центров, находящихся вне пределов республики, не применяется на практике, поскольку не имеет никакого смысла требование регистрации уставов (положений) зарубежных религиозных управлений (цент</w:t>
      </w:r>
      <w:r>
        <w:t>ров), если их структуры самостоятельно регистрируются в Казахстане. Надо сказать, попытки применения этой статьи имелись, например, для деятельности православных образований в 90-х годах прошлого века требовалась дополнительная регистрация устава Московско</w:t>
      </w:r>
      <w:r>
        <w:t>го Патриархата в Казахстане, уже зарегистрированного в России. Более того, в соответствии с действующим законодательством регистрируются юридические лица, а не их уставы.</w:t>
      </w:r>
    </w:p>
    <w:p w:rsidR="00000000" w:rsidRDefault="003E36B5">
      <w:pPr>
        <w:ind w:firstLine="400"/>
        <w:jc w:val="both"/>
      </w:pPr>
      <w:r>
        <w:t> </w:t>
      </w:r>
    </w:p>
    <w:p w:rsidR="00000000" w:rsidRDefault="003E36B5">
      <w:pPr>
        <w:ind w:firstLine="400"/>
        <w:jc w:val="both"/>
      </w:pPr>
      <w:r>
        <w:t> </w:t>
      </w:r>
    </w:p>
    <w:p w:rsidR="00000000" w:rsidRDefault="003E36B5">
      <w:pPr>
        <w:ind w:firstLine="400"/>
        <w:jc w:val="both"/>
      </w:pPr>
      <w:hyperlink r:id="rId59" w:anchor="sub_id=80000" w:history="1">
        <w:r>
          <w:rPr>
            <w:rStyle w:val="a3"/>
            <w:i/>
            <w:iCs/>
          </w:rPr>
          <w:t>Статья 8</w:t>
        </w:r>
      </w:hyperlink>
      <w:r>
        <w:rPr>
          <w:i/>
          <w:iCs/>
        </w:rPr>
        <w:t>.</w:t>
      </w:r>
      <w:r>
        <w:t xml:space="preserve"> </w:t>
      </w:r>
      <w:r>
        <w:rPr>
          <w:b/>
          <w:bCs/>
        </w:rPr>
        <w:t>Устав (Положение) религиозного объединения</w:t>
      </w:r>
    </w:p>
    <w:p w:rsidR="00000000" w:rsidRDefault="003E36B5">
      <w:pPr>
        <w:ind w:firstLine="400"/>
        <w:jc w:val="both"/>
      </w:pPr>
      <w:r>
        <w:rPr>
          <w:b/>
          <w:bCs/>
          <w:i/>
          <w:iCs/>
        </w:rPr>
        <w:t xml:space="preserve">Религиозное объединение осуществляет свою деятельность на основании устава (положения), в котором должны содержаться: </w:t>
      </w:r>
    </w:p>
    <w:p w:rsidR="00000000" w:rsidRDefault="003E36B5">
      <w:pPr>
        <w:ind w:firstLine="400"/>
        <w:jc w:val="both"/>
      </w:pPr>
      <w:r>
        <w:rPr>
          <w:b/>
          <w:bCs/>
          <w:i/>
          <w:iCs/>
        </w:rPr>
        <w:t>- наименование, местонахождение религиозного объединения и территория, в пределах к</w:t>
      </w:r>
      <w:r>
        <w:rPr>
          <w:b/>
          <w:bCs/>
          <w:i/>
          <w:iCs/>
        </w:rPr>
        <w:t xml:space="preserve">оторой оно осуществляет свою деятельность; </w:t>
      </w:r>
    </w:p>
    <w:p w:rsidR="00000000" w:rsidRDefault="003E36B5">
      <w:pPr>
        <w:ind w:firstLine="400"/>
        <w:jc w:val="both"/>
      </w:pPr>
      <w:r>
        <w:rPr>
          <w:b/>
          <w:bCs/>
          <w:i/>
          <w:iCs/>
        </w:rPr>
        <w:t xml:space="preserve">- вероисповедная принадлежность, предмет и цели деятельности; </w:t>
      </w:r>
    </w:p>
    <w:p w:rsidR="00000000" w:rsidRDefault="003E36B5">
      <w:pPr>
        <w:ind w:firstLine="400"/>
        <w:jc w:val="both"/>
      </w:pPr>
      <w:r>
        <w:rPr>
          <w:b/>
          <w:bCs/>
          <w:i/>
          <w:iCs/>
        </w:rPr>
        <w:t xml:space="preserve">- структура религиозного объединения, порядок формирования, компетенция и сроки полномочий его органов управления; </w:t>
      </w:r>
    </w:p>
    <w:p w:rsidR="00000000" w:rsidRDefault="003E36B5">
      <w:pPr>
        <w:ind w:firstLine="400"/>
        <w:jc w:val="both"/>
      </w:pPr>
      <w:r>
        <w:rPr>
          <w:b/>
          <w:bCs/>
          <w:i/>
          <w:iCs/>
        </w:rPr>
        <w:t>- права и обязанности религиозног</w:t>
      </w:r>
      <w:r>
        <w:rPr>
          <w:b/>
          <w:bCs/>
          <w:i/>
          <w:iCs/>
        </w:rPr>
        <w:t xml:space="preserve">о объединения; </w:t>
      </w:r>
    </w:p>
    <w:p w:rsidR="00000000" w:rsidRDefault="003E36B5">
      <w:pPr>
        <w:ind w:firstLine="400"/>
        <w:jc w:val="both"/>
      </w:pPr>
      <w:r>
        <w:rPr>
          <w:b/>
          <w:bCs/>
          <w:i/>
          <w:iCs/>
        </w:rPr>
        <w:t xml:space="preserve">- порядок образования имущества религиозного объединения; </w:t>
      </w:r>
    </w:p>
    <w:p w:rsidR="00000000" w:rsidRDefault="003E36B5">
      <w:pPr>
        <w:ind w:firstLine="400"/>
        <w:jc w:val="both"/>
      </w:pPr>
      <w:r>
        <w:rPr>
          <w:b/>
          <w:bCs/>
          <w:i/>
          <w:iCs/>
        </w:rPr>
        <w:t xml:space="preserve">- порядок внесения изменений и дополнений в устав религиозного объединения; </w:t>
      </w:r>
    </w:p>
    <w:p w:rsidR="00000000" w:rsidRDefault="003E36B5">
      <w:pPr>
        <w:ind w:firstLine="400"/>
        <w:jc w:val="both"/>
      </w:pPr>
      <w:r>
        <w:rPr>
          <w:b/>
          <w:bCs/>
          <w:i/>
          <w:iCs/>
        </w:rPr>
        <w:t>- порядок реорганизации и ликвидации религиозного объединения.</w:t>
      </w:r>
    </w:p>
    <w:p w:rsidR="00000000" w:rsidRDefault="003E36B5">
      <w:pPr>
        <w:ind w:firstLine="400"/>
        <w:jc w:val="both"/>
      </w:pPr>
      <w:r>
        <w:rPr>
          <w:b/>
          <w:bCs/>
          <w:i/>
          <w:iCs/>
        </w:rPr>
        <w:t xml:space="preserve">В уставе религиозного объединения не могут содержаться положения, противоречащие </w:t>
      </w:r>
      <w:bookmarkStart w:id="22" w:name="sub1000000012"/>
      <w:bookmarkEnd w:id="22"/>
      <w:r>
        <w:rPr>
          <w:b/>
          <w:bCs/>
          <w:i/>
          <w:iCs/>
          <w:color w:val="000080"/>
        </w:rPr>
        <w:fldChar w:fldCharType="begin"/>
      </w:r>
      <w:r>
        <w:rPr>
          <w:b/>
          <w:bCs/>
          <w:i/>
          <w:iCs/>
          <w:color w:val="000080"/>
        </w:rPr>
        <w:instrText xml:space="preserve"> </w:instrText>
      </w:r>
      <w:r>
        <w:rPr>
          <w:b/>
          <w:bCs/>
          <w:i/>
          <w:iCs/>
          <w:color w:val="000080"/>
        </w:rPr>
        <w:instrText>HYPERLINK "http://online.zakon.kz/Document/?doc_id=1005029"</w:instrText>
      </w:r>
      <w:r>
        <w:rPr>
          <w:b/>
          <w:bCs/>
          <w:i/>
          <w:iCs/>
          <w:color w:val="000080"/>
        </w:rPr>
        <w:instrText xml:space="preserve"> </w:instrText>
      </w:r>
      <w:r>
        <w:rPr>
          <w:b/>
          <w:bCs/>
          <w:i/>
          <w:iCs/>
          <w:color w:val="000080"/>
        </w:rPr>
        <w:fldChar w:fldCharType="separate"/>
      </w:r>
      <w:r>
        <w:rPr>
          <w:rStyle w:val="a3"/>
          <w:b/>
          <w:bCs/>
          <w:i/>
          <w:iCs/>
          <w:color w:val="000080"/>
          <w:u w:val="none"/>
        </w:rPr>
        <w:t>Конституции</w:t>
      </w:r>
      <w:r>
        <w:rPr>
          <w:b/>
          <w:bCs/>
          <w:i/>
          <w:iCs/>
          <w:color w:val="000080"/>
        </w:rPr>
        <w:fldChar w:fldCharType="end"/>
      </w:r>
      <w:r>
        <w:rPr>
          <w:b/>
          <w:bCs/>
          <w:i/>
          <w:iCs/>
        </w:rPr>
        <w:t xml:space="preserve"> Республики Казахстан и действующему законодательству.</w:t>
      </w:r>
    </w:p>
    <w:p w:rsidR="00000000" w:rsidRDefault="003E36B5">
      <w:pPr>
        <w:ind w:firstLine="400"/>
        <w:jc w:val="both"/>
      </w:pPr>
      <w:r>
        <w:rPr>
          <w:b/>
          <w:bCs/>
          <w:i/>
          <w:iCs/>
        </w:rPr>
        <w:t> </w:t>
      </w:r>
    </w:p>
    <w:p w:rsidR="00000000" w:rsidRDefault="003E36B5">
      <w:pPr>
        <w:ind w:firstLine="400"/>
        <w:jc w:val="both"/>
      </w:pPr>
      <w:r>
        <w:t>Устав является основным документом, представляемым и для регистрации и в целом для деятельности религиозных объединений. Несмотря на то, что многие религиозные объединения не придают особого значения этому документу, считая его простой формальностью, на са</w:t>
      </w:r>
      <w:r>
        <w:t>мом деле от того, как составлен устав, будет во многом зависеть функционирование той или иной религиозной структуры.</w:t>
      </w:r>
    </w:p>
    <w:p w:rsidR="00000000" w:rsidRDefault="003E36B5">
      <w:pPr>
        <w:ind w:firstLine="400"/>
        <w:jc w:val="both"/>
      </w:pPr>
      <w:r>
        <w:t xml:space="preserve">Любое религиозное объединение, желающее зарегистрироваться в государственных органах, должно иметь устав (слово «положение» в соответствии </w:t>
      </w:r>
      <w:r>
        <w:t>с гражданским законодательством применяется в отношении филиалов, представительств).</w:t>
      </w:r>
    </w:p>
    <w:p w:rsidR="00000000" w:rsidRDefault="003E36B5">
      <w:pPr>
        <w:ind w:firstLine="400"/>
        <w:jc w:val="both"/>
      </w:pPr>
      <w:r>
        <w:t xml:space="preserve">Закон определяет, какие сведения должны обязательно содержаться в уставе. Кроме комментируемого закона, при подготовке устава следует обращаться к принятому в 2001 году </w:t>
      </w:r>
      <w:hyperlink r:id="rId60" w:history="1">
        <w:r>
          <w:rPr>
            <w:rStyle w:val="a3"/>
          </w:rPr>
          <w:t>Закону</w:t>
        </w:r>
      </w:hyperlink>
      <w:r>
        <w:t xml:space="preserve"> «О некоммерческих организациях», который также распространяет свое действие на религиозные объединения. Более того, регистрирующие органы требуют, чтобы устав религиозного объединения соо</w:t>
      </w:r>
      <w:r>
        <w:t xml:space="preserve">тветствовал положениям Закона о некоммерческих организациях. </w:t>
      </w:r>
    </w:p>
    <w:p w:rsidR="00000000" w:rsidRDefault="003E36B5">
      <w:pPr>
        <w:ind w:firstLine="400"/>
        <w:jc w:val="both"/>
      </w:pPr>
      <w:r>
        <w:t> </w:t>
      </w:r>
    </w:p>
    <w:p w:rsidR="00000000" w:rsidRDefault="003E36B5">
      <w:pPr>
        <w:ind w:firstLine="400"/>
        <w:jc w:val="both"/>
      </w:pPr>
      <w:r>
        <w:rPr>
          <w:i/>
          <w:iCs/>
        </w:rPr>
        <w:t>1. Наименование.</w:t>
      </w:r>
    </w:p>
    <w:p w:rsidR="00000000" w:rsidRDefault="003E36B5">
      <w:pPr>
        <w:ind w:firstLine="400"/>
        <w:jc w:val="both"/>
      </w:pPr>
      <w:r>
        <w:t>Следует указывать полное наименование религиозной структуры, включая название и указание на организационно-правовую форму. Например, полное название лютеранской церкви будет з</w:t>
      </w:r>
      <w:r>
        <w:t xml:space="preserve">вучать следующим образом религиозное объединение «Лютеранская Церковь Христа Спасителя». Слова «религиозное объединение» указывают на организационно-правовую форму, а слова «Лютеранская Церковь Христа Спасителя» является названием объединения. </w:t>
      </w:r>
    </w:p>
    <w:p w:rsidR="00000000" w:rsidRDefault="003E36B5">
      <w:pPr>
        <w:ind w:firstLine="400"/>
        <w:jc w:val="both"/>
      </w:pPr>
      <w:r>
        <w:t>При изменен</w:t>
      </w:r>
      <w:r>
        <w:t>ии наименования религиозного объединения необходимо проходить перерегистрацию с уплатой регистрационного сбора и получением нового свидетельства о регистрации.</w:t>
      </w:r>
    </w:p>
    <w:p w:rsidR="00000000" w:rsidRDefault="003E36B5">
      <w:pPr>
        <w:ind w:firstLine="400"/>
        <w:jc w:val="both"/>
      </w:pPr>
      <w:r>
        <w:t> </w:t>
      </w:r>
    </w:p>
    <w:p w:rsidR="00000000" w:rsidRDefault="003E36B5">
      <w:pPr>
        <w:ind w:firstLine="400"/>
        <w:jc w:val="both"/>
      </w:pPr>
      <w:r>
        <w:rPr>
          <w:i/>
          <w:iCs/>
        </w:rPr>
        <w:t xml:space="preserve">2. Местонахождение и территория, в пределах которой религиозное объединение осуществляет свою </w:t>
      </w:r>
      <w:r>
        <w:rPr>
          <w:i/>
          <w:iCs/>
        </w:rPr>
        <w:t>деятельность.</w:t>
      </w:r>
    </w:p>
    <w:p w:rsidR="00000000" w:rsidRDefault="003E36B5">
      <w:pPr>
        <w:ind w:firstLine="400"/>
        <w:jc w:val="both"/>
      </w:pPr>
      <w:r>
        <w:t>В качестве местонахождения можно указывать любое арендованное помещение или помещение, принадлежащее на праве собственности члену религиозного объединения или другому лицу, где находится постоянно действующий орган (церковный совет, епархиаль</w:t>
      </w:r>
      <w:r>
        <w:t>ное управление и др.). Местонахождение подтверждается гарантийным письмом (если речь идет о будущей аренде) либо письменным согласием собственника предоставить конкретное помещение религиозному объединению (см. приложение 2.11).</w:t>
      </w:r>
    </w:p>
    <w:p w:rsidR="00000000" w:rsidRDefault="003E36B5">
      <w:pPr>
        <w:ind w:firstLine="400"/>
        <w:jc w:val="both"/>
      </w:pPr>
      <w:r>
        <w:t>Что касается вопроса о терр</w:t>
      </w:r>
      <w:r>
        <w:t>итории деятельности, то он, прежде всего, важен для определения местного, регионального либо республиканского статуса религиозного объединения. Объяснимо, что многие религиозные объединения ставят своей задачей миссионерскую деятельность и не собираются ог</w:t>
      </w:r>
      <w:r>
        <w:t>раничиваться территорией одного района, города, области. Но для первоначального получения статуса юридического лица необходимо определиться с территорией начала деятельности, территориальным охватом прихожан, чтобы выяснить, где будет происходить регистрац</w:t>
      </w:r>
      <w:r>
        <w:t>ия. В дальнейшем регистрация, скажем, в Алматинском городском департаменте юстиции (отделе по делам религий) не означает, что организация не может действовать в Алматинской или в Южно-Казахстанской области. Религиозное объединение вправе беспрепятственно п</w:t>
      </w:r>
      <w:r>
        <w:t>роводить любую, не запрещенную законодательством деятельность, вне зависимости от места регистрации - никаких запретов на этот счет в законодательстве нет. Хотя на практике иногда выдвигаются ничем не обоснованные требования местных органов власти о запрет</w:t>
      </w:r>
      <w:r>
        <w:t>е деятельности религиозного объединения, если оно не зарегистрировано на данной территории.</w:t>
      </w:r>
    </w:p>
    <w:p w:rsidR="00000000" w:rsidRDefault="003E36B5">
      <w:pPr>
        <w:ind w:firstLine="400"/>
        <w:jc w:val="both"/>
      </w:pPr>
      <w:r>
        <w:t>В случае, если религиозное объединение меняет свое местонахождение (юридический адрес), необходимо внести изменения в устав и получить новое свидетельство о государ</w:t>
      </w:r>
      <w:r>
        <w:t xml:space="preserve">ственной регистрации. Такого рода процедура именуется внесением изменений и дополнений в учредительные документы, не влекущих перерегистрацию, и производится без взимания сбора. </w:t>
      </w:r>
    </w:p>
    <w:p w:rsidR="00000000" w:rsidRDefault="003E36B5">
      <w:pPr>
        <w:pStyle w:val="a7"/>
        <w:ind w:firstLine="400"/>
        <w:jc w:val="both"/>
      </w:pPr>
      <w:r>
        <w:rPr>
          <w:rFonts w:ascii="Times New Roman" w:hAnsi="Times New Roman"/>
          <w:color w:val="000000"/>
        </w:rPr>
        <w:t>Религиозные объединения должны сообщить об изменении юридического адреса реги</w:t>
      </w:r>
      <w:r>
        <w:rPr>
          <w:rFonts w:ascii="Times New Roman" w:hAnsi="Times New Roman"/>
          <w:color w:val="000000"/>
        </w:rPr>
        <w:t xml:space="preserve">стрирующему органу в месячный срок с момента принятия решения об этом. </w:t>
      </w:r>
    </w:p>
    <w:p w:rsidR="00000000" w:rsidRDefault="003E36B5">
      <w:pPr>
        <w:ind w:firstLine="400"/>
        <w:jc w:val="both"/>
      </w:pPr>
      <w:r>
        <w:t>Нет необходимости получать новое свидетельство, если религиозное объединение просто переносит свои богослужения в другое здание, а административная деятельность: почтовая корреспонденц</w:t>
      </w:r>
      <w:r>
        <w:t xml:space="preserve">ия, бухгалтерская и иная документация - ведется и находится по старому адресу. </w:t>
      </w:r>
    </w:p>
    <w:p w:rsidR="00000000" w:rsidRDefault="003E36B5">
      <w:pPr>
        <w:ind w:firstLine="400"/>
        <w:jc w:val="both"/>
      </w:pPr>
      <w:r>
        <w:rPr>
          <w:b/>
          <w:bCs/>
        </w:rPr>
        <w:t> </w:t>
      </w:r>
    </w:p>
    <w:p w:rsidR="00000000" w:rsidRDefault="003E36B5">
      <w:pPr>
        <w:ind w:firstLine="400"/>
        <w:jc w:val="both"/>
      </w:pPr>
      <w:r>
        <w:rPr>
          <w:i/>
          <w:iCs/>
        </w:rPr>
        <w:t>3. Вероисповедная принадлежность.</w:t>
      </w:r>
    </w:p>
    <w:p w:rsidR="00000000" w:rsidRDefault="003E36B5">
      <w:pPr>
        <w:ind w:firstLine="400"/>
        <w:jc w:val="both"/>
      </w:pPr>
      <w:r>
        <w:t>Полнота сведений о вероисповедной принадлежности зависит от воли учредителей. Конечно, желательно, чтобы информация о том, какого религиозно</w:t>
      </w:r>
      <w:r>
        <w:t>го направления придерживается то или иное образование, была достаточно полной. Скажем, в примере с протестантской организацией следует не просто указать «христиане», а более подробно описать свою принадлежность: христиане-протестанты-баптисты. В то же врем</w:t>
      </w:r>
      <w:r>
        <w:t>я, некоторым объединениям очень трудно себя идентифицировать, они не могут (или не хотят) укладываться в стандартные схемы и это вполне нормально. Кроме того, следует учитывать тот факт, что нет единого мнения по отнесению религиозного объединения к тому и</w:t>
      </w:r>
      <w:r>
        <w:t>ли иному направлению. К примеру, некоторые представители религиозных объединений, религиоведы не будут рассматривать вновь образованное объединение христианским или даже религиозным, другие будут. Поэтому, в конечном счете, указание о вероисповедной принад</w:t>
      </w:r>
      <w:r>
        <w:t>лежности зависит от учредителей.</w:t>
      </w:r>
    </w:p>
    <w:p w:rsidR="00000000" w:rsidRDefault="003E36B5">
      <w:pPr>
        <w:ind w:firstLine="400"/>
        <w:jc w:val="both"/>
      </w:pPr>
      <w:r>
        <w:t> </w:t>
      </w:r>
    </w:p>
    <w:p w:rsidR="00000000" w:rsidRDefault="003E36B5">
      <w:pPr>
        <w:ind w:firstLine="400"/>
        <w:jc w:val="both"/>
      </w:pPr>
      <w:r>
        <w:rPr>
          <w:i/>
          <w:iCs/>
        </w:rPr>
        <w:t>4. Предмет и цели деятельности.</w:t>
      </w:r>
    </w:p>
    <w:p w:rsidR="00000000" w:rsidRDefault="003E36B5">
      <w:pPr>
        <w:ind w:firstLine="400"/>
        <w:jc w:val="both"/>
      </w:pPr>
      <w:r>
        <w:t>Говоря о предмете, следует указать, на что направлена деятельность религиозного объединения (удовлетворение религиозных потребностей, образовательная деятельность, миссионерская, обрядовая)</w:t>
      </w:r>
      <w:r>
        <w:t xml:space="preserve">. На практике органы юстиции под предметом нередко понимают виды деятельности, которыми собирается заниматься религиозное объединение. </w:t>
      </w:r>
    </w:p>
    <w:p w:rsidR="00000000" w:rsidRDefault="003E36B5">
      <w:pPr>
        <w:ind w:firstLine="400"/>
        <w:jc w:val="both"/>
      </w:pPr>
      <w:r>
        <w:t>Вопрос о целях деятельности предполагает сведения о том, к чему стремится религиозное объединение (распространение учени</w:t>
      </w:r>
      <w:r>
        <w:t>я, привлечение новых граждан, подготовка религиозных служителей, и т.д.).</w:t>
      </w:r>
    </w:p>
    <w:p w:rsidR="00000000" w:rsidRDefault="003E36B5">
      <w:pPr>
        <w:ind w:firstLine="400"/>
        <w:jc w:val="both"/>
      </w:pPr>
      <w:r>
        <w:t> </w:t>
      </w:r>
    </w:p>
    <w:p w:rsidR="00000000" w:rsidRDefault="003E36B5">
      <w:pPr>
        <w:ind w:firstLine="400"/>
        <w:jc w:val="both"/>
      </w:pPr>
      <w:r>
        <w:rPr>
          <w:i/>
          <w:iCs/>
        </w:rPr>
        <w:t>5. Структура религиозного объединения, порядок формирования, компетенция и сроки полномочий его органов управления.</w:t>
      </w:r>
    </w:p>
    <w:p w:rsidR="00000000" w:rsidRDefault="003E36B5">
      <w:pPr>
        <w:ind w:firstLine="400"/>
        <w:jc w:val="both"/>
      </w:pPr>
      <w:r>
        <w:t>В этом очень важном разделе должны быть освещены следующие вопро</w:t>
      </w:r>
      <w:r>
        <w:t>сы:</w:t>
      </w:r>
    </w:p>
    <w:p w:rsidR="00000000" w:rsidRDefault="003E36B5">
      <w:pPr>
        <w:ind w:firstLine="400"/>
        <w:jc w:val="both"/>
      </w:pPr>
      <w:r>
        <w:t>А. Является ли данная организация однозвенной или многозвенной (религиозное управление, центр).</w:t>
      </w:r>
    </w:p>
    <w:p w:rsidR="00000000" w:rsidRDefault="003E36B5">
      <w:pPr>
        <w:ind w:firstLine="400"/>
        <w:jc w:val="both"/>
      </w:pPr>
      <w:r>
        <w:t xml:space="preserve">Б. Внутренняя структура организации и его органы управления. </w:t>
      </w:r>
    </w:p>
    <w:p w:rsidR="00000000" w:rsidRDefault="003E36B5">
      <w:pPr>
        <w:ind w:firstLine="400"/>
        <w:jc w:val="both"/>
      </w:pPr>
      <w:r>
        <w:t xml:space="preserve">Если </w:t>
      </w:r>
      <w:r>
        <w:t>до принятия Закона о некоммерческих организациях религиозные объединения были более менее свободны в вопросах своей внутренней структуры, то после его принятия ситуация изменилась. Религиозное объединение, как и другое некоммерческое образование должно име</w:t>
      </w:r>
      <w:r>
        <w:t xml:space="preserve">ть: </w:t>
      </w:r>
    </w:p>
    <w:p w:rsidR="00000000" w:rsidRDefault="003E36B5">
      <w:pPr>
        <w:autoSpaceDE w:val="0"/>
        <w:autoSpaceDN w:val="0"/>
        <w:ind w:left="644" w:firstLine="400"/>
        <w:jc w:val="both"/>
      </w:pPr>
      <w:r>
        <w:t>1. Высший орган (например, общее собрание, конференция, съезд, учредитель)</w:t>
      </w:r>
    </w:p>
    <w:p w:rsidR="00000000" w:rsidRDefault="003E36B5">
      <w:pPr>
        <w:autoSpaceDE w:val="0"/>
        <w:autoSpaceDN w:val="0"/>
        <w:ind w:left="644" w:firstLine="400"/>
        <w:jc w:val="both"/>
      </w:pPr>
      <w:r>
        <w:t>2. Исполнительный орган (коллегиальный (церковный совет) или единоличный орган (муфтий, настоятель, президент, пастор).</w:t>
      </w:r>
    </w:p>
    <w:p w:rsidR="00000000" w:rsidRDefault="003E36B5">
      <w:pPr>
        <w:autoSpaceDE w:val="0"/>
        <w:autoSpaceDN w:val="0"/>
        <w:ind w:left="644" w:firstLine="400"/>
        <w:jc w:val="both"/>
      </w:pPr>
      <w:r>
        <w:t>3. Контрольный орган (ревизионная комиссия или ревизор).</w:t>
      </w:r>
      <w:r>
        <w:t xml:space="preserve"> </w:t>
      </w:r>
    </w:p>
    <w:p w:rsidR="00000000" w:rsidRDefault="003E36B5">
      <w:pPr>
        <w:ind w:firstLine="400"/>
        <w:jc w:val="both"/>
      </w:pPr>
      <w:r>
        <w:t xml:space="preserve">В уставе можно предусмотреть создание и иных органов, а также отделов, управлений, служб как внутренних подразделений объединения. </w:t>
      </w:r>
    </w:p>
    <w:p w:rsidR="00000000" w:rsidRDefault="003E36B5">
      <w:pPr>
        <w:ind w:firstLine="400"/>
        <w:jc w:val="both"/>
      </w:pPr>
      <w:r>
        <w:t xml:space="preserve">В. Порядок формирования и прекращения органов управления. Следует очень четко определить, как формируется, образуется или </w:t>
      </w:r>
      <w:r>
        <w:t>избирается каждый из органов, кто и в каком количестве в него входит. Если организация является многозвенной, то надо обратить внимание на то, каким образом делегируются полномочия для участия в работе высшего органа и т.д. Помимо порядка формирования, нео</w:t>
      </w:r>
      <w:r>
        <w:t>бходимо отразить вопросы прекращения деятельности органа или его персонального состава, отзыва руководителей</w:t>
      </w:r>
    </w:p>
    <w:p w:rsidR="00000000" w:rsidRDefault="003E36B5">
      <w:pPr>
        <w:ind w:firstLine="400"/>
        <w:jc w:val="both"/>
      </w:pPr>
      <w:r>
        <w:t>Г. Организационные вопросы органов управления, а именно, периодичность собраний (заседаний) органа, кворум для правомочности проведения собраний (з</w:t>
      </w:r>
      <w:r>
        <w:t xml:space="preserve">аседаний) и принятия решений, порядок внеочередного созыва, порядок принятия решений, способ голосования. </w:t>
      </w:r>
    </w:p>
    <w:p w:rsidR="00000000" w:rsidRDefault="003E36B5">
      <w:pPr>
        <w:ind w:firstLine="400"/>
        <w:jc w:val="both"/>
      </w:pPr>
      <w:r>
        <w:t>Д. Компетенция органов. Следует обратить особое внимание на то, что Законом о некоммерческих организациях определена исключительная компетенция высше</w:t>
      </w:r>
      <w:r>
        <w:t xml:space="preserve">го органа управления. Это означает, что только высший орган (собрание, съезд, конференция) может решать следующие вопросы: </w:t>
      </w:r>
    </w:p>
    <w:p w:rsidR="00000000" w:rsidRDefault="003E36B5">
      <w:pPr>
        <w:ind w:firstLine="400"/>
        <w:jc w:val="both"/>
      </w:pPr>
      <w:r>
        <w:t xml:space="preserve">1) принятие, внесение изменений и дополнений в учредительные документы некоммерческой организации; </w:t>
      </w:r>
    </w:p>
    <w:p w:rsidR="00000000" w:rsidRDefault="003E36B5">
      <w:pPr>
        <w:ind w:firstLine="400"/>
        <w:jc w:val="both"/>
      </w:pPr>
      <w:r>
        <w:t xml:space="preserve">2) добровольная реорганизация и </w:t>
      </w:r>
      <w:r>
        <w:t xml:space="preserve">ликвидация некоммерческой организации; </w:t>
      </w:r>
    </w:p>
    <w:p w:rsidR="00000000" w:rsidRDefault="003E36B5">
      <w:pPr>
        <w:ind w:firstLine="400"/>
        <w:jc w:val="both"/>
      </w:pPr>
      <w:r>
        <w:t xml:space="preserve">3) определение компетенции, организационной структуры, порядка формирования и прекращения полномочий органов управления некоммерческой организации; </w:t>
      </w:r>
    </w:p>
    <w:p w:rsidR="00000000" w:rsidRDefault="003E36B5">
      <w:pPr>
        <w:ind w:firstLine="400"/>
        <w:jc w:val="both"/>
      </w:pPr>
      <w:r>
        <w:t>4) определение порядка и периодичности представления финансовой отч</w:t>
      </w:r>
      <w:r>
        <w:t xml:space="preserve">етности исполнительных органов, а также порядка проведения проверки контрольным органом и утверждения их результатов; </w:t>
      </w:r>
    </w:p>
    <w:p w:rsidR="00000000" w:rsidRDefault="003E36B5">
      <w:pPr>
        <w:ind w:firstLine="400"/>
        <w:jc w:val="both"/>
      </w:pPr>
      <w:r>
        <w:t xml:space="preserve">5) принятие в пределах, установленных законодательными актами, решения об участии некоммерческой организации в создании или деятельности </w:t>
      </w:r>
      <w:r>
        <w:t xml:space="preserve">других юридических лиц, а также своих филиалов и представительств. </w:t>
      </w:r>
    </w:p>
    <w:p w:rsidR="00000000" w:rsidRDefault="003E36B5">
      <w:pPr>
        <w:ind w:firstLine="400"/>
        <w:jc w:val="both"/>
      </w:pPr>
      <w:r>
        <w:t>К исключительной компетенции высшего органа управления уставом религиозного объединения могут быть отнесены и другие вопросы деятельности. Но никакой из других органов не имеет права рассм</w:t>
      </w:r>
      <w:r>
        <w:t xml:space="preserve">атривать вопросы, входящие в исключительную компетенцию высшего органа управления (см. приложение 2.8). </w:t>
      </w:r>
    </w:p>
    <w:p w:rsidR="00000000" w:rsidRDefault="003E36B5">
      <w:pPr>
        <w:ind w:firstLine="400"/>
        <w:jc w:val="both"/>
      </w:pPr>
      <w:r>
        <w:t xml:space="preserve">Е. Сроки полномочий. Понятно, что органы, указанные в уставе, действуют до тех пор пока действует само объединение. Другое дело, что со временем может </w:t>
      </w:r>
      <w:r>
        <w:t>меняться персональный состав органов. В уставе желательно избегать таких формулировок как «срок деятельности Президента не ограничен». В практике прокурорского надзора встречались случаи, когда сотрудники органов прокуратуры требовали, чтобы религиозные об</w:t>
      </w:r>
      <w:r>
        <w:t>ъединения указывали в уставах срок полномочий высшего органа (собрания, съезда). Если высший орган сформирован из всех членов объединения, то в данном случае правильнее говорить не о сроке полномочий, а о периодичности проведения собраний. Если высший орга</w:t>
      </w:r>
      <w:r>
        <w:t xml:space="preserve">н управления избирается (а не образуется всеми членами), то следует обязательно указать, что, к примеру, полномочия съезда действительны на срок до проведения следующего съезда. </w:t>
      </w:r>
    </w:p>
    <w:p w:rsidR="00000000" w:rsidRDefault="003E36B5">
      <w:pPr>
        <w:ind w:firstLine="400"/>
        <w:jc w:val="both"/>
      </w:pPr>
      <w:r>
        <w:t>Ж. Если религиозное объединение имеет филиалы, представительства или другие п</w:t>
      </w:r>
      <w:r>
        <w:t>одразделения (местные объединения, духовные учебные заведения и т.д.), следует отразить основные положения, касающиеся этих образований: кто их учреждает (какой орган), кем назначается (избирается) руководитель, каковы их цели, каким образом они включаются</w:t>
      </w:r>
      <w:r>
        <w:t xml:space="preserve"> или выводятся из структуры религиозного объединения и др.</w:t>
      </w:r>
    </w:p>
    <w:p w:rsidR="00000000" w:rsidRDefault="003E36B5">
      <w:pPr>
        <w:ind w:firstLine="400"/>
        <w:jc w:val="both"/>
      </w:pPr>
      <w:r>
        <w:t xml:space="preserve">В законе о некоммерческих организациях указывается, что в уставе должны быть сведения о филиалах и представительствах. Понятно, что у вновь создаваемых организаций филиалов и представительств быть </w:t>
      </w:r>
      <w:r>
        <w:t xml:space="preserve">не может. Однако, в целях избежания проблем при регистрации можно указать в уставе, что на момент создания религиозное объединение филиалов и представительств не имеет. </w:t>
      </w:r>
    </w:p>
    <w:p w:rsidR="00000000" w:rsidRDefault="003E36B5">
      <w:pPr>
        <w:ind w:firstLine="400"/>
        <w:jc w:val="both"/>
      </w:pPr>
      <w:r>
        <w:t> </w:t>
      </w:r>
    </w:p>
    <w:p w:rsidR="00000000" w:rsidRDefault="003E36B5">
      <w:pPr>
        <w:ind w:firstLine="400"/>
        <w:jc w:val="both"/>
      </w:pPr>
      <w:r>
        <w:rPr>
          <w:i/>
          <w:iCs/>
        </w:rPr>
        <w:t>6. Права и обязанности религиозных объединений.</w:t>
      </w:r>
    </w:p>
    <w:p w:rsidR="00000000" w:rsidRDefault="003E36B5">
      <w:pPr>
        <w:ind w:firstLine="400"/>
        <w:jc w:val="both"/>
      </w:pPr>
      <w:r>
        <w:t>В данном разделе устава, на первый в</w:t>
      </w:r>
      <w:r>
        <w:t>згляд, нет особой необходимости, поскольку права и обязанности религиозных объединений определяются, прежде всего, законодательством. Тем не менее, иногда возникают ситуации, когда требуется отразить какие-то специфические права и обязанности либо показать</w:t>
      </w:r>
      <w:r>
        <w:t xml:space="preserve"> особые правомочия по отношению к структурным подразделениям. Еще одной причиной, по которой не следует формально относиться к данному пункту, является то, что государственные органы не всегда утруждают себя изучением законов, регулирующих те или иные вопр</w:t>
      </w:r>
      <w:r>
        <w:t>осы деятельности религиозных объединений, а сразу смотрят в устав и, если не обнаружат в нем искомого права, то вводят ограничения для религиозных объединений. Хотя отсутствие какого-то права в уставе не означает отсутствия этого права вообще. Фиксирование</w:t>
      </w:r>
      <w:r>
        <w:t xml:space="preserve"> всех прав и обязанностей любой организации займет большое количество страниц и вряд ли целесообразно.</w:t>
      </w:r>
    </w:p>
    <w:p w:rsidR="00000000" w:rsidRDefault="003E36B5">
      <w:pPr>
        <w:ind w:firstLine="400"/>
        <w:jc w:val="both"/>
      </w:pPr>
      <w:r>
        <w:t xml:space="preserve">Прежде всего, следует зафиксировать в уставе те права, которые содержатся в </w:t>
      </w:r>
      <w:hyperlink r:id="rId61" w:history="1">
        <w:r>
          <w:rPr>
            <w:rStyle w:val="a3"/>
          </w:rPr>
          <w:t>Законе</w:t>
        </w:r>
      </w:hyperlink>
      <w:r>
        <w:t xml:space="preserve"> «О сво</w:t>
      </w:r>
      <w:r>
        <w:t>боде вероисповедания и религиозных объединениях». Рекомендуется классифицировать права следующим образом:</w:t>
      </w:r>
    </w:p>
    <w:p w:rsidR="00000000" w:rsidRDefault="003E36B5">
      <w:pPr>
        <w:ind w:firstLine="400"/>
        <w:jc w:val="both"/>
      </w:pPr>
      <w:r>
        <w:t>- права, связанные непосредственно с культовой и иной религиозной деятельностью (право проведения богослужений, религиозного обучения, распространения</w:t>
      </w:r>
      <w:r>
        <w:t xml:space="preserve"> литературы и т.д.);</w:t>
      </w:r>
    </w:p>
    <w:p w:rsidR="00000000" w:rsidRDefault="003E36B5">
      <w:pPr>
        <w:ind w:firstLine="400"/>
        <w:jc w:val="both"/>
      </w:pPr>
      <w:r>
        <w:t>- права в отношениях с различными государственными и иными организациями (работать в больницах, школах, получать необходимые лицензии, приглашать граждан из-за границы и т.д.);</w:t>
      </w:r>
    </w:p>
    <w:p w:rsidR="00000000" w:rsidRDefault="003E36B5">
      <w:pPr>
        <w:ind w:firstLine="400"/>
        <w:jc w:val="both"/>
      </w:pPr>
      <w:r>
        <w:t>- права по проведению различных видов деятельности (коммер</w:t>
      </w:r>
      <w:r>
        <w:t>ческой, издательской, благотворительной и др.);</w:t>
      </w:r>
    </w:p>
    <w:p w:rsidR="00000000" w:rsidRDefault="003E36B5">
      <w:pPr>
        <w:ind w:firstLine="400"/>
        <w:jc w:val="both"/>
      </w:pPr>
      <w:r>
        <w:t>- права, связанные с имущественными вопросами (арендовать помещения, приобретать имущество и др.).</w:t>
      </w:r>
    </w:p>
    <w:p w:rsidR="00000000" w:rsidRDefault="003E36B5">
      <w:pPr>
        <w:ind w:firstLine="400"/>
        <w:jc w:val="both"/>
      </w:pPr>
      <w:r>
        <w:t> </w:t>
      </w:r>
    </w:p>
    <w:p w:rsidR="00000000" w:rsidRDefault="003E36B5">
      <w:pPr>
        <w:ind w:firstLine="400"/>
        <w:jc w:val="both"/>
      </w:pPr>
      <w:r>
        <w:rPr>
          <w:i/>
          <w:iCs/>
        </w:rPr>
        <w:t>7. Порядок образования имущества религиозного объединения.</w:t>
      </w:r>
    </w:p>
    <w:p w:rsidR="00000000" w:rsidRDefault="003E36B5">
      <w:pPr>
        <w:ind w:firstLine="400"/>
        <w:jc w:val="both"/>
      </w:pPr>
      <w:r>
        <w:t>Небольшая часть устава, которая практически говорит не столько о процедурных вопросах образования имущества, сколько об источниках формирования имущества, в том числе денежных средств. Традиционно к таким источникам относятся пожертвования граждан и органи</w:t>
      </w:r>
      <w:r>
        <w:t>заций, в том числе иностранных и международных; совершение различных гражданско-правовых сделок: купля-продажа, дарение; получение имущества от своих (учрежденных) организаций и другие. По Закону о некоммерческих организациях, источниками формирования имущ</w:t>
      </w:r>
      <w:r>
        <w:t xml:space="preserve">ества некоммерческой организации в денежной и иных формах в соответствии с законодательными актами являются: </w:t>
      </w:r>
    </w:p>
    <w:p w:rsidR="00000000" w:rsidRDefault="003E36B5">
      <w:pPr>
        <w:ind w:firstLine="400"/>
        <w:jc w:val="both"/>
      </w:pPr>
      <w:r>
        <w:t xml:space="preserve">1) поступления от учредителей (участников, членов); </w:t>
      </w:r>
    </w:p>
    <w:p w:rsidR="00000000" w:rsidRDefault="003E36B5">
      <w:pPr>
        <w:ind w:firstLine="400"/>
        <w:jc w:val="both"/>
      </w:pPr>
      <w:r>
        <w:t xml:space="preserve">2) добровольные имущественные взносы и пожертвования; </w:t>
      </w:r>
    </w:p>
    <w:p w:rsidR="00000000" w:rsidRDefault="003E36B5">
      <w:pPr>
        <w:ind w:firstLine="400"/>
        <w:jc w:val="both"/>
      </w:pPr>
      <w:r>
        <w:t>3) поступления (доход) от реализации т</w:t>
      </w:r>
      <w:r>
        <w:t xml:space="preserve">оваров, работ, услуг в установленных законодательством случаях; </w:t>
      </w:r>
    </w:p>
    <w:p w:rsidR="00000000" w:rsidRDefault="003E36B5">
      <w:pPr>
        <w:ind w:firstLine="400"/>
        <w:jc w:val="both"/>
      </w:pPr>
      <w:r>
        <w:t xml:space="preserve">4) дивиденды (доходы, вознаграждение (интерес), получаемые по акциям, облигациям, другим ценным бумагам и вкладам (депозитам); </w:t>
      </w:r>
    </w:p>
    <w:p w:rsidR="00000000" w:rsidRDefault="003E36B5">
      <w:pPr>
        <w:ind w:firstLine="400"/>
        <w:jc w:val="both"/>
      </w:pPr>
      <w:r>
        <w:t>5) другие не запрещенные законом поступления.</w:t>
      </w:r>
    </w:p>
    <w:p w:rsidR="00000000" w:rsidRDefault="003E36B5">
      <w:pPr>
        <w:ind w:firstLine="400"/>
        <w:jc w:val="both"/>
      </w:pPr>
      <w:r>
        <w:t>Все указанные ист</w:t>
      </w:r>
      <w:r>
        <w:t>очники можно отражать в уставах.</w:t>
      </w:r>
    </w:p>
    <w:p w:rsidR="00000000" w:rsidRDefault="003E36B5">
      <w:pPr>
        <w:ind w:firstLine="400"/>
        <w:jc w:val="both"/>
      </w:pPr>
      <w:r>
        <w:t> </w:t>
      </w:r>
    </w:p>
    <w:p w:rsidR="00000000" w:rsidRDefault="003E36B5">
      <w:pPr>
        <w:ind w:firstLine="400"/>
        <w:jc w:val="both"/>
      </w:pPr>
      <w:r>
        <w:rPr>
          <w:i/>
          <w:iCs/>
        </w:rPr>
        <w:t>8. Порядок внесения изменений и дополнений в устав.</w:t>
      </w:r>
    </w:p>
    <w:p w:rsidR="00000000" w:rsidRDefault="003E36B5">
      <w:pPr>
        <w:ind w:firstLine="400"/>
        <w:jc w:val="both"/>
      </w:pPr>
      <w:r>
        <w:t>Можно ограничиться одним предложением, что изменения и дополнения вносятся, к примеру, общим собранием. Однако желательно более четко расписать не только то, каким орган</w:t>
      </w:r>
      <w:r>
        <w:t>ом вносятся изменения и дополнения, но и кто может ставить такой вопрос, какова процедура дальнейшего принятия решения. Более подробного освещения этого вопроса требуют и органы юстиции.</w:t>
      </w:r>
    </w:p>
    <w:p w:rsidR="00000000" w:rsidRDefault="003E36B5">
      <w:pPr>
        <w:ind w:firstLine="400"/>
        <w:jc w:val="both"/>
      </w:pPr>
      <w:r>
        <w:t>По закону о некоммерческих организациях изменения и дополнения вносят</w:t>
      </w:r>
      <w:r>
        <w:t>ся решением высшего органа таких организаций.</w:t>
      </w:r>
    </w:p>
    <w:p w:rsidR="00000000" w:rsidRDefault="003E36B5">
      <w:pPr>
        <w:ind w:firstLine="400"/>
        <w:jc w:val="both"/>
      </w:pPr>
      <w:r>
        <w:t xml:space="preserve">Сами изменения в уставе могут повлечь различные правовые последствия. Если изменяется наименование, то объединение должно проходить перерегистрацию с уплатой соответствующего сбора. </w:t>
      </w:r>
    </w:p>
    <w:p w:rsidR="00000000" w:rsidRDefault="003E36B5">
      <w:pPr>
        <w:ind w:firstLine="400"/>
        <w:jc w:val="both"/>
      </w:pPr>
      <w:r>
        <w:t>Если же изменяются другие д</w:t>
      </w:r>
      <w:r>
        <w:t>анные: место нахождения, открывается филиал или представительство, иначе формируются органы управления — то перерегистрация не проводится. В случае внесения таких изменений и дополнений в учредительные документы, юридическое лицо извещает об этом регистрир</w:t>
      </w:r>
      <w:r>
        <w:t>ующий орган в месячный срок, предоставляет необходимые документы и получает подтверждение признания изменений или дополнений (см. приложение 2.11).</w:t>
      </w:r>
    </w:p>
    <w:p w:rsidR="00000000" w:rsidRDefault="003E36B5">
      <w:pPr>
        <w:ind w:firstLine="400"/>
        <w:jc w:val="both"/>
      </w:pPr>
      <w:r>
        <w:t> </w:t>
      </w:r>
    </w:p>
    <w:p w:rsidR="00000000" w:rsidRDefault="003E36B5">
      <w:pPr>
        <w:ind w:firstLine="400"/>
        <w:jc w:val="both"/>
      </w:pPr>
      <w:r>
        <w:rPr>
          <w:i/>
          <w:iCs/>
        </w:rPr>
        <w:t>9. Порядок реорганизации и ликвидации религиозного объединения.</w:t>
      </w:r>
    </w:p>
    <w:p w:rsidR="00000000" w:rsidRDefault="003E36B5">
      <w:pPr>
        <w:ind w:firstLine="400"/>
        <w:jc w:val="both"/>
      </w:pPr>
      <w:r>
        <w:t>Так же, как и в предыдущем пункте, желател</w:t>
      </w:r>
      <w:r>
        <w:t>ьно подробно осветить вопрос о порядке реорганизации и ликвидации. По гражданскому кодексу и закону о некоммерческих организациях, ликвидация может происходить в добровольном порядке (по решению собственника имущества или уполномоченного собственником орга</w:t>
      </w:r>
      <w:r>
        <w:t>на, а также по решению органа юридического лица, уполномоченного на то учредительными документами) и принудительно (по решению суда). Особенно следует обратить внимание на вопрос о судьбе имущества религиозного объединения в случаях его реорганизации и лик</w:t>
      </w:r>
      <w:r>
        <w:t>видации. По закону о некоммерческих организациях это самостоятельный пункт устава.</w:t>
      </w:r>
    </w:p>
    <w:p w:rsidR="00000000" w:rsidRDefault="003E36B5">
      <w:pPr>
        <w:ind w:firstLine="400"/>
        <w:jc w:val="both"/>
      </w:pPr>
      <w:r>
        <w:t xml:space="preserve">Закон устанавливает, что в уставе религиозного объединения не могут содержаться положения, противоречащие </w:t>
      </w:r>
      <w:hyperlink r:id="rId62" w:history="1">
        <w:r>
          <w:rPr>
            <w:rStyle w:val="a3"/>
          </w:rPr>
          <w:t>Кон</w:t>
        </w:r>
        <w:r>
          <w:rPr>
            <w:rStyle w:val="a3"/>
          </w:rPr>
          <w:t>ституции</w:t>
        </w:r>
      </w:hyperlink>
      <w:r>
        <w:t xml:space="preserve"> Республики Казахстан и действующему законодательству. Вместе с тем, в уставе могут содержаться любые другие вопросы (помимо обязательных), которые религиозное объединение считает нужным туда включить. При этом следует соблюдать меру, чтобы не пере</w:t>
      </w:r>
      <w:r>
        <w:t xml:space="preserve">грузить устав, безусловно, необходимыми положениями, но которые могут быть отражены и в других документах. В дополнение к уставу можно принять неограниченное количество внутренних актов, развивающих те или иные положения устава (о порядке приема в учебное </w:t>
      </w:r>
      <w:r>
        <w:t>заведение, о правилах поведения в монастыре и др.).</w:t>
      </w:r>
    </w:p>
    <w:p w:rsidR="00000000" w:rsidRDefault="003E36B5">
      <w:pPr>
        <w:ind w:firstLine="400"/>
        <w:jc w:val="both"/>
      </w:pPr>
      <w:r>
        <w:t>При составлении устава и регистрации религиозного объединения нередко возникает проблема членства. В качестве одного из прогрессивных аспектов казахстанского закона называют отсутствие обязательного требо</w:t>
      </w:r>
      <w:r>
        <w:t>вания о закреплении в уставе положения о членстве. Действительно, в некотором смысле такая оценка справедлива, поскольку ряд религиозных организаций не имеет фиксированного членства, из-за чего в прошлом у них возникали проблемы, когда необходимо было ввод</w:t>
      </w:r>
      <w:r>
        <w:t>ить положения о членстве. Вопрос этот зачастую решался путем закрепления формальных положений.</w:t>
      </w:r>
    </w:p>
    <w:p w:rsidR="00000000" w:rsidRDefault="003E36B5">
      <w:pPr>
        <w:ind w:firstLine="400"/>
        <w:jc w:val="both"/>
      </w:pPr>
      <w:r>
        <w:t>На наш взгляд, следует различать два момента: принадлежность к религиозному объединению (членство) как внутриконфессиональный вопрос, который не должен интересов</w:t>
      </w:r>
      <w:r>
        <w:t>ать государство, и членство, связанное с вопросами учреждения и существования самой организации как юридического лица. Государство не должно требовать сведений относительно того, сколько людей ходит на богослужения, как они принимаются в члены и исключаютс</w:t>
      </w:r>
      <w:r>
        <w:t>я, какими правами обладают и т.д. Но государству, естественно, должно быть интересно, кто фактически создал организацию и управляет ею, кто несет ответственность за действия организации, в том числе и в случае противоправных действий. Поэтому абсолютный от</w:t>
      </w:r>
      <w:r>
        <w:t>каз от закрепления в уставе вопросов членства вряд ли правилен. Если организация действительно не имеет фиксированного членства, то в уставе должны содержаться положения о том, кем она образована и кто входит в ее состав, в каких случаях могут быть включен</w:t>
      </w:r>
      <w:r>
        <w:t>ы новые лица в состав членов организации и в каких исключены. Можно представить организацию в виде ядра и оболочки вокруг нее, когда ядро составляют учредители организации, т.е., как предполагается, лица, ответственные за ее судьбу. Оболочка — это прихожан</w:t>
      </w:r>
      <w:r>
        <w:t>е: временные или постоянные, учитываемые или нет. В уставе должны быть обязательно отражены положения о гражданах, составляющих ядро организации.</w:t>
      </w:r>
    </w:p>
    <w:p w:rsidR="00000000" w:rsidRDefault="003E36B5">
      <w:pPr>
        <w:ind w:firstLine="400"/>
        <w:jc w:val="both"/>
      </w:pPr>
      <w:r>
        <w:t xml:space="preserve">В случае если в уставе предусмотрено членство, то должны быть отражены права и обязанности членов. </w:t>
      </w:r>
    </w:p>
    <w:p w:rsidR="00000000" w:rsidRDefault="003E36B5">
      <w:pPr>
        <w:ind w:firstLine="400"/>
        <w:jc w:val="both"/>
      </w:pPr>
      <w:r>
        <w:t xml:space="preserve">Еще одним </w:t>
      </w:r>
      <w:r>
        <w:t>проблемным вопросом, возникающим на практике, является требование органов юстиции исключить из устава любое упоминание о ведении образовательной деятельности с аргументацией, что религиозные объединения не могут сами заниматься такой деятельностью, а должн</w:t>
      </w:r>
      <w:r>
        <w:t>ы создавать для этого духовные учебные заведения. Однако, такое требование, как мы указывали выше не основано на законе (см. комментарий к ст. 5). Положение статьи 7 комментируемого Закона, на которое ссылаются сотрудники органов юстиции говорит лишь о том</w:t>
      </w:r>
      <w:r>
        <w:t xml:space="preserve">, кем могут создаваться духовные учебные заведения, а не о запрете самостоятельной образовательной деятельности в рамках религиозного объединения. </w:t>
      </w:r>
    </w:p>
    <w:p w:rsidR="00000000" w:rsidRDefault="003E36B5">
      <w:pPr>
        <w:ind w:firstLine="400"/>
        <w:jc w:val="both"/>
      </w:pPr>
      <w:r>
        <w:t> </w:t>
      </w:r>
    </w:p>
    <w:p w:rsidR="00000000" w:rsidRDefault="003E36B5">
      <w:pPr>
        <w:ind w:firstLine="400"/>
        <w:jc w:val="both"/>
      </w:pPr>
      <w:hyperlink r:id="rId63" w:anchor="sub_id=90000" w:history="1">
        <w:r>
          <w:rPr>
            <w:rStyle w:val="a3"/>
            <w:i/>
            <w:iCs/>
          </w:rPr>
          <w:t>Статья 9</w:t>
        </w:r>
      </w:hyperlink>
      <w:r>
        <w:rPr>
          <w:i/>
          <w:iCs/>
        </w:rPr>
        <w:t>.</w:t>
      </w:r>
      <w:r>
        <w:t xml:space="preserve"> </w:t>
      </w:r>
      <w:r>
        <w:rPr>
          <w:b/>
          <w:bCs/>
        </w:rPr>
        <w:t>Регистрация ре</w:t>
      </w:r>
      <w:r>
        <w:rPr>
          <w:b/>
          <w:bCs/>
        </w:rPr>
        <w:t>лигиозных объединений</w:t>
      </w:r>
    </w:p>
    <w:p w:rsidR="00000000" w:rsidRDefault="003E36B5">
      <w:pPr>
        <w:ind w:firstLine="400"/>
        <w:jc w:val="both"/>
      </w:pPr>
      <w:r>
        <w:rPr>
          <w:b/>
          <w:bCs/>
          <w:i/>
          <w:iCs/>
        </w:rPr>
        <w:t xml:space="preserve">Религиозные объединения образуются по инициативе не менее 10 совершеннолетних граждан. Для этого они созывают собрание, на котором принимается устав (положение). </w:t>
      </w:r>
    </w:p>
    <w:p w:rsidR="00000000" w:rsidRDefault="003E36B5">
      <w:pPr>
        <w:ind w:firstLine="400"/>
        <w:jc w:val="both"/>
      </w:pPr>
      <w:r>
        <w:rPr>
          <w:b/>
          <w:bCs/>
          <w:i/>
          <w:iCs/>
        </w:rPr>
        <w:t xml:space="preserve">Религиозное объединение приобретает правоспособность юридического лица </w:t>
      </w:r>
      <w:r>
        <w:rPr>
          <w:b/>
          <w:bCs/>
          <w:i/>
          <w:iCs/>
        </w:rPr>
        <w:t xml:space="preserve">с момента его государственной регистрации. </w:t>
      </w:r>
    </w:p>
    <w:p w:rsidR="00000000" w:rsidRDefault="003E36B5">
      <w:pPr>
        <w:ind w:firstLine="400"/>
        <w:jc w:val="both"/>
      </w:pPr>
      <w:r>
        <w:rPr>
          <w:b/>
          <w:bCs/>
          <w:i/>
          <w:iCs/>
        </w:rPr>
        <w:t xml:space="preserve">Государственная регистрация религиозных управлений (центров), объединений, действующих на территории двух или более областей республики, а также образуемых ими духовных учебных заведений, монастырей и других объединений осуществляется </w:t>
      </w:r>
      <w:bookmarkStart w:id="23" w:name="sub1000078643"/>
      <w:bookmarkEnd w:id="23"/>
      <w:r>
        <w:rPr>
          <w:b/>
          <w:bCs/>
          <w:i/>
          <w:iCs/>
          <w:color w:val="000080"/>
        </w:rPr>
        <w:fldChar w:fldCharType="begin"/>
      </w:r>
      <w:r>
        <w:rPr>
          <w:b/>
          <w:bCs/>
          <w:i/>
          <w:iCs/>
          <w:color w:val="000080"/>
        </w:rPr>
        <w:instrText xml:space="preserve"> </w:instrText>
      </w:r>
      <w:r>
        <w:rPr>
          <w:b/>
          <w:bCs/>
          <w:i/>
          <w:iCs/>
          <w:color w:val="000080"/>
        </w:rPr>
        <w:instrText>HYPERLINK "http://onl</w:instrText>
      </w:r>
      <w:r>
        <w:rPr>
          <w:b/>
          <w:bCs/>
          <w:i/>
          <w:iCs/>
          <w:color w:val="000080"/>
        </w:rPr>
        <w:instrText>ine.zakon.kz/Document/?doc_id=1051316"</w:instrText>
      </w:r>
      <w:r>
        <w:rPr>
          <w:b/>
          <w:bCs/>
          <w:i/>
          <w:iCs/>
          <w:color w:val="000080"/>
        </w:rPr>
        <w:instrText xml:space="preserve"> </w:instrText>
      </w:r>
      <w:r>
        <w:rPr>
          <w:b/>
          <w:bCs/>
          <w:i/>
          <w:iCs/>
          <w:color w:val="000080"/>
        </w:rPr>
        <w:fldChar w:fldCharType="separate"/>
      </w:r>
      <w:r>
        <w:rPr>
          <w:rStyle w:val="a3"/>
          <w:b/>
          <w:bCs/>
          <w:i/>
          <w:iCs/>
          <w:color w:val="000080"/>
          <w:u w:val="none"/>
        </w:rPr>
        <w:t>Министерством юстиции</w:t>
      </w:r>
      <w:r>
        <w:rPr>
          <w:b/>
          <w:bCs/>
          <w:i/>
          <w:iCs/>
          <w:color w:val="000080"/>
        </w:rPr>
        <w:fldChar w:fldCharType="end"/>
      </w:r>
      <w:r>
        <w:rPr>
          <w:b/>
          <w:bCs/>
          <w:i/>
          <w:iCs/>
        </w:rPr>
        <w:t xml:space="preserve"> Республики Казахстан, а регистрация местных религиозных объединений </w:t>
      </w:r>
      <w:bookmarkStart w:id="24" w:name="sub1000209861"/>
      <w:bookmarkEnd w:id="24"/>
      <w:r>
        <w:rPr>
          <w:b/>
          <w:bCs/>
          <w:i/>
          <w:iCs/>
          <w:color w:val="000080"/>
        </w:rPr>
        <w:fldChar w:fldCharType="begin"/>
      </w:r>
      <w:r>
        <w:rPr>
          <w:b/>
          <w:bCs/>
          <w:i/>
          <w:iCs/>
          <w:color w:val="000080"/>
        </w:rPr>
        <w:instrText xml:space="preserve"> </w:instrText>
      </w:r>
      <w:r>
        <w:rPr>
          <w:b/>
          <w:bCs/>
          <w:i/>
          <w:iCs/>
          <w:color w:val="000080"/>
        </w:rPr>
        <w:instrText>HYPERLINK "http://online.zakon.kz/Document/?link_id=1000209861"</w:instrText>
      </w:r>
      <w:r>
        <w:rPr>
          <w:b/>
          <w:bCs/>
          <w:i/>
          <w:iCs/>
          <w:color w:val="000080"/>
        </w:rPr>
        <w:instrText xml:space="preserve"> </w:instrText>
      </w:r>
      <w:r>
        <w:rPr>
          <w:b/>
          <w:bCs/>
          <w:i/>
          <w:iCs/>
          <w:color w:val="000080"/>
        </w:rPr>
        <w:fldChar w:fldCharType="separate"/>
      </w:r>
      <w:r>
        <w:rPr>
          <w:rStyle w:val="a3"/>
          <w:b/>
          <w:bCs/>
          <w:i/>
          <w:iCs/>
          <w:color w:val="000080"/>
          <w:u w:val="none"/>
        </w:rPr>
        <w:t>территориальными органами юстиции.</w:t>
      </w:r>
      <w:r>
        <w:rPr>
          <w:b/>
          <w:bCs/>
          <w:i/>
          <w:iCs/>
          <w:color w:val="000080"/>
        </w:rPr>
        <w:fldChar w:fldCharType="end"/>
      </w:r>
      <w:r>
        <w:rPr>
          <w:b/>
          <w:bCs/>
          <w:i/>
          <w:iCs/>
        </w:rPr>
        <w:t xml:space="preserve"> </w:t>
      </w:r>
    </w:p>
    <w:p w:rsidR="00000000" w:rsidRDefault="003E36B5">
      <w:pPr>
        <w:ind w:firstLine="400"/>
        <w:jc w:val="both"/>
      </w:pPr>
      <w:r>
        <w:rPr>
          <w:b/>
          <w:bCs/>
          <w:i/>
          <w:iCs/>
        </w:rPr>
        <w:t xml:space="preserve">Государственная и учетная регистрация, перерегистрация, отказ в регистрации осуществляются в порядке и сроки, предусмотренные </w:t>
      </w:r>
      <w:bookmarkStart w:id="25" w:name="sub1000008214"/>
      <w:bookmarkEnd w:id="25"/>
      <w:r>
        <w:rPr>
          <w:b/>
          <w:bCs/>
          <w:i/>
          <w:iCs/>
        </w:rPr>
        <w:fldChar w:fldCharType="begin"/>
      </w:r>
      <w:r>
        <w:rPr>
          <w:b/>
          <w:bCs/>
          <w:i/>
          <w:iCs/>
        </w:rPr>
        <w:instrText xml:space="preserve"> </w:instrText>
      </w:r>
      <w:r>
        <w:rPr>
          <w:b/>
          <w:bCs/>
          <w:i/>
          <w:iCs/>
        </w:rPr>
        <w:instrText>HYPERLINK "http://online.zakon.kz/Document/?doc_id=1012514"</w:instrText>
      </w:r>
      <w:r>
        <w:rPr>
          <w:b/>
          <w:bCs/>
          <w:i/>
          <w:iCs/>
        </w:rPr>
        <w:instrText xml:space="preserve"> </w:instrText>
      </w:r>
      <w:r>
        <w:rPr>
          <w:b/>
          <w:bCs/>
          <w:i/>
          <w:iCs/>
        </w:rPr>
        <w:fldChar w:fldCharType="separate"/>
      </w:r>
      <w:r>
        <w:rPr>
          <w:rStyle w:val="a3"/>
          <w:b/>
          <w:bCs/>
          <w:i/>
          <w:iCs/>
          <w:color w:val="000000"/>
          <w:u w:val="none"/>
        </w:rPr>
        <w:t>действующим законодательством</w:t>
      </w:r>
      <w:r>
        <w:rPr>
          <w:b/>
          <w:bCs/>
          <w:i/>
          <w:iCs/>
        </w:rPr>
        <w:fldChar w:fldCharType="end"/>
      </w:r>
      <w:r>
        <w:rPr>
          <w:b/>
          <w:bCs/>
          <w:i/>
          <w:iCs/>
        </w:rPr>
        <w:t xml:space="preserve">. </w:t>
      </w:r>
    </w:p>
    <w:p w:rsidR="00000000" w:rsidRDefault="003E36B5">
      <w:pPr>
        <w:ind w:firstLine="400"/>
        <w:jc w:val="both"/>
      </w:pPr>
      <w:r>
        <w:rPr>
          <w:b/>
          <w:bCs/>
          <w:i/>
          <w:iCs/>
        </w:rPr>
        <w:t>Срок государственной регистрации п</w:t>
      </w:r>
      <w:r>
        <w:rPr>
          <w:b/>
          <w:bCs/>
          <w:i/>
          <w:iCs/>
        </w:rPr>
        <w:t xml:space="preserve">рерывается в случае необходимости проведения религиоведческой и иной экспертизы, а также получения заключения специалиста по представленным религиозным объединением документам. </w:t>
      </w:r>
    </w:p>
    <w:p w:rsidR="00000000" w:rsidRDefault="003E36B5">
      <w:pPr>
        <w:ind w:firstLine="400"/>
        <w:jc w:val="both"/>
      </w:pPr>
      <w:r>
        <w:t> </w:t>
      </w:r>
    </w:p>
    <w:p w:rsidR="00000000" w:rsidRDefault="003E36B5">
      <w:pPr>
        <w:ind w:firstLine="400"/>
        <w:jc w:val="both"/>
      </w:pPr>
      <w:r>
        <w:t>Регистрация религиозных объединений представляет собой один из сложнейших во</w:t>
      </w:r>
      <w:r>
        <w:t>просов как в законе и практике его применения, так и в настоящем комментарии.</w:t>
      </w:r>
    </w:p>
    <w:p w:rsidR="00000000" w:rsidRDefault="003E36B5">
      <w:pPr>
        <w:ind w:firstLine="400"/>
        <w:jc w:val="both"/>
      </w:pPr>
      <w:r>
        <w:t>Регистрация религиозных объединений производится Комитетом по делам религий Министерства юстиции Республики Казахстан, Комитетом регистрационной службы того же Министерства или о</w:t>
      </w:r>
      <w:r>
        <w:t xml:space="preserve">бластными и приравненными к ним территориальными департаментами юстиции, в составе которых имеются отделы по делам религий. </w:t>
      </w:r>
    </w:p>
    <w:p w:rsidR="00000000" w:rsidRDefault="003E36B5">
      <w:pPr>
        <w:ind w:firstLine="400"/>
        <w:jc w:val="both"/>
      </w:pPr>
      <w:r>
        <w:t>В Комитете по делам религий в соответствии с действующими нормами законодательства регистрируются:</w:t>
      </w:r>
    </w:p>
    <w:p w:rsidR="00000000" w:rsidRDefault="003E36B5">
      <w:pPr>
        <w:ind w:firstLine="400"/>
        <w:jc w:val="both"/>
      </w:pPr>
      <w:r>
        <w:t>- религиозные управления (центры</w:t>
      </w:r>
      <w:r>
        <w:t>);</w:t>
      </w:r>
    </w:p>
    <w:p w:rsidR="00000000" w:rsidRDefault="003E36B5">
      <w:pPr>
        <w:ind w:firstLine="400"/>
        <w:jc w:val="both"/>
      </w:pPr>
      <w:r>
        <w:t>- объединения, действующие на территории двух или более областей республики;</w:t>
      </w:r>
    </w:p>
    <w:p w:rsidR="00000000" w:rsidRDefault="003E36B5">
      <w:pPr>
        <w:ind w:firstLine="400"/>
        <w:jc w:val="both"/>
      </w:pPr>
      <w:r>
        <w:t>- духовные учебные заведения, монастыри и другие объединения, образуемые религиозными управлениями (центрами) или объединениями, действующими на территории двух или более облас</w:t>
      </w:r>
      <w:r>
        <w:t>тей республики</w:t>
      </w:r>
    </w:p>
    <w:p w:rsidR="00000000" w:rsidRDefault="003E36B5">
      <w:pPr>
        <w:ind w:firstLine="400"/>
        <w:jc w:val="both"/>
      </w:pPr>
      <w:r>
        <w:t xml:space="preserve">Филиалы и представительства иностранных религиозных объединений по смыслу </w:t>
      </w:r>
      <w:hyperlink r:id="rId64" w:history="1">
        <w:r>
          <w:rPr>
            <w:rStyle w:val="a3"/>
          </w:rPr>
          <w:t>Приказа</w:t>
        </w:r>
      </w:hyperlink>
      <w:r>
        <w:t xml:space="preserve"> Министра юстиции Республики Казахстана от 15 января 1999 года № 3 «Вопросы государственной реги</w:t>
      </w:r>
      <w:r>
        <w:t>страции юридических лиц» должны регистрироваться Комитетом регистрационной службы Министерства юстиции Республики Казахстан (см. приложение 2.10).</w:t>
      </w:r>
    </w:p>
    <w:p w:rsidR="00000000" w:rsidRDefault="003E36B5">
      <w:pPr>
        <w:ind w:firstLine="400"/>
        <w:jc w:val="both"/>
      </w:pPr>
      <w:r>
        <w:t>В территориальных органах юстиции (отделах по делам религий) регистрируются все остальные религиозные объедин</w:t>
      </w:r>
      <w:r>
        <w:t xml:space="preserve">ения. </w:t>
      </w:r>
    </w:p>
    <w:p w:rsidR="00000000" w:rsidRDefault="003E36B5">
      <w:pPr>
        <w:ind w:firstLine="400"/>
        <w:jc w:val="both"/>
      </w:pPr>
      <w:r>
        <w:t>Процедура регистрации в основном такая же, как и для большинства других юридических лиц. Документы, необходимые для регистрации (см. приложение 2.11), подаются в органы юстиции, которые в течение 10 дней рассматривают их и выносят решение либо о рег</w:t>
      </w:r>
      <w:r>
        <w:t>истрации религиозного объединения, либо об отказе в регистрации. Решение об отказе в регистрации может быть вынесено только в случаях, предусмотренных Гражданским кодексом (Общая часть</w:t>
      </w:r>
      <w:r>
        <w:rPr>
          <w:rStyle w:val="s0"/>
        </w:rPr>
        <w:t>)</w:t>
      </w:r>
      <w:bookmarkStart w:id="26" w:name="_ftnref10"/>
      <w:bookmarkEnd w:id="26"/>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[10]</w:t>
      </w:r>
      <w:r>
        <w:rPr>
          <w:vertAlign w:val="superscript"/>
        </w:rPr>
        <w:fldChar w:fldCharType="end"/>
      </w:r>
      <w:r>
        <w:rPr>
          <w:vertAlign w:val="superscript"/>
        </w:rPr>
        <w:t xml:space="preserve"> </w:t>
      </w:r>
      <w:r>
        <w:t xml:space="preserve">и </w:t>
      </w:r>
      <w:hyperlink r:id="rId65" w:history="1">
        <w:r>
          <w:rPr>
            <w:rStyle w:val="a3"/>
          </w:rPr>
          <w:t>Законом</w:t>
        </w:r>
      </w:hyperlink>
      <w:r>
        <w:t xml:space="preserve"> от 17 апреля 1995 г. «О государственной регистрации юридических лиц»</w:t>
      </w:r>
      <w:bookmarkStart w:id="27" w:name="_ftnref11"/>
      <w:bookmarkEnd w:id="27"/>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[11]</w:t>
      </w:r>
      <w:r>
        <w:rPr>
          <w:vertAlign w:val="superscript"/>
        </w:rPr>
        <w:fldChar w:fldCharType="end"/>
      </w:r>
      <w:r>
        <w:t>, а именно в случаях:</w:t>
      </w:r>
    </w:p>
    <w:p w:rsidR="00000000" w:rsidRDefault="003E36B5">
      <w:pPr>
        <w:ind w:firstLine="400"/>
        <w:jc w:val="both"/>
      </w:pPr>
      <w:r>
        <w:t>- нарушения порядка создания и реорганизации юридического лица, установленного законодательными акта</w:t>
      </w:r>
      <w:r>
        <w:t>ми Республики Казахстан;</w:t>
      </w:r>
    </w:p>
    <w:p w:rsidR="00000000" w:rsidRDefault="003E36B5">
      <w:pPr>
        <w:ind w:firstLine="400"/>
        <w:jc w:val="both"/>
      </w:pPr>
      <w:r>
        <w:t>- несоответствия учредительных документов законодательным актам Республики Казахстан;</w:t>
      </w:r>
    </w:p>
    <w:p w:rsidR="00000000" w:rsidRDefault="003E36B5">
      <w:pPr>
        <w:ind w:firstLine="400"/>
        <w:jc w:val="both"/>
      </w:pPr>
      <w:r>
        <w:t xml:space="preserve">- непредставления передаточного акта или разделительного баланса либо отсутствие в них положений о правопреемстве реорганизованного юридического </w:t>
      </w:r>
      <w:r>
        <w:t>лица.</w:t>
      </w:r>
    </w:p>
    <w:p w:rsidR="00000000" w:rsidRDefault="003E36B5">
      <w:pPr>
        <w:ind w:firstLine="400"/>
        <w:jc w:val="both"/>
      </w:pPr>
      <w:r>
        <w:t>Решение об отказе в государственной регистрации может быть обжаловано в суд.</w:t>
      </w:r>
    </w:p>
    <w:p w:rsidR="00000000" w:rsidRDefault="003E36B5">
      <w:pPr>
        <w:ind w:firstLine="400"/>
        <w:jc w:val="both"/>
      </w:pPr>
      <w:r>
        <w:t>Достаточно несложная, на первый взгляд, процедура регистрации, на практике сопряжена с большим количеством проблем, вызванных тем, что закон весьма нечетко определяет виды р</w:t>
      </w:r>
      <w:r>
        <w:t>елигиозных объединений, их отличия друг от друга, дифференцированность подходов по отношению к различным религиозным объединениям в вопросах регистрации. Приведем в качестве примера хотя бы первых два предложения статьи 9 (о том, что религиозные объединени</w:t>
      </w:r>
      <w:r>
        <w:t>я образуются по инициативе не менее 10 совершеннолетних граждан, для этого они созывают собрание, на котором принимается устав (положение). Данный порядок может распространяться только на некоторые виды религиозных объединений и, прежде всего, на местные р</w:t>
      </w:r>
      <w:r>
        <w:t>елигиозные объединения. В отношении, скажем, создания духовных учебных заведений должна действовать другая процедура регистрации. На практике были случаи, когда регистрирующие органы при ознакомлении с документами об учреждении духовных учебных заведений т</w:t>
      </w:r>
      <w:r>
        <w:t>ребовали от них протокол собрания граждан-учредителей, которого в данном случае не может быть, поскольку такие заведения создаются центрами.</w:t>
      </w:r>
    </w:p>
    <w:p w:rsidR="00000000" w:rsidRDefault="003E36B5">
      <w:pPr>
        <w:ind w:firstLine="400"/>
        <w:jc w:val="both"/>
      </w:pPr>
      <w:r>
        <w:t>Ниже рассматриваются вопросы регистрации по отношению ко всем видам религиозных объединений, предусмотренных законо</w:t>
      </w:r>
      <w:r>
        <w:t>дательством Республики Казахстан.</w:t>
      </w:r>
    </w:p>
    <w:p w:rsidR="00000000" w:rsidRDefault="003E36B5">
      <w:pPr>
        <w:ind w:firstLine="400"/>
        <w:jc w:val="both"/>
      </w:pPr>
      <w:r>
        <w:t> </w:t>
      </w:r>
    </w:p>
    <w:p w:rsidR="00000000" w:rsidRDefault="003E36B5">
      <w:pPr>
        <w:ind w:firstLine="400"/>
        <w:jc w:val="both"/>
      </w:pPr>
      <w:r>
        <w:rPr>
          <w:b/>
          <w:bCs/>
          <w:i/>
          <w:iCs/>
        </w:rPr>
        <w:t>Местное религиозное объединение</w:t>
      </w:r>
    </w:p>
    <w:p w:rsidR="00000000" w:rsidRDefault="003E36B5">
      <w:pPr>
        <w:ind w:firstLine="400"/>
        <w:jc w:val="both"/>
      </w:pPr>
      <w:r>
        <w:t>Для образования местного религиозного объединения необходимо наличие, как минимум, 10 человек, причем независимо от того, являются они гражданами Республики Казахстан или нет. Регистрирующ</w:t>
      </w:r>
      <w:r>
        <w:t>ие органы иногда требуют, чтобы 10 человек обязательно были гражданами Республики Казахстан, но такое требование не соответствует закону</w:t>
      </w:r>
      <w:bookmarkStart w:id="28" w:name="_ftnref12"/>
      <w:bookmarkEnd w:id="28"/>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[12]</w:t>
      </w:r>
      <w:r>
        <w:rPr>
          <w:vertAlign w:val="superscript"/>
        </w:rPr>
        <w:fldChar w:fldCharType="end"/>
      </w:r>
      <w:r>
        <w:t>. Учредители - иногда их называют инициаторами - созывают собрание, на котором решают воп</w:t>
      </w:r>
      <w:r>
        <w:t>росы о создании организации, принятии устава, выборе органов управления, назначении уполномоченного лица для регистрации в государственных органах и т.д.</w:t>
      </w:r>
    </w:p>
    <w:p w:rsidR="00000000" w:rsidRDefault="003E36B5">
      <w:pPr>
        <w:ind w:firstLine="400"/>
        <w:jc w:val="both"/>
      </w:pPr>
      <w:r>
        <w:t>Если местное религиозное объединение объявляет себя частью какого-либо другого крупного (централизован</w:t>
      </w:r>
      <w:r>
        <w:t>ного - согласно терминологии казахстанского закона) религиозного объединения и об этом содержатся положения в уставе, необходимо письменное подтверждение крупного объединения о включении вновь создаваемой структуры в свой состав. При этом следует иметь вви</w:t>
      </w:r>
      <w:r>
        <w:t>ду, что связи местных религиозных объединений с подобными структурами могут быть самыми различными: от жесткой подчиненности и организационной зависимости до простого указания о принадлежности к одному направлению и редких контактов. Поэтому нет необходимо</w:t>
      </w:r>
      <w:r>
        <w:t>сти требовать от любого местного объединения письменного подтверждения о принадлежности к многозвенной религиозной структуре (объединению, центру), поскольку такой принадлежности может и не быть, несмотря на общее вероисповедание.</w:t>
      </w:r>
    </w:p>
    <w:p w:rsidR="00000000" w:rsidRDefault="003E36B5">
      <w:pPr>
        <w:ind w:firstLine="400"/>
        <w:jc w:val="both"/>
      </w:pPr>
      <w:r>
        <w:t>Один из вопросов, который</w:t>
      </w:r>
      <w:r>
        <w:t xml:space="preserve"> может возникнуть при регистрации местного объединения, связан с возможностью его создания религиозным центром или иной вышестоящей управленческой структурой. На наш взгляд, такой порядок не характерен для большинства религиозных объединений, как доброволь</w:t>
      </w:r>
      <w:r>
        <w:t xml:space="preserve">ных образований. В то же время </w:t>
      </w:r>
      <w:hyperlink r:id="rId66" w:anchor="sub_id=70000" w:history="1">
        <w:r>
          <w:rPr>
            <w:rStyle w:val="a3"/>
          </w:rPr>
          <w:t>статья 7</w:t>
        </w:r>
      </w:hyperlink>
      <w:r>
        <w:t xml:space="preserve"> Закона о свободе вероисповедания говорит о том, что религиозные управления (центры) могут основывать в соответствии со своими уставами</w:t>
      </w:r>
      <w:r>
        <w:t xml:space="preserve"> иные религиозные объединения. Под такими иными объединениями органы юстиции еще совсем недавно понимали местные религиозные объединения. Однако, несмотря на формальную возможность создания местных объединений центрами, учитывая общие подходы в казахстанск</w:t>
      </w:r>
      <w:r>
        <w:t>ом законодательстве по отношению к религиозным и общественным объединениям, следует признать, что определяющим для создания любого местного религиозного объединения является волеизъявление 10 граждан. Конечно, нельзя отнимать у религиозных центров полномоч</w:t>
      </w:r>
      <w:r>
        <w:t xml:space="preserve">ия в сфере организации приходов, общин, мечетей, но в процессе их создания помимо управленческих решений необходимо волеизъявление граждан-учредителей в количестве, установленном законом. </w:t>
      </w:r>
    </w:p>
    <w:p w:rsidR="00000000" w:rsidRDefault="003E36B5">
      <w:pPr>
        <w:ind w:firstLine="400"/>
        <w:jc w:val="both"/>
      </w:pPr>
      <w:r>
        <w:t> </w:t>
      </w:r>
    </w:p>
    <w:p w:rsidR="00000000" w:rsidRDefault="003E36B5">
      <w:pPr>
        <w:ind w:firstLine="400"/>
        <w:jc w:val="both"/>
      </w:pPr>
      <w:r>
        <w:rPr>
          <w:b/>
          <w:bCs/>
          <w:i/>
          <w:iCs/>
        </w:rPr>
        <w:t>Религиозные управления (центры)</w:t>
      </w:r>
    </w:p>
    <w:p w:rsidR="00000000" w:rsidRDefault="003E36B5">
      <w:pPr>
        <w:ind w:firstLine="400"/>
        <w:jc w:val="both"/>
      </w:pPr>
      <w:r>
        <w:t>Возможны различные способы создан</w:t>
      </w:r>
      <w:r>
        <w:t>ия централизованных объединений. Сразу оговоримся, что наше законодательство не говорит о таких способах вообще, а в практике сложились свои подходы к регистрации религиозных управлений (центров), причем часто меняющиеся.</w:t>
      </w:r>
    </w:p>
    <w:p w:rsidR="00000000" w:rsidRDefault="003E36B5">
      <w:pPr>
        <w:ind w:firstLine="400"/>
        <w:jc w:val="both"/>
      </w:pPr>
      <w:r>
        <w:t>Наиболее приемлемый для многих орг</w:t>
      </w:r>
      <w:r>
        <w:t>анизаций путь создания заключается в том, что два или более религиозных объединения, зарегистрированные в местных органах юстиции, образуют более крупное формирование (две буддистские общины создают региональную буддистскую организацию или по сложившейся в</w:t>
      </w:r>
      <w:r>
        <w:t xml:space="preserve"> Казахстане терминологии - буддистский религиозный центр), в который они входят составными частями. И центр, и составившие его буддистские общины едины по своему вероисповеданию, принципам деятельности, конфессиональной практике. Центр в данном случае выст</w:t>
      </w:r>
      <w:r>
        <w:t>упает в качестве более крупного организационного образования, но, безусловно, должен считаться религиозным объединением.</w:t>
      </w:r>
    </w:p>
    <w:p w:rsidR="00000000" w:rsidRDefault="003E36B5">
      <w:pPr>
        <w:ind w:firstLine="400"/>
        <w:jc w:val="both"/>
      </w:pPr>
      <w:r>
        <w:t xml:space="preserve">Автору могут возразить, что когда две некоммерческие организации образуют новую некоммерческую организацию в приведенном нами случае, надо говорить об ассоциации юридических лиц, которая является самостоятельным видом юридического лица, предусмотренным </w:t>
      </w:r>
      <w:hyperlink r:id="rId67" w:anchor="sub_id=1100000" w:history="1">
        <w:r>
          <w:rPr>
            <w:rStyle w:val="a3"/>
          </w:rPr>
          <w:t>статьей 110</w:t>
        </w:r>
      </w:hyperlink>
      <w:r>
        <w:t xml:space="preserve"> Гражданского кодекса Республики Казахстан (Общая часть). И формально они будут правы. Но попробуем спроецировать эту ситуацию, к примеру, на епархии Русской Правос</w:t>
      </w:r>
      <w:r>
        <w:t>лавной Церкви. Если формально применять к ним Гражданский кодекс, то получится, что приходы РПЦ являются религиозными объединениями, а сами епархии будут являться ассоциациями юридических лиц, но никак не религиозным объединением. Так же как местные мечети</w:t>
      </w:r>
      <w:r>
        <w:t xml:space="preserve"> будут являться религиозными объединениями, а объединяющее их Духовное управление мусульман Казахстана - нет.</w:t>
      </w:r>
    </w:p>
    <w:p w:rsidR="00000000" w:rsidRDefault="003E36B5">
      <w:pPr>
        <w:ind w:firstLine="400"/>
        <w:jc w:val="both"/>
      </w:pPr>
      <w:r>
        <w:t>Мы не отрицаем возможности существования ассоциации в случае с религиозными объединениями, но это будет совсем другая по характеру организация. На</w:t>
      </w:r>
      <w:r>
        <w:t>пример, несколько христианских объединений различной направленности (православные, баптисты, адвентисты) договорились о совместной деятельности в сфере издания и распространения христианской литературы, проведения акций в средствах массовой информации, бла</w:t>
      </w:r>
      <w:r>
        <w:t>готворительной деятельности. Для таких целей будет уместна форма ассоциации. Но когда религиозные объединения одной вероисповедной направленности создают более крупное религиозное образование, возможно, наделяя его управленческими функциями, следует говори</w:t>
      </w:r>
      <w:r>
        <w:t>ть о религиозном объединении, а не об ассоциации юридических лиц.</w:t>
      </w:r>
    </w:p>
    <w:p w:rsidR="00000000" w:rsidRDefault="003E36B5">
      <w:pPr>
        <w:ind w:firstLine="400"/>
        <w:jc w:val="both"/>
      </w:pPr>
      <w:r>
        <w:t>Возникает вопрос, что делать в такой ситуации. Учитывая то обстоятельство, что закон не дает разъяснений, можно предложить следующий вариант. Действующие религиозные объединения делегируют с</w:t>
      </w:r>
      <w:r>
        <w:t>воих представителей для участия в учредительном собрании в количестве, достаточном для создания местного религиозного объединения (не менее 10 человек). Но создавать они будут не местное религиозное объединение, а центр. Устав должен быть составлен таким о</w:t>
      </w:r>
      <w:r>
        <w:t xml:space="preserve">бразом, чтобы сразу после регистрации все права по управлению центром переходили не к гражданам-учредителям как физическим лицам, а к религиозным объединениям - юридическим лицам, составляющим этот центр. Практика создания религиозных центров предложенным </w:t>
      </w:r>
      <w:r>
        <w:t>способом существует.</w:t>
      </w:r>
    </w:p>
    <w:p w:rsidR="00000000" w:rsidRDefault="003E36B5">
      <w:pPr>
        <w:ind w:firstLine="400"/>
        <w:jc w:val="both"/>
      </w:pPr>
      <w:r>
        <w:t>Наиболее распространена сегодня другая процедура создания религиозного центра, которую, кстати, часто рекомендуют представители органов юстиции и которая заключается в следующем. Десять граждан проводят собрание, принимая решение об уч</w:t>
      </w:r>
      <w:r>
        <w:t>реждении центра. В уставе должны быть положения, свидетельствующие о том, что учреждаемая организация действительно является центром. Например, в уставе обязательно должны содержаться пункты о структурных подразделениях (филиалах, представительствах), мест</w:t>
      </w:r>
      <w:r>
        <w:t>ных общинах, других организациях с правом юридического лица или без такового, учреждаемых центром, территории его деятельности. Предполагается, что через некоторое время после создания центра будут организовываться его филиалы, местные общины.</w:t>
      </w:r>
    </w:p>
    <w:p w:rsidR="00000000" w:rsidRDefault="003E36B5">
      <w:pPr>
        <w:ind w:firstLine="400"/>
        <w:jc w:val="both"/>
      </w:pPr>
      <w:r>
        <w:t>По нашему мн</w:t>
      </w:r>
      <w:r>
        <w:t>ению, такая процедура в большой степени не подходит для религиозных объединений (хотя некоторых религиозных лидеров она вполне устраивает). По сути, создается местное религиозное объединение (несмотря на то, что оно сразу объявляет себя центром), которое в</w:t>
      </w:r>
      <w:r>
        <w:t>последствии будет руководить таким же местным объединением только в другой области, и не только руководить, а создавать и прекращать его деятельность.</w:t>
      </w:r>
    </w:p>
    <w:p w:rsidR="00000000" w:rsidRDefault="003E36B5">
      <w:pPr>
        <w:ind w:firstLine="400"/>
        <w:jc w:val="both"/>
      </w:pPr>
      <w:r>
        <w:t>Наконец, третий вариант: религиозный центр (управление) может основываться действующим, например зарубежн</w:t>
      </w:r>
      <w:r>
        <w:t>ым, религиозным объединением в соответствии со ст.7. В этом случае для регистрации должны представляться документы головной организации (устав, свидетельство о регистрации, решение о создании религиозной структуры в Казахстане) и создаваемого центра (устав</w:t>
      </w:r>
      <w:r>
        <w:t xml:space="preserve"> и др.). Заметим, что практика создания центров по такому варианту отсутствует. </w:t>
      </w:r>
    </w:p>
    <w:p w:rsidR="00000000" w:rsidRDefault="003E36B5">
      <w:pPr>
        <w:ind w:firstLine="400"/>
        <w:jc w:val="both"/>
      </w:pPr>
      <w:r>
        <w:t>Учитывая пожелания религиозных структур, можно совместить различные подходы (по инициативе местных организаций - снизу и по инициативе вышестоящей организации - сверху) при ре</w:t>
      </w:r>
      <w:r>
        <w:t>гистрации и представить процесс регистрации так, чтобы он соответствовал законодательству Республики Казахстан.</w:t>
      </w:r>
    </w:p>
    <w:p w:rsidR="00000000" w:rsidRDefault="003E36B5">
      <w:pPr>
        <w:ind w:firstLine="400"/>
        <w:jc w:val="both"/>
      </w:pPr>
      <w:r>
        <w:t>Таким образом, имеются разные способы создания религиозных управлений (центров). Выбор, в конечном счете, зависит от учредителей, но и им, и рег</w:t>
      </w:r>
      <w:r>
        <w:t>истрирующим органам следует иметь ввиду, что важен не только сам факт регистрации, но и последующая деятельность религиозной структуры, которая в большой степени зависит от выбранной формы.</w:t>
      </w:r>
    </w:p>
    <w:p w:rsidR="00000000" w:rsidRDefault="003E36B5">
      <w:pPr>
        <w:ind w:firstLine="400"/>
        <w:jc w:val="both"/>
      </w:pPr>
      <w:r>
        <w:t>Иногда на практике встречаются попытки государственных органов или</w:t>
      </w:r>
      <w:r>
        <w:t xml:space="preserve"> представителей некоторых религиозных структур привязать создаваемые мечети, приходы, церкви к уже существующему центру. Так, например, если создается новая мечеть, то она обязательно должна входить в состав Духовного управления мусульман Казахстана, если </w:t>
      </w:r>
      <w:r>
        <w:t>православный приход, то он должен входить в состав соответствующей православной епархии, если протестантская организация - в состав протестантского союза. Такие попытки не основаны на законе. Действительно, существуют жестко централизованные структуры, в о</w:t>
      </w:r>
      <w:r>
        <w:t>тношении которых нельзя говорить о каких-то альтернативных образованиях. В то же время создаваемая местная организация не обязана входить в состав более крупного и, на первый взгляд, однородного формирования, учитывая самые различные моменты: желание верую</w:t>
      </w:r>
      <w:r>
        <w:t xml:space="preserve">щих, вероисповедные различия, существование другого центра и т.д. К примеру, несмотря на сильные позиции Русской Православной Церкви, следует заметить, что это не единственная православная структура и на постсоветском пространстве, и в самой России (кроме </w:t>
      </w:r>
      <w:r>
        <w:t xml:space="preserve">Московского Патриархата имеется Русская православная церковь за рубежом, Истинно православная церковь и т.д.). Поэтому вполне возможно появление православных объединений, не считающих себя частью Московского Патриархата. Не основаны на законе и требования </w:t>
      </w:r>
      <w:r>
        <w:t>Духовного управления мусульман Казахстана, чтобы любая мусульманская структура в Казахстане входила в состав этого Духовного управления, особенно учитывая большое количество направлений в исламе</w:t>
      </w:r>
      <w:bookmarkStart w:id="29" w:name="_ftnref13"/>
      <w:bookmarkEnd w:id="29"/>
      <w:r>
        <w:fldChar w:fldCharType="begin"/>
      </w:r>
      <w:r>
        <w:instrText xml:space="preserve"> </w:instrText>
      </w:r>
      <w:r>
        <w:instrText>HYPERLINK "" \l "_ftn13" \o ""</w:instrText>
      </w:r>
      <w:r>
        <w:instrText xml:space="preserve"> </w:instrText>
      </w:r>
      <w:r>
        <w:fldChar w:fldCharType="separate"/>
      </w:r>
      <w:r>
        <w:rPr>
          <w:rStyle w:val="ac"/>
          <w:u w:val="single"/>
        </w:rPr>
        <w:t>[13]</w:t>
      </w:r>
      <w:r>
        <w:fldChar w:fldCharType="end"/>
      </w:r>
      <w:r>
        <w:t>. Еще более демократичная ситуация сложилась с большинством протестантских организаций, где вопрос о вхождении местного объединения в союз, ассоциацию, федерацию, является прерогативой самого объединения.</w:t>
      </w:r>
    </w:p>
    <w:p w:rsidR="00000000" w:rsidRDefault="003E36B5">
      <w:pPr>
        <w:ind w:firstLine="400"/>
        <w:jc w:val="both"/>
      </w:pPr>
      <w:r>
        <w:t>Конечно, в подобных случаях (определение местной ор</w:t>
      </w:r>
      <w:r>
        <w:t>ганизации в общей религиозной структуре) могут возникнуть сложности, решить которые можно с помощью привлечения независимых специалистов.</w:t>
      </w:r>
    </w:p>
    <w:p w:rsidR="00000000" w:rsidRDefault="003E36B5">
      <w:pPr>
        <w:ind w:firstLine="400"/>
        <w:jc w:val="both"/>
      </w:pPr>
      <w:r>
        <w:t> </w:t>
      </w:r>
    </w:p>
    <w:p w:rsidR="00000000" w:rsidRDefault="003E36B5">
      <w:pPr>
        <w:ind w:firstLine="400"/>
        <w:jc w:val="both"/>
      </w:pPr>
      <w:r>
        <w:rPr>
          <w:b/>
          <w:bCs/>
          <w:i/>
          <w:iCs/>
        </w:rPr>
        <w:t>Религиозные объединения, действующие на территории двух и более областей Республики Казахстан</w:t>
      </w:r>
    </w:p>
    <w:p w:rsidR="00000000" w:rsidRDefault="003E36B5">
      <w:pPr>
        <w:ind w:firstLine="400"/>
        <w:jc w:val="both"/>
      </w:pPr>
      <w:r>
        <w:t>Статья 9 закона упомин</w:t>
      </w:r>
      <w:r>
        <w:t>ает такой вид религиозного объединения, говоря о том, кем регистрируются религиозные объединения, действующие на территории двух и более областей республики, и что они могут создавать духовные учебные заведения, монастыри и другие объединения. К сожалению,</w:t>
      </w:r>
      <w:r>
        <w:t xml:space="preserve"> закон снова умалчивает о способах создания указанных объединений. На практике между центром и религиозными объединениями, действующими на территории двух и более областей, нет существенных различий и очень часто эти объединения называются центрами. Порядо</w:t>
      </w:r>
      <w:r>
        <w:t>к их создания такой же, какой упоминался в случае создания центра с последующей регистрацией филиалов без права юридического лица или других организаций в областях.</w:t>
      </w:r>
    </w:p>
    <w:p w:rsidR="00000000" w:rsidRDefault="003E36B5">
      <w:pPr>
        <w:ind w:firstLine="400"/>
        <w:jc w:val="both"/>
      </w:pPr>
      <w:r>
        <w:t>Хотя если уже речь идет о подобных объединениях, то к ним правильнее отнести объединения, ч</w:t>
      </w:r>
      <w:r>
        <w:t>ьи верующие проживают на территории двух и более смежных областей, но при этом они не образуют самостоятельных организационных структур (например, верующие проживают в Алматы, Алматинской и Жамбылской областях и периодически собираются для проведения богос</w:t>
      </w:r>
      <w:r>
        <w:t>лужений на территории различных областей).</w:t>
      </w:r>
    </w:p>
    <w:p w:rsidR="00000000" w:rsidRDefault="003E36B5">
      <w:pPr>
        <w:ind w:firstLine="400"/>
        <w:jc w:val="both"/>
      </w:pPr>
      <w:r>
        <w:t>Некоторые преимущества подобного вида религиозных объединений заключаются в том, что им предоставлено право учреждать духовные учебные заведения, монастыри и другие объединения.</w:t>
      </w:r>
    </w:p>
    <w:p w:rsidR="00000000" w:rsidRDefault="003E36B5">
      <w:pPr>
        <w:ind w:firstLine="400"/>
        <w:jc w:val="both"/>
      </w:pPr>
      <w:r>
        <w:t> </w:t>
      </w:r>
    </w:p>
    <w:p w:rsidR="00000000" w:rsidRDefault="003E36B5">
      <w:pPr>
        <w:ind w:firstLine="400"/>
        <w:jc w:val="both"/>
      </w:pPr>
      <w:r>
        <w:rPr>
          <w:b/>
          <w:bCs/>
          <w:i/>
          <w:iCs/>
        </w:rPr>
        <w:t>Духовные учебные заведения, монас</w:t>
      </w:r>
      <w:r>
        <w:rPr>
          <w:b/>
          <w:bCs/>
          <w:i/>
          <w:iCs/>
        </w:rPr>
        <w:t>тыри</w:t>
      </w:r>
    </w:p>
    <w:p w:rsidR="00000000" w:rsidRDefault="003E36B5">
      <w:pPr>
        <w:ind w:firstLine="400"/>
        <w:jc w:val="both"/>
      </w:pPr>
      <w:r>
        <w:t>В соответствии с законом правом учреждать духовные учебные заведения или монастыри обладают только религиозные управления (центры), объединения, действующие на территории двух или более областей республики. Таким правом не обладают соответственно мест</w:t>
      </w:r>
      <w:r>
        <w:t>ные религиозные объединения.</w:t>
      </w:r>
    </w:p>
    <w:p w:rsidR="00000000" w:rsidRDefault="003E36B5">
      <w:pPr>
        <w:ind w:firstLine="400"/>
        <w:jc w:val="both"/>
      </w:pPr>
      <w:r>
        <w:t>В данном случае должна действовать несколько иная процедура регистрации, которая также не нашла отражения в законе. Решение о создании принимается органом, наделенным по уставу полномочиями создавать новые организации. Соответс</w:t>
      </w:r>
      <w:r>
        <w:t xml:space="preserve">твующим органом утверждается устав и назначаются первые руководители учебного заведения или монастыря. Нет необходимости в наличии 10 граждан-учредителей, как того порой требуют регистрирующие органы, поскольку по смыслу закона в данном случае религиозное </w:t>
      </w:r>
      <w:r>
        <w:t>объединение создается не по волеизъявлению граждан, а по решению уже зарегистрированного религиозного центра.</w:t>
      </w:r>
    </w:p>
    <w:p w:rsidR="00000000" w:rsidRDefault="003E36B5">
      <w:pPr>
        <w:ind w:firstLine="400"/>
        <w:jc w:val="both"/>
      </w:pPr>
      <w:r>
        <w:t>По своему правовому положению подобные виды религиозных объединений схожи с учреждениями - некоммерческими, юридическими лицами - в большой степен</w:t>
      </w:r>
      <w:r>
        <w:t>и зависимыми от учредителя организациями. Хотя закон не называет их таковыми (учреждениями), во многих случаях следует применять схожие с учреждениями подходы, например, в имущественных отношениях (см. также комментарий к ст. 16).</w:t>
      </w:r>
    </w:p>
    <w:p w:rsidR="00000000" w:rsidRDefault="003E36B5">
      <w:pPr>
        <w:ind w:firstLine="400"/>
        <w:jc w:val="both"/>
      </w:pPr>
      <w:r>
        <w:t> </w:t>
      </w:r>
    </w:p>
    <w:p w:rsidR="00000000" w:rsidRDefault="003E36B5">
      <w:pPr>
        <w:ind w:firstLine="400"/>
        <w:jc w:val="both"/>
      </w:pPr>
      <w:r>
        <w:t> </w:t>
      </w:r>
    </w:p>
    <w:p w:rsidR="00000000" w:rsidRDefault="003E36B5">
      <w:pPr>
        <w:ind w:firstLine="400"/>
        <w:jc w:val="both"/>
      </w:pPr>
      <w:r>
        <w:rPr>
          <w:b/>
          <w:bCs/>
          <w:i/>
          <w:iCs/>
        </w:rPr>
        <w:t>Другие объединения</w:t>
      </w:r>
    </w:p>
    <w:p w:rsidR="00000000" w:rsidRDefault="003E36B5">
      <w:pPr>
        <w:ind w:firstLine="400"/>
        <w:jc w:val="both"/>
      </w:pPr>
      <w:r>
        <w:t>За</w:t>
      </w:r>
      <w:r>
        <w:t>кон говорит о других объединениях, не обозначая, что это за объединения. Мы полагаем, что по смыслу закона, с одной стороны, ими могут быть однопорядковые с духовными учебными заведениями и монастырями религиозные управленческие структуры, ордена, миссии и</w:t>
      </w:r>
      <w:r>
        <w:t xml:space="preserve"> т.д. Соответственно будут действовать такие же подходы в регистрации, которые указаны выше в случае с духовными учебными заведениями.</w:t>
      </w:r>
    </w:p>
    <w:p w:rsidR="00000000" w:rsidRDefault="003E36B5">
      <w:pPr>
        <w:ind w:firstLine="400"/>
        <w:jc w:val="both"/>
      </w:pPr>
      <w:r>
        <w:t xml:space="preserve">Иногда в качестве других объединений рассматриваются территориальные образования в некоторых религиозных структурах, где </w:t>
      </w:r>
      <w:r>
        <w:t>существуют многоступенчатые формы управления (епархии РПЦ), хотя - с учетом некоторых особенностей - их следует рассматривать в качестве религиозных управлений (центров).</w:t>
      </w:r>
    </w:p>
    <w:p w:rsidR="00000000" w:rsidRDefault="003E36B5">
      <w:pPr>
        <w:ind w:firstLine="400"/>
        <w:jc w:val="both"/>
      </w:pPr>
      <w:r>
        <w:rPr>
          <w:b/>
          <w:bCs/>
        </w:rPr>
        <w:t> </w:t>
      </w:r>
    </w:p>
    <w:p w:rsidR="00000000" w:rsidRDefault="003E36B5">
      <w:pPr>
        <w:ind w:firstLine="400"/>
        <w:jc w:val="both"/>
      </w:pPr>
      <w:r>
        <w:rPr>
          <w:b/>
          <w:bCs/>
          <w:i/>
          <w:iCs/>
        </w:rPr>
        <w:t xml:space="preserve">Филиалы и представительства религиозных объединений </w:t>
      </w:r>
    </w:p>
    <w:p w:rsidR="00000000" w:rsidRDefault="003E36B5">
      <w:pPr>
        <w:ind w:left="284" w:firstLine="400"/>
        <w:jc w:val="both"/>
      </w:pPr>
      <w:r>
        <w:t>Вопрос о филиалах и представит</w:t>
      </w:r>
      <w:r>
        <w:t>ельствах религиозных объединений вызывает ряд сложностей.</w:t>
      </w:r>
    </w:p>
    <w:p w:rsidR="00000000" w:rsidRDefault="003E36B5">
      <w:pPr>
        <w:ind w:firstLine="400"/>
        <w:jc w:val="both"/>
      </w:pPr>
      <w:r>
        <w:t xml:space="preserve">Дело в том, что в связи с принятием </w:t>
      </w:r>
      <w:hyperlink r:id="rId68" w:history="1">
        <w:r>
          <w:rPr>
            <w:rStyle w:val="a3"/>
          </w:rPr>
          <w:t>Гражданского кодекса</w:t>
        </w:r>
      </w:hyperlink>
      <w:r>
        <w:t xml:space="preserve"> (Общая часть) Республики Казахстан в 1994 г. традиционные представления</w:t>
      </w:r>
      <w:r>
        <w:rPr>
          <w:b/>
          <w:bCs/>
        </w:rPr>
        <w:t xml:space="preserve"> </w:t>
      </w:r>
      <w:r>
        <w:t xml:space="preserve">о филиалах и представительствах, которые разрабатывались и применялись, прежде всего, для коммерческих структур, стали относиться и к таким некоммерческим образованиям, как общественные и религиозные объединения. Такой подход не учитывает природу подобных </w:t>
      </w:r>
      <w:r>
        <w:t>объединений и один из главных их признаков — добровольность объединения. То, что приемлемо для коммерческих образований, может совершенно не подходить для некоммерческих. Вполне объяснима ситуация, когда торговое предприятие создает свой филиал в другой об</w:t>
      </w:r>
      <w:r>
        <w:t>ласти для закупки сельхозпродуктов. Другое дело, когда церковь, действующая в Астане, создает свой филиал в другой области, который, по сути, также является церковью. Такое возможно сегодня в соответствии с казахстанским гражданским законодательством, что,</w:t>
      </w:r>
      <w:r>
        <w:t xml:space="preserve"> на наш взгляд, не совсем правильно. Любая церковь (мечеть, приход) как добровольное объединение граждан, по смыслу законодательства о религиозных объединениях или некоммерческих организациях может создаваться, как правило, только в порядке волеизъявления </w:t>
      </w:r>
      <w:r>
        <w:t xml:space="preserve">самих граждан, но никак ни по приказу какой-то организации. </w:t>
      </w:r>
    </w:p>
    <w:p w:rsidR="00000000" w:rsidRDefault="003E36B5">
      <w:pPr>
        <w:ind w:firstLine="400"/>
        <w:jc w:val="both"/>
      </w:pPr>
      <w:r>
        <w:t>Конечно, учитывая самые разные системы управления, складывающиеся в современных религиозных объединениях, вполне возможна «филиальная структура» и для религиозных образований, но для этого необхо</w:t>
      </w:r>
      <w:r>
        <w:t>димо привести к одному знаменателю все законодательство.</w:t>
      </w:r>
    </w:p>
    <w:p w:rsidR="00000000" w:rsidRDefault="003E36B5">
      <w:pPr>
        <w:ind w:firstLine="400"/>
        <w:jc w:val="both"/>
      </w:pPr>
      <w:r>
        <w:t>Почему нежелательно, с точки зрения автора, возникновение филиалов в современных условиях? С юридической точки зрения, филиалы не имеют права юридического лица, что означает для них невозможность име</w:t>
      </w:r>
      <w:r>
        <w:t>ть собственное имущество, от своего имени заключать сделки, вступать в различные договорные отношения и т.д. В организационном плане они сильно зависимы от головной организации, которая решает вопросы создания и ликвидации, назначения руководителей</w:t>
      </w:r>
      <w:bookmarkStart w:id="30" w:name="_ftnref14"/>
      <w:bookmarkEnd w:id="30"/>
      <w:r>
        <w:rPr>
          <w:vertAlign w:val="superscript"/>
        </w:rPr>
        <w:fldChar w:fldCharType="begin"/>
      </w:r>
      <w:r>
        <w:rPr>
          <w:vertAlign w:val="superscript"/>
        </w:rPr>
        <w:instrText xml:space="preserve"> </w:instrText>
      </w:r>
      <w:r>
        <w:rPr>
          <w:vertAlign w:val="superscript"/>
        </w:rPr>
        <w:instrText>HYPERLIN</w:instrText>
      </w:r>
      <w:r>
        <w:rPr>
          <w:vertAlign w:val="superscript"/>
        </w:rPr>
        <w:instrText>K "" \l "sub1"</w:instrText>
      </w:r>
      <w:r>
        <w:rPr>
          <w:vertAlign w:val="superscript"/>
        </w:rPr>
        <w:instrText xml:space="preserve"> </w:instrText>
      </w:r>
      <w:r>
        <w:rPr>
          <w:vertAlign w:val="superscript"/>
        </w:rPr>
        <w:fldChar w:fldCharType="separate"/>
      </w:r>
      <w:r>
        <w:rPr>
          <w:rStyle w:val="a3"/>
          <w:vertAlign w:val="superscript"/>
        </w:rPr>
        <w:t>[14]</w:t>
      </w:r>
      <w:r>
        <w:rPr>
          <w:vertAlign w:val="superscript"/>
        </w:rPr>
        <w:fldChar w:fldCharType="end"/>
      </w:r>
      <w:r>
        <w:t>. И это нормально для некоторых ситуаций, но совершенно противоречит основным принципам формирования и деятельности первичных религиозных объединений - местных церквей, приходов, мечетей, общин.</w:t>
      </w:r>
    </w:p>
    <w:p w:rsidR="00000000" w:rsidRDefault="003E36B5">
      <w:pPr>
        <w:ind w:firstLine="400"/>
        <w:jc w:val="both"/>
      </w:pPr>
      <w:r>
        <w:t>Причем мы не исключаем возможности сущ</w:t>
      </w:r>
      <w:r>
        <w:t>ествования филиалов как таковых. Например, если церковь, зарегистрированная в одной области, хочет проводить активную благотворительную или миссионерскую деятельность в другой области и ей необходимо какое-то помещение, банковский счет, она может создать ф</w:t>
      </w:r>
      <w:r>
        <w:t>илиал. Но под филиалом в данном случае будет пониматься не такая же церковь, а подразделение, выполняющее какие-то отдельные функции, без членских отношений. К сожалению, наше законодательство и практика не делают различий между филиалами и местными религи</w:t>
      </w:r>
      <w:r>
        <w:t>озными объединениями как элементами структуры многозвенных религиозных образований.</w:t>
      </w:r>
    </w:p>
    <w:p w:rsidR="00000000" w:rsidRDefault="003E36B5">
      <w:pPr>
        <w:ind w:firstLine="400"/>
        <w:jc w:val="both"/>
      </w:pPr>
      <w:r>
        <w:t>Регистрация филиалов и представительств происходит в следующем порядке: органы управления религиозного центра принимают решение о создании филиала, утверждают положение о ф</w:t>
      </w:r>
      <w:r>
        <w:t>илиале и назначают его руководителя. После чего подаются документы на регистрацию в соответствующий департамент юстиции (отдел по делам религий), который рассматривает документы в 10-дневный срок и выдает свидетельство об учетной регистрации или отказывает</w:t>
      </w:r>
      <w:r>
        <w:t xml:space="preserve"> в регистрации (см. приложение 2.11).</w:t>
      </w:r>
    </w:p>
    <w:p w:rsidR="00000000" w:rsidRDefault="003E36B5">
      <w:pPr>
        <w:ind w:firstLine="400"/>
        <w:jc w:val="both"/>
      </w:pPr>
      <w:r>
        <w:t> </w:t>
      </w:r>
    </w:p>
    <w:p w:rsidR="00000000" w:rsidRDefault="003E36B5">
      <w:pPr>
        <w:ind w:firstLine="400"/>
        <w:jc w:val="both"/>
      </w:pPr>
      <w:r>
        <w:rPr>
          <w:b/>
          <w:bCs/>
          <w:i/>
          <w:iCs/>
        </w:rPr>
        <w:t>Регистрация подразделений иностранных религиозных объединений. Участие иностранных граждан в создании религиозных объединений в Казахстане</w:t>
      </w:r>
    </w:p>
    <w:p w:rsidR="00000000" w:rsidRDefault="003E36B5">
      <w:pPr>
        <w:ind w:firstLine="400"/>
        <w:jc w:val="both"/>
      </w:pPr>
      <w:r>
        <w:t>Начнем с вопроса о возможности участия иностранных граждан в создании религио</w:t>
      </w:r>
      <w:r>
        <w:t>зных объединений. Следует сказать, что в законодательстве нет никаких запретов в отношении такого участия. На практике возникают трудности в случаях, когда органы юстиции требуют, чтобы в числе учредителей обязательно находились казахстанские граждане или,</w:t>
      </w:r>
      <w:r>
        <w:t xml:space="preserve"> по крайней мере, 10 учредителей были казахстанскими гражданами, а остальные - иностранными. Такие требования не основаны на законе. Право на свободу вероисповедания и свободу создания религиозного объединения не связано с наличием или отсутствием гражданс</w:t>
      </w:r>
      <w:r>
        <w:t xml:space="preserve">тва, в отличие от общественных объединений, учредителями которых могут быть только казахстанские граждане. </w:t>
      </w:r>
    </w:p>
    <w:p w:rsidR="00000000" w:rsidRDefault="003E36B5">
      <w:pPr>
        <w:ind w:firstLine="400"/>
        <w:jc w:val="both"/>
      </w:pPr>
      <w:r>
        <w:t>Создание иностранными религиозными объединениями своих структур в Казахстане происходит в рамках казахстанского законодательства, которое предоставл</w:t>
      </w:r>
      <w:r>
        <w:t>яет следующие возможности</w:t>
      </w:r>
      <w:r>
        <w:rPr>
          <w:b/>
          <w:bCs/>
        </w:rPr>
        <w:t>.</w:t>
      </w:r>
    </w:p>
    <w:p w:rsidR="00000000" w:rsidRDefault="003E36B5">
      <w:pPr>
        <w:ind w:firstLine="400"/>
        <w:jc w:val="both"/>
      </w:pPr>
      <w:r>
        <w:t>Иностранное религиозное объединение может создать филиал. На практике очень часто филиалы, создаваемые иностранными религиозными объединениями, являются не чем иным, как новым местным религиозным объединением.</w:t>
      </w:r>
    </w:p>
    <w:p w:rsidR="00000000" w:rsidRDefault="003E36B5">
      <w:pPr>
        <w:ind w:firstLine="400"/>
        <w:jc w:val="both"/>
      </w:pPr>
      <w:r>
        <w:t>Возможен и второй в</w:t>
      </w:r>
      <w:r>
        <w:t xml:space="preserve">ариант - это открытие представительства для выполнения отдельных представительских функций от имени головной организации. </w:t>
      </w:r>
    </w:p>
    <w:p w:rsidR="00000000" w:rsidRDefault="003E36B5">
      <w:pPr>
        <w:ind w:firstLine="400"/>
        <w:jc w:val="both"/>
      </w:pPr>
      <w:r>
        <w:t>Ни для филиала, ни для представительства нет необходимости в наличии 10 членов. Определяющим здесь является решение головной организа</w:t>
      </w:r>
      <w:r>
        <w:t>ции. Филиалы и представительства, как уже говорилось в комментарии, не являются юридическими лицами.</w:t>
      </w:r>
    </w:p>
    <w:p w:rsidR="00000000" w:rsidRDefault="003E36B5">
      <w:pPr>
        <w:ind w:firstLine="400"/>
        <w:jc w:val="both"/>
      </w:pPr>
      <w:r>
        <w:t> </w:t>
      </w:r>
    </w:p>
    <w:p w:rsidR="00000000" w:rsidRDefault="003E36B5">
      <w:pPr>
        <w:ind w:firstLine="400"/>
        <w:jc w:val="both"/>
      </w:pPr>
      <w:r>
        <w:t>Хочется надеяться, что читатель с пониманием отнесется к позиции автора в освещении вопросов создания и регистрации различных религиозных структур. Некот</w:t>
      </w:r>
      <w:r>
        <w:t>орые религиозные формирования объективно не могут создаваться в предложенных государством схемах, и мы согласны, что в отдельных случаях вполне допустимы критикуемые нами подходы (например, при создании местных религиозных объединений религиозными центрами</w:t>
      </w:r>
      <w:r>
        <w:t>). Однако при написании комментария мы учитывали признаки и характеристики добровольных формирований, сложившиеся в нашей стране, общие подходы в процессе создания самых различных религиозных и других негосударственных образований на протяжении многих лет.</w:t>
      </w:r>
    </w:p>
    <w:p w:rsidR="00000000" w:rsidRDefault="003E36B5">
      <w:pPr>
        <w:ind w:firstLine="400"/>
        <w:jc w:val="both"/>
      </w:pPr>
      <w:r>
        <w:t> </w:t>
      </w:r>
    </w:p>
    <w:p w:rsidR="00000000" w:rsidRDefault="003E36B5">
      <w:pPr>
        <w:ind w:firstLine="400"/>
        <w:jc w:val="both"/>
      </w:pPr>
      <w:r>
        <w:t>Общий срок рассмотрения документов и принятия решения о регистрации, как мы указывали выше, составляет 10 дней. Однако закон предусматривает возможность прерывания срока в случаях необходимости проведения религиоведческой и иной экспертизы, а также полу</w:t>
      </w:r>
      <w:r>
        <w:t>чения заключения специалиста по представленным религиозным объединением документам, представления неполного пакета документов, наличия в них недостатков. Такие случаи вполне возможны, поскольку существует огромное количество религиозных объединений различн</w:t>
      </w:r>
      <w:r>
        <w:t xml:space="preserve">ой вероисповедной направленности, не охватываемых традиционными представлениями. Могут существовать и организации, которые, прикрываясь религиозными целями, никакого отношения к религии не имеют. В подобных и иных случаях требуются дополнительные усилия в </w:t>
      </w:r>
      <w:r>
        <w:t>процессе регистрации для определения действительной принадлежности образуемой организации к числу религиозных.</w:t>
      </w:r>
    </w:p>
    <w:p w:rsidR="00000000" w:rsidRDefault="003E36B5">
      <w:pPr>
        <w:ind w:firstLine="400"/>
        <w:jc w:val="both"/>
      </w:pPr>
      <w:r>
        <w:t>Процедуры религиоведческих или иных экспертиз в процессе регистрации в законодательстве отсутствуют. Обеспечение проведения религиоведческих эксп</w:t>
      </w:r>
      <w:r>
        <w:t xml:space="preserve">ертиз входит в компетенцию недавно образованного Комитета по делам религий. На практике, регистрирующие органы направляют документы специалисту-религиоведу. </w:t>
      </w:r>
    </w:p>
    <w:p w:rsidR="00000000" w:rsidRDefault="003E36B5">
      <w:pPr>
        <w:ind w:firstLine="400"/>
        <w:jc w:val="both"/>
      </w:pPr>
      <w:r>
        <w:rPr>
          <w:i/>
          <w:iCs/>
        </w:rPr>
        <w:t> </w:t>
      </w:r>
    </w:p>
    <w:p w:rsidR="00000000" w:rsidRDefault="003E36B5">
      <w:pPr>
        <w:ind w:firstLine="400"/>
        <w:jc w:val="both"/>
      </w:pPr>
      <w:hyperlink r:id="rId69" w:anchor="sub_id=100000" w:history="1">
        <w:r>
          <w:rPr>
            <w:rStyle w:val="a3"/>
            <w:i/>
            <w:iCs/>
          </w:rPr>
          <w:t>Статья 10</w:t>
        </w:r>
      </w:hyperlink>
      <w:r>
        <w:rPr>
          <w:i/>
          <w:iCs/>
        </w:rPr>
        <w:t xml:space="preserve">. </w:t>
      </w:r>
      <w:r>
        <w:rPr>
          <w:b/>
          <w:bCs/>
          <w:i/>
          <w:iCs/>
        </w:rPr>
        <w:t>Ис</w:t>
      </w:r>
      <w:r>
        <w:rPr>
          <w:b/>
          <w:bCs/>
          <w:i/>
          <w:iCs/>
        </w:rPr>
        <w:t>ключена Указом Президента Республики Казахстан, имеющим силу закона, от 5 октября 1995 года</w:t>
      </w:r>
      <w:bookmarkStart w:id="31" w:name="_ftnref15"/>
      <w:bookmarkEnd w:id="31"/>
      <w:r>
        <w:rPr>
          <w:b/>
          <w:bCs/>
          <w:i/>
          <w:iCs/>
        </w:rPr>
        <w:fldChar w:fldCharType="begin"/>
      </w:r>
      <w:r>
        <w:rPr>
          <w:b/>
          <w:bCs/>
          <w:i/>
          <w:iCs/>
        </w:rPr>
        <w:instrText xml:space="preserve"> </w:instrText>
      </w:r>
      <w:r>
        <w:rPr>
          <w:b/>
          <w:bCs/>
          <w:i/>
          <w:iCs/>
        </w:rPr>
        <w:instrText>HYPERLINK "" \l "_ftn15" \o ""</w:instrText>
      </w:r>
      <w:r>
        <w:rPr>
          <w:b/>
          <w:bCs/>
          <w:i/>
          <w:iCs/>
        </w:rPr>
        <w:instrText xml:space="preserve"> </w:instrText>
      </w:r>
      <w:r>
        <w:rPr>
          <w:b/>
          <w:bCs/>
          <w:i/>
          <w:iCs/>
        </w:rPr>
        <w:fldChar w:fldCharType="separate"/>
      </w:r>
      <w:r>
        <w:rPr>
          <w:rStyle w:val="ac"/>
          <w:b/>
          <w:bCs/>
          <w:i/>
          <w:iCs/>
          <w:u w:val="single"/>
        </w:rPr>
        <w:t>[15]</w:t>
      </w:r>
      <w:r>
        <w:rPr>
          <w:b/>
          <w:bCs/>
          <w:i/>
          <w:iCs/>
        </w:rPr>
        <w:fldChar w:fldCharType="end"/>
      </w:r>
      <w:r>
        <w:rPr>
          <w:b/>
          <w:bCs/>
          <w:i/>
          <w:iCs/>
        </w:rPr>
        <w:t xml:space="preserve">. </w:t>
      </w:r>
    </w:p>
    <w:p w:rsidR="00000000" w:rsidRDefault="003E36B5">
      <w:pPr>
        <w:ind w:firstLine="400"/>
        <w:jc w:val="both"/>
      </w:pPr>
      <w:r>
        <w:rPr>
          <w:i/>
          <w:iCs/>
        </w:rPr>
        <w:t> </w:t>
      </w:r>
    </w:p>
    <w:p w:rsidR="00000000" w:rsidRDefault="003E36B5">
      <w:pPr>
        <w:ind w:firstLine="400"/>
        <w:jc w:val="both"/>
      </w:pPr>
      <w:r>
        <w:rPr>
          <w:i/>
          <w:iCs/>
        </w:rPr>
        <w:t>Статья 10-1.</w:t>
      </w:r>
      <w:r>
        <w:t xml:space="preserve"> </w:t>
      </w:r>
      <w:r>
        <w:rPr>
          <w:b/>
          <w:bCs/>
        </w:rPr>
        <w:t>Приостановление деятельности религиозного объединения</w:t>
      </w:r>
    </w:p>
    <w:p w:rsidR="00000000" w:rsidRDefault="003E36B5">
      <w:pPr>
        <w:ind w:firstLine="400"/>
        <w:jc w:val="both"/>
      </w:pPr>
      <w:r>
        <w:rPr>
          <w:b/>
          <w:bCs/>
          <w:i/>
          <w:iCs/>
        </w:rPr>
        <w:t>1. Деятельность религиозного объединения может быть пр</w:t>
      </w:r>
      <w:r>
        <w:rPr>
          <w:b/>
          <w:bCs/>
          <w:i/>
          <w:iCs/>
        </w:rPr>
        <w:t>иостановлена по решению суда на срок от трех до шести месяцев в случаях:</w:t>
      </w:r>
    </w:p>
    <w:p w:rsidR="00000000" w:rsidRDefault="003E36B5">
      <w:pPr>
        <w:ind w:firstLine="400"/>
        <w:jc w:val="both"/>
      </w:pPr>
      <w:r>
        <w:rPr>
          <w:b/>
          <w:bCs/>
          <w:i/>
          <w:iCs/>
        </w:rPr>
        <w:t>1) нарушения законодательства Республики Казахстан;</w:t>
      </w:r>
    </w:p>
    <w:p w:rsidR="00000000" w:rsidRDefault="003E36B5">
      <w:pPr>
        <w:ind w:firstLine="400"/>
        <w:jc w:val="both"/>
      </w:pPr>
      <w:r>
        <w:rPr>
          <w:b/>
          <w:bCs/>
          <w:i/>
          <w:iCs/>
        </w:rPr>
        <w:t>2) осуществления деятельности, противоречащей уставу (положению) религиозного объединения.</w:t>
      </w:r>
    </w:p>
    <w:p w:rsidR="00000000" w:rsidRDefault="003E36B5">
      <w:pPr>
        <w:ind w:firstLine="400"/>
        <w:jc w:val="both"/>
      </w:pPr>
      <w:r>
        <w:rPr>
          <w:b/>
          <w:bCs/>
          <w:i/>
          <w:iCs/>
        </w:rPr>
        <w:t>2. В период приостановления деятельности</w:t>
      </w:r>
      <w:r>
        <w:rPr>
          <w:b/>
          <w:bCs/>
          <w:i/>
          <w:iCs/>
        </w:rPr>
        <w:t xml:space="preserve"> религиозного объединения запрещается выступать от его имени в средствах массовой информации, организовывать и проводить собрания, митинги и иные публичные выступления, а также приостанавливаются расходные операции по банковским счетам религиозного объедин</w:t>
      </w:r>
      <w:r>
        <w:rPr>
          <w:b/>
          <w:bCs/>
          <w:i/>
          <w:iCs/>
        </w:rPr>
        <w:t>ения, за исключением расчетов по трудовым договорам, возмещению убытков, причиненных в результате его деятельности, и уплате штрафов.</w:t>
      </w:r>
    </w:p>
    <w:p w:rsidR="00000000" w:rsidRDefault="003E36B5">
      <w:pPr>
        <w:ind w:firstLine="400"/>
        <w:jc w:val="both"/>
      </w:pPr>
      <w:r>
        <w:rPr>
          <w:b/>
          <w:bCs/>
          <w:i/>
          <w:iCs/>
        </w:rPr>
        <w:t>3. Если в течение установленного срока приостановления деятельности религиозного объединения нарушения будут устранены, то</w:t>
      </w:r>
      <w:r>
        <w:rPr>
          <w:b/>
          <w:bCs/>
          <w:i/>
          <w:iCs/>
        </w:rPr>
        <w:t xml:space="preserve"> религиозное объединение возобновляет свою деятельность.</w:t>
      </w:r>
    </w:p>
    <w:p w:rsidR="00000000" w:rsidRDefault="003E36B5">
      <w:pPr>
        <w:ind w:firstLine="400"/>
        <w:jc w:val="both"/>
      </w:pPr>
      <w:r>
        <w:rPr>
          <w:b/>
          <w:bCs/>
          <w:i/>
          <w:iCs/>
        </w:rPr>
        <w:t xml:space="preserve">4. Факт устранения религиозным объединением выявленных нарушений устанавливается судом, вынесшим решение о приостановлении деятельности религиозного объединения. </w:t>
      </w:r>
    </w:p>
    <w:p w:rsidR="00000000" w:rsidRDefault="003E36B5">
      <w:pPr>
        <w:ind w:firstLine="400"/>
        <w:jc w:val="both"/>
      </w:pPr>
      <w:r>
        <w:t> </w:t>
      </w:r>
    </w:p>
    <w:p w:rsidR="00000000" w:rsidRDefault="003E36B5">
      <w:pPr>
        <w:ind w:firstLine="400"/>
        <w:jc w:val="both"/>
      </w:pPr>
      <w:r>
        <w:t>Статья появилась в Законе в 2005 году. Приостановление деятельности по смыслу казахстанского законодательства является одной из мер административного взыскания, которая может применяться либо в порядке административного, либо в порядке гражданского судопро</w:t>
      </w:r>
      <w:r>
        <w:t>изводства. На наш взгляд, в статье 10-1 речь идет о приостановлении как мере взыскания, накладываемой в порядке искового (гражданского) судопроизводства.</w:t>
      </w:r>
    </w:p>
    <w:p w:rsidR="00000000" w:rsidRDefault="003E36B5">
      <w:pPr>
        <w:ind w:firstLine="400"/>
        <w:jc w:val="both"/>
      </w:pPr>
      <w:r>
        <w:t>Иными словами орган, уполномоченный рассматривать дела об административных правонарушениях, может пода</w:t>
      </w:r>
      <w:r>
        <w:t xml:space="preserve">ть соответствующее исковое заявление в суд, которое рассматривается последним в десятидневный срок с участием всех заинтересованных лиц (часть вторая </w:t>
      </w:r>
      <w:bookmarkStart w:id="32" w:name="sub1000291145"/>
      <w:bookmarkEnd w:id="32"/>
      <w:r>
        <w:fldChar w:fldCharType="begin"/>
      </w:r>
      <w:r>
        <w:instrText xml:space="preserve"> </w:instrText>
      </w:r>
      <w:r>
        <w:instrText>HYPERLINK "http://online.zakon.kz/Document/?doc_id=1021682" \l "sub_id=530200"</w:instrText>
      </w:r>
      <w:r>
        <w:instrText xml:space="preserve"> </w:instrText>
      </w:r>
      <w:r>
        <w:fldChar w:fldCharType="separate"/>
      </w:r>
      <w:r>
        <w:rPr>
          <w:rStyle w:val="a3"/>
          <w:color w:val="000000"/>
          <w:u w:val="none"/>
        </w:rPr>
        <w:t>статьи 53</w:t>
      </w:r>
      <w:r>
        <w:fldChar w:fldCharType="end"/>
      </w:r>
      <w:r>
        <w:t xml:space="preserve"> Кодекса об ад</w:t>
      </w:r>
      <w:r>
        <w:t>министративных правонарушениях). При этом соответствующий орган (должностное лицо) к исковому заявлению обязан приложить протокол об административном правонарушении, составленный в отношении юридического лица, вопрос о приостановлении деятельности которого</w:t>
      </w:r>
      <w:r>
        <w:t xml:space="preserve"> подлежит разрешению, судом либо постановление о привлечении к административной ответственности</w:t>
      </w:r>
      <w:bookmarkStart w:id="33" w:name="_ftnref16"/>
      <w:bookmarkEnd w:id="33"/>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[16]</w:t>
      </w:r>
      <w:r>
        <w:rPr>
          <w:vertAlign w:val="superscript"/>
        </w:rPr>
        <w:fldChar w:fldCharType="end"/>
      </w:r>
      <w:r>
        <w:t xml:space="preserve">. </w:t>
      </w:r>
    </w:p>
    <w:p w:rsidR="00000000" w:rsidRDefault="003E36B5">
      <w:pPr>
        <w:ind w:firstLine="400"/>
        <w:jc w:val="both"/>
      </w:pPr>
      <w:r>
        <w:t xml:space="preserve">Таким образом, приостановление возможно не за всякое нарушение законодательства, а за то, которое сформулировано в качестве отдельной статьи в Кодексе об административных правонарушениях. </w:t>
      </w:r>
    </w:p>
    <w:p w:rsidR="00000000" w:rsidRDefault="003E36B5">
      <w:pPr>
        <w:ind w:firstLine="400"/>
        <w:jc w:val="both"/>
      </w:pPr>
      <w:r>
        <w:t> </w:t>
      </w:r>
    </w:p>
    <w:p w:rsidR="00000000" w:rsidRDefault="003E36B5">
      <w:pPr>
        <w:ind w:firstLine="400"/>
        <w:jc w:val="both"/>
      </w:pPr>
      <w:hyperlink r:id="rId70" w:anchor="sub_id=110000" w:history="1">
        <w:r>
          <w:rPr>
            <w:rStyle w:val="a3"/>
            <w:i/>
            <w:iCs/>
          </w:rPr>
          <w:t>Статья 11</w:t>
        </w:r>
      </w:hyperlink>
      <w:r>
        <w:rPr>
          <w:i/>
          <w:iCs/>
        </w:rPr>
        <w:t>.</w:t>
      </w:r>
      <w:r>
        <w:t xml:space="preserve"> </w:t>
      </w:r>
      <w:r>
        <w:rPr>
          <w:b/>
          <w:bCs/>
        </w:rPr>
        <w:t>Реорганизация и ликвидация религиозного объединения</w:t>
      </w:r>
    </w:p>
    <w:p w:rsidR="00000000" w:rsidRDefault="003E36B5">
      <w:pPr>
        <w:ind w:firstLine="400"/>
        <w:jc w:val="both"/>
      </w:pPr>
      <w:r>
        <w:rPr>
          <w:b/>
          <w:bCs/>
          <w:i/>
          <w:iCs/>
        </w:rPr>
        <w:t>1. Реорганизация религиозного объединения (слияние, присоединение, разделение, выделение, преобразование) производится по решению его высшего органа управления на территории Р</w:t>
      </w:r>
      <w:r>
        <w:rPr>
          <w:b/>
          <w:bCs/>
          <w:i/>
          <w:iCs/>
        </w:rPr>
        <w:t>еспублики Казахстан в порядке, предусмотренном законодательными актами Республики Казахстан и уставом (положением) религиозного объединения, либо по решению суда.</w:t>
      </w:r>
    </w:p>
    <w:p w:rsidR="00000000" w:rsidRDefault="003E36B5">
      <w:pPr>
        <w:ind w:firstLine="400"/>
        <w:jc w:val="both"/>
      </w:pPr>
      <w:r>
        <w:rPr>
          <w:b/>
          <w:bCs/>
          <w:i/>
          <w:iCs/>
        </w:rPr>
        <w:t>2. Регистрация вновь образованного после реорганизации религиозного объединения осуществляетс</w:t>
      </w:r>
      <w:r>
        <w:rPr>
          <w:b/>
          <w:bCs/>
          <w:i/>
          <w:iCs/>
        </w:rPr>
        <w:t>я в порядке, установленном законодательством Республики Казахстан.</w:t>
      </w:r>
    </w:p>
    <w:p w:rsidR="00000000" w:rsidRDefault="003E36B5">
      <w:pPr>
        <w:ind w:firstLine="400"/>
        <w:jc w:val="both"/>
      </w:pPr>
      <w:r>
        <w:rPr>
          <w:b/>
          <w:bCs/>
          <w:i/>
          <w:iCs/>
        </w:rPr>
        <w:t>3. Религиозное объединение ликвидируется по решению:</w:t>
      </w:r>
    </w:p>
    <w:p w:rsidR="00000000" w:rsidRDefault="003E36B5">
      <w:pPr>
        <w:ind w:firstLine="400"/>
        <w:jc w:val="both"/>
      </w:pPr>
      <w:r>
        <w:rPr>
          <w:b/>
          <w:bCs/>
          <w:i/>
          <w:iCs/>
        </w:rPr>
        <w:t>1) его высшего органа;</w:t>
      </w:r>
    </w:p>
    <w:p w:rsidR="00000000" w:rsidRDefault="003E36B5">
      <w:pPr>
        <w:ind w:firstLine="400"/>
        <w:jc w:val="both"/>
      </w:pPr>
      <w:r>
        <w:rPr>
          <w:b/>
          <w:bCs/>
          <w:i/>
          <w:iCs/>
        </w:rPr>
        <w:t>2) суда.</w:t>
      </w:r>
    </w:p>
    <w:p w:rsidR="00000000" w:rsidRDefault="003E36B5">
      <w:pPr>
        <w:ind w:firstLine="400"/>
        <w:jc w:val="both"/>
      </w:pPr>
      <w:r>
        <w:rPr>
          <w:b/>
          <w:bCs/>
          <w:i/>
          <w:iCs/>
        </w:rPr>
        <w:t>4. Ликвидация религиозного объединения производится ликвидационной комиссией, назначаемой высшим органом</w:t>
      </w:r>
      <w:r>
        <w:rPr>
          <w:b/>
          <w:bCs/>
          <w:i/>
          <w:iCs/>
        </w:rPr>
        <w:t xml:space="preserve"> управления религиозным объединением, или судом в порядке, предусмотренном законодательными актами Республики Казахстан.</w:t>
      </w:r>
    </w:p>
    <w:p w:rsidR="00000000" w:rsidRDefault="003E36B5">
      <w:pPr>
        <w:ind w:firstLine="400"/>
        <w:jc w:val="both"/>
      </w:pPr>
      <w:r>
        <w:rPr>
          <w:b/>
          <w:bCs/>
          <w:i/>
          <w:iCs/>
        </w:rPr>
        <w:t>5. По решению суда религиозное объединение может быть ликвидировано в случаях:</w:t>
      </w:r>
    </w:p>
    <w:p w:rsidR="00000000" w:rsidRDefault="003E36B5">
      <w:pPr>
        <w:ind w:firstLine="400"/>
        <w:jc w:val="both"/>
      </w:pPr>
      <w:r>
        <w:rPr>
          <w:b/>
          <w:bCs/>
          <w:i/>
          <w:iCs/>
        </w:rPr>
        <w:t>1) невыполнения требований настоящего Закона;</w:t>
      </w:r>
    </w:p>
    <w:p w:rsidR="00000000" w:rsidRDefault="003E36B5">
      <w:pPr>
        <w:ind w:firstLine="400"/>
        <w:jc w:val="both"/>
      </w:pPr>
      <w:r>
        <w:rPr>
          <w:b/>
          <w:bCs/>
          <w:i/>
          <w:iCs/>
        </w:rPr>
        <w:t>2) неустра</w:t>
      </w:r>
      <w:r>
        <w:rPr>
          <w:b/>
          <w:bCs/>
          <w:i/>
          <w:iCs/>
        </w:rPr>
        <w:t>нения в срок, установленный судом, нарушений, послуживших основанием для приостановления деятельности религиозного объединения;</w:t>
      </w:r>
    </w:p>
    <w:p w:rsidR="00000000" w:rsidRDefault="003E36B5">
      <w:pPr>
        <w:ind w:firstLine="400"/>
        <w:jc w:val="both"/>
      </w:pPr>
      <w:r>
        <w:rPr>
          <w:b/>
          <w:bCs/>
          <w:i/>
          <w:iCs/>
        </w:rPr>
        <w:t>3) систематического осуществления деятельности, противоречащей уставу (положению) религиозного объединения;</w:t>
      </w:r>
    </w:p>
    <w:p w:rsidR="00000000" w:rsidRDefault="003E36B5">
      <w:pPr>
        <w:ind w:firstLine="400"/>
        <w:jc w:val="both"/>
      </w:pPr>
      <w:r>
        <w:rPr>
          <w:b/>
          <w:bCs/>
          <w:i/>
          <w:iCs/>
        </w:rPr>
        <w:t>4) осуществления дея</w:t>
      </w:r>
      <w:r>
        <w:rPr>
          <w:b/>
          <w:bCs/>
          <w:i/>
          <w:iCs/>
        </w:rPr>
        <w:t>тельности, запрещенной законодательными актами Республики Казахстан, либо с неоднократным (не менее двух раз) или грубым нарушением законодательства Республики Казахстан;</w:t>
      </w:r>
    </w:p>
    <w:p w:rsidR="00000000" w:rsidRDefault="003E36B5">
      <w:pPr>
        <w:ind w:firstLine="400"/>
        <w:jc w:val="both"/>
      </w:pPr>
      <w:r>
        <w:rPr>
          <w:b/>
          <w:bCs/>
          <w:i/>
          <w:iCs/>
        </w:rPr>
        <w:t xml:space="preserve">5) признания недействительной государственной регистрации религиозного объединения в </w:t>
      </w:r>
      <w:r>
        <w:rPr>
          <w:b/>
          <w:bCs/>
          <w:i/>
          <w:iCs/>
        </w:rPr>
        <w:t>связи с допущенными при его создании нарушениями законодательства, которые носят неустранимый характер, либо отмены государственной регистрации религиозного объединения;</w:t>
      </w:r>
    </w:p>
    <w:p w:rsidR="00000000" w:rsidRDefault="003E36B5">
      <w:pPr>
        <w:ind w:firstLine="400"/>
        <w:jc w:val="both"/>
      </w:pPr>
      <w:r>
        <w:rPr>
          <w:b/>
          <w:bCs/>
          <w:i/>
          <w:iCs/>
        </w:rPr>
        <w:t>6) в иных случаях, предусмотренных законодательными актами Республики Казахстан.</w:t>
      </w:r>
    </w:p>
    <w:p w:rsidR="00000000" w:rsidRDefault="003E36B5">
      <w:pPr>
        <w:ind w:firstLine="400"/>
        <w:jc w:val="both"/>
      </w:pPr>
      <w:r>
        <w:t> </w:t>
      </w:r>
    </w:p>
    <w:p w:rsidR="00000000" w:rsidRDefault="003E36B5">
      <w:pPr>
        <w:ind w:firstLine="400"/>
        <w:jc w:val="both"/>
      </w:pPr>
      <w:r>
        <w:t>Ста</w:t>
      </w:r>
      <w:r>
        <w:t xml:space="preserve">тья 11 повторяет известные положения гражданского законодательства Республики Казахстан. Все формы реорганизации, указанные в настоящей статье, характерны и для религиозных объединений. </w:t>
      </w:r>
    </w:p>
    <w:p w:rsidR="00000000" w:rsidRDefault="003E36B5">
      <w:pPr>
        <w:ind w:firstLine="400"/>
        <w:jc w:val="both"/>
      </w:pPr>
      <w:r>
        <w:t>Что касается ликвидации религиозных объединений, то она может проводи</w:t>
      </w:r>
      <w:r>
        <w:t>ться в добровольном или принудительном порядке. В добровольном порядке ликвидация производится по решению высшего органа управления религиозного объединения, собственника его имущества или уполномоченного собственником органа, а также по решению органа юри</w:t>
      </w:r>
      <w:r>
        <w:t>дического лица, уполномоченного на то учредительными документами. Решение о принудительной ликвидации принимается только судом.</w:t>
      </w:r>
    </w:p>
    <w:p w:rsidR="00000000" w:rsidRDefault="003E36B5">
      <w:pPr>
        <w:ind w:firstLine="400"/>
        <w:jc w:val="both"/>
      </w:pPr>
      <w:r>
        <w:t>Вопрос о ликвидации регулируется не только комментируемым Законом, но и Гражданским кодексом (Общая часть). Так, некоторые основ</w:t>
      </w:r>
      <w:r>
        <w:t xml:space="preserve">ания принудительной ликвидации, перечисленные в настоящей статье, полностью или частично воспроизводят положения </w:t>
      </w:r>
      <w:hyperlink r:id="rId71" w:anchor="sub_id=490000" w:history="1">
        <w:r>
          <w:rPr>
            <w:rStyle w:val="a3"/>
          </w:rPr>
          <w:t>статьи 49</w:t>
        </w:r>
      </w:hyperlink>
      <w:r>
        <w:t xml:space="preserve"> Гражданского кодекса (пункты 3, 4, 5, 6). Суммируя</w:t>
      </w:r>
      <w:r>
        <w:t xml:space="preserve"> положения двух законов можно отметить, что основаниями для ликвидации в принудительном порядке (по решению суда) являются:</w:t>
      </w:r>
    </w:p>
    <w:p w:rsidR="00000000" w:rsidRDefault="003E36B5">
      <w:pPr>
        <w:ind w:firstLine="400"/>
        <w:jc w:val="both"/>
      </w:pPr>
      <w:r>
        <w:t>1) банкротство;</w:t>
      </w:r>
    </w:p>
    <w:p w:rsidR="00000000" w:rsidRDefault="003E36B5">
      <w:pPr>
        <w:ind w:firstLine="400"/>
        <w:jc w:val="both"/>
      </w:pPr>
      <w:r>
        <w:t>2) признание недействительной регистрации религиозного объединения в связи с допущенными при его создании нарушениям</w:t>
      </w:r>
      <w:r>
        <w:t>и законодательства, которые носят неустранимый характер;</w:t>
      </w:r>
    </w:p>
    <w:p w:rsidR="00000000" w:rsidRDefault="003E36B5">
      <w:pPr>
        <w:ind w:firstLine="400"/>
        <w:jc w:val="both"/>
      </w:pPr>
      <w:r>
        <w:t>3) систематическое осуществление деятельности, противоречащей уставным целям религиозного объединения;</w:t>
      </w:r>
    </w:p>
    <w:p w:rsidR="00000000" w:rsidRDefault="003E36B5">
      <w:pPr>
        <w:ind w:firstLine="400"/>
        <w:jc w:val="both"/>
      </w:pPr>
      <w:r>
        <w:t>4) осуществление деятельности без надлежащего разрешения (лицензии), либо деятельности, запрещен</w:t>
      </w:r>
      <w:r>
        <w:t xml:space="preserve">ной законодательными актами, либо с неоднократным или грубым нарушением законодательства; </w:t>
      </w:r>
    </w:p>
    <w:p w:rsidR="00000000" w:rsidRDefault="003E36B5">
      <w:pPr>
        <w:ind w:firstLine="400"/>
        <w:jc w:val="both"/>
      </w:pPr>
      <w:r>
        <w:t>5) невыполнение требований Закона о свободе вероисповедания и религиозных объединениях;</w:t>
      </w:r>
    </w:p>
    <w:p w:rsidR="00000000" w:rsidRDefault="003E36B5">
      <w:pPr>
        <w:ind w:firstLine="400"/>
        <w:jc w:val="both"/>
      </w:pPr>
      <w:r>
        <w:t xml:space="preserve">6) неустранение в срок, установленный судом, нарушений, послуживших основанием для приостановления деятельности религиозного объединения; </w:t>
      </w:r>
    </w:p>
    <w:p w:rsidR="00000000" w:rsidRDefault="003E36B5">
      <w:pPr>
        <w:ind w:firstLine="400"/>
        <w:jc w:val="both"/>
      </w:pPr>
      <w:r>
        <w:t>7) отмена государственной регистрации религиозного объединения;</w:t>
      </w:r>
    </w:p>
    <w:p w:rsidR="00000000" w:rsidRDefault="003E36B5">
      <w:pPr>
        <w:ind w:firstLine="400"/>
        <w:jc w:val="both"/>
      </w:pPr>
      <w:r>
        <w:t>8) в других случаях, предусмотренных законодательными</w:t>
      </w:r>
      <w:r>
        <w:t xml:space="preserve"> актами.</w:t>
      </w:r>
    </w:p>
    <w:p w:rsidR="00000000" w:rsidRDefault="003E36B5">
      <w:pPr>
        <w:ind w:firstLine="400"/>
        <w:jc w:val="both"/>
      </w:pPr>
      <w:r>
        <w:t> </w:t>
      </w:r>
    </w:p>
    <w:p w:rsidR="00000000" w:rsidRDefault="003E36B5">
      <w:pPr>
        <w:ind w:firstLine="400"/>
        <w:jc w:val="both"/>
      </w:pPr>
      <w:r>
        <w:rPr>
          <w:i/>
          <w:iCs/>
          <w:u w:val="single"/>
        </w:rPr>
        <w:t xml:space="preserve">1) Банкротство </w:t>
      </w:r>
    </w:p>
    <w:p w:rsidR="00000000" w:rsidRDefault="003E36B5">
      <w:pPr>
        <w:ind w:firstLine="400"/>
        <w:jc w:val="both"/>
      </w:pPr>
      <w:r>
        <w:t>Достаточно редкое для религиозных объединений основание, поскольку институт банкротства характерен прежде всего для коммерческих юридических лиц. Однако, закон не исключает религиозные объединения из списка организаций, к которым</w:t>
      </w:r>
      <w:r>
        <w:t xml:space="preserve"> не применяется Закон о банкротстве, что означает потенциальную возможность религиозных объединений в случае несостоятельности или неплатежеспособности быть подвергнутым данной процедуре. </w:t>
      </w:r>
    </w:p>
    <w:p w:rsidR="00000000" w:rsidRDefault="003E36B5">
      <w:pPr>
        <w:ind w:firstLine="400"/>
        <w:jc w:val="both"/>
      </w:pPr>
      <w:r>
        <w:t> </w:t>
      </w:r>
    </w:p>
    <w:p w:rsidR="00000000" w:rsidRDefault="003E36B5">
      <w:pPr>
        <w:ind w:firstLine="400"/>
        <w:jc w:val="both"/>
      </w:pPr>
      <w:r>
        <w:rPr>
          <w:i/>
          <w:iCs/>
          <w:u w:val="single"/>
        </w:rPr>
        <w:t>2) Признание недействительной регистрации религиозного объединени</w:t>
      </w:r>
      <w:r>
        <w:rPr>
          <w:i/>
          <w:iCs/>
          <w:u w:val="single"/>
        </w:rPr>
        <w:t>я в связи с допущенными при его создании нарушениями законодательства, которые носят неустранимый характер</w:t>
      </w:r>
    </w:p>
    <w:p w:rsidR="00000000" w:rsidRDefault="003E36B5">
      <w:pPr>
        <w:ind w:firstLine="400"/>
        <w:jc w:val="both"/>
      </w:pPr>
      <w:r>
        <w:t>К нарушениям, носящим неустранимый характер, могут относиться такие нарушения как фиктивный список учредителей, нахождение среди учредителей несоверш</w:t>
      </w:r>
      <w:r>
        <w:t xml:space="preserve">еннолетних граждан, очевидное противоречие положений устава законодательству и др. </w:t>
      </w:r>
    </w:p>
    <w:p w:rsidR="00000000" w:rsidRDefault="003E36B5">
      <w:pPr>
        <w:ind w:firstLine="400"/>
        <w:jc w:val="both"/>
      </w:pPr>
      <w:r>
        <w:t>К нарушениям, носящим устранимый характер, могут относиться такие нарушения как отсутствие подписей учредителей, если они могут подписать документы, ошибки в сведениях об у</w:t>
      </w:r>
      <w:r>
        <w:t xml:space="preserve">чредителях или членов руководящего органа, опечатки, непринципиальные, оплошности или спорные, с точки зрения законодательства, положения в уставе и др. </w:t>
      </w:r>
    </w:p>
    <w:p w:rsidR="00000000" w:rsidRDefault="003E36B5">
      <w:pPr>
        <w:ind w:firstLine="400"/>
        <w:jc w:val="both"/>
      </w:pPr>
      <w:r>
        <w:t> </w:t>
      </w:r>
    </w:p>
    <w:p w:rsidR="00000000" w:rsidRDefault="003E36B5">
      <w:pPr>
        <w:ind w:firstLine="400"/>
        <w:jc w:val="both"/>
      </w:pPr>
      <w:r>
        <w:rPr>
          <w:i/>
          <w:iCs/>
        </w:rPr>
        <w:t>3</w:t>
      </w:r>
      <w:r>
        <w:rPr>
          <w:i/>
          <w:iCs/>
          <w:u w:val="single"/>
        </w:rPr>
        <w:t>) Систематическое осуществление деятельности, противоречащей уставным целям религиозного объединени</w:t>
      </w:r>
      <w:r>
        <w:rPr>
          <w:i/>
          <w:iCs/>
          <w:u w:val="single"/>
        </w:rPr>
        <w:t>я</w:t>
      </w:r>
    </w:p>
    <w:p w:rsidR="00000000" w:rsidRDefault="003E36B5">
      <w:pPr>
        <w:ind w:firstLine="400"/>
        <w:jc w:val="both"/>
      </w:pPr>
      <w:r>
        <w:t>Под систематическим осуществлением деятельности понимается постоянное осуществление действий, которые противоречат уставным целям. Например, религиозное объединение постоянно занимается коммерческой или издательской, тогда как в уставе такие виды деятель</w:t>
      </w:r>
      <w:r>
        <w:t xml:space="preserve">ности не обозначены. Чтобы избежать проблем, необходимо в уставе очень четко и максимально возможно закрепить цели и виды деятельности. </w:t>
      </w:r>
    </w:p>
    <w:p w:rsidR="00000000" w:rsidRDefault="003E36B5">
      <w:pPr>
        <w:ind w:firstLine="400"/>
        <w:jc w:val="both"/>
      </w:pPr>
      <w:r>
        <w:t xml:space="preserve">Систематическое осуществление означает совершение определенных действий не менее 3 раз. </w:t>
      </w:r>
    </w:p>
    <w:p w:rsidR="00000000" w:rsidRDefault="003E36B5">
      <w:pPr>
        <w:ind w:firstLine="400"/>
        <w:jc w:val="both"/>
      </w:pPr>
      <w:r>
        <w:t> </w:t>
      </w:r>
    </w:p>
    <w:p w:rsidR="00000000" w:rsidRDefault="003E36B5">
      <w:pPr>
        <w:ind w:firstLine="400"/>
        <w:jc w:val="both"/>
      </w:pPr>
      <w:r>
        <w:rPr>
          <w:i/>
          <w:iCs/>
          <w:u w:val="single"/>
        </w:rPr>
        <w:t>4) Осуществление деятельност</w:t>
      </w:r>
      <w:r>
        <w:rPr>
          <w:i/>
          <w:iCs/>
          <w:u w:val="single"/>
        </w:rPr>
        <w:t xml:space="preserve">и без надлежащего разрешения (лицензии), либо деятельности, запрещенной законодательными актами, либо с неоднократным или грубым нарушением законодательства </w:t>
      </w:r>
    </w:p>
    <w:p w:rsidR="00000000" w:rsidRDefault="003E36B5">
      <w:pPr>
        <w:ind w:firstLine="400"/>
        <w:jc w:val="both"/>
      </w:pPr>
      <w:r>
        <w:t>Религиозные объединения очень редко подпадают под режим разрешительной или лицензионной деятельнос</w:t>
      </w:r>
      <w:r>
        <w:t>ти государства, но тем не менее, такое основание может возникать в определенных ситуациях. Например, духовное учебное заведение занимается подготовкой не только служителей культа, но и предоставлением светского образования. В таком случае духовному учебном</w:t>
      </w:r>
      <w:r>
        <w:t xml:space="preserve">у заведению необходимо получить лицензию. </w:t>
      </w:r>
    </w:p>
    <w:p w:rsidR="00000000" w:rsidRDefault="003E36B5">
      <w:pPr>
        <w:ind w:firstLine="400"/>
        <w:jc w:val="both"/>
      </w:pPr>
      <w:r>
        <w:t>В казахстанском законодательстве содержится очень много положений о том, что определенные виды деятельности разрешены только для отдельных структур (например, только соответствующие государственные предприятия мог</w:t>
      </w:r>
      <w:r>
        <w:t>ут изготавливать документы Республики Казахстан, удостоверяющие личность, или заниматься заготовкой и реализацией крови) или запрещены вообще. Подобные положения означают, что другим организациям запрещено заниматься подобными видами деятельности. В случае</w:t>
      </w:r>
      <w:r>
        <w:t xml:space="preserve"> нарушения этого правила, может возникнуть вопрос о ликвидации. </w:t>
      </w:r>
    </w:p>
    <w:p w:rsidR="00000000" w:rsidRDefault="003E36B5">
      <w:pPr>
        <w:ind w:firstLine="400"/>
        <w:jc w:val="both"/>
      </w:pPr>
      <w:r>
        <w:t>Неоднократное нарушение законодательства предполагает совершение противоправных действий как минимум дважды. Степень грубости или мягкости нарушения в каждом конкретном случае будет устанавли</w:t>
      </w:r>
      <w:r>
        <w:t xml:space="preserve">вать суд. </w:t>
      </w:r>
    </w:p>
    <w:p w:rsidR="00000000" w:rsidRDefault="003E36B5">
      <w:pPr>
        <w:ind w:firstLine="400"/>
        <w:jc w:val="both"/>
      </w:pPr>
      <w:r>
        <w:t> </w:t>
      </w:r>
    </w:p>
    <w:p w:rsidR="00000000" w:rsidRDefault="003E36B5">
      <w:pPr>
        <w:ind w:firstLine="400"/>
        <w:jc w:val="both"/>
      </w:pPr>
      <w:r>
        <w:rPr>
          <w:i/>
          <w:iCs/>
          <w:u w:val="single"/>
        </w:rPr>
        <w:t>5) Невыполнение требований Закона о свободе вероисповедания и религиозных объединениях</w:t>
      </w:r>
    </w:p>
    <w:p w:rsidR="00000000" w:rsidRDefault="003E36B5">
      <w:pPr>
        <w:ind w:firstLine="400"/>
        <w:jc w:val="both"/>
      </w:pPr>
      <w:r>
        <w:t>Закон содержит целый ряд требований, невыполнение которых может привести к ликвидации религиозного объединения. Например, религиозные объединения не могут у</w:t>
      </w:r>
      <w:r>
        <w:t>частвовать в выборах органов государственной власти, в деятельности политических партий, оказывать финансовую поддержку политическим партиям. Запрещаются действия религиозных объединений, направленные на утверждение в государстве верховенства одной религии</w:t>
      </w:r>
      <w:r>
        <w:t>, разжигание религиозной вражды или розни, использование межконфессиональных различий в политических целях, пропаганда религиозного экстремизма.</w:t>
      </w:r>
    </w:p>
    <w:p w:rsidR="00000000" w:rsidRDefault="003E36B5">
      <w:pPr>
        <w:ind w:firstLine="400"/>
        <w:jc w:val="both"/>
      </w:pPr>
      <w:r>
        <w:t> </w:t>
      </w:r>
    </w:p>
    <w:p w:rsidR="00000000" w:rsidRDefault="003E36B5">
      <w:pPr>
        <w:ind w:firstLine="400"/>
        <w:jc w:val="both"/>
      </w:pPr>
      <w:r>
        <w:rPr>
          <w:i/>
          <w:iCs/>
          <w:u w:val="single"/>
        </w:rPr>
        <w:t>6) Неустранение в срок, установленный судом, нарушений, послуживших основанием для приостановления деятельнос</w:t>
      </w:r>
      <w:r>
        <w:rPr>
          <w:i/>
          <w:iCs/>
          <w:u w:val="single"/>
        </w:rPr>
        <w:t xml:space="preserve">ти религиозного объединения </w:t>
      </w:r>
    </w:p>
    <w:p w:rsidR="00000000" w:rsidRDefault="003E36B5">
      <w:pPr>
        <w:ind w:firstLine="400"/>
        <w:jc w:val="both"/>
      </w:pPr>
      <w:r>
        <w:t xml:space="preserve">Напомним, что религиозному объединению дается срок от 3 до шести месяцев, в течение которого должны быть устранены нарушения, послужившие причиной приостановления деятельности. </w:t>
      </w:r>
      <w:r>
        <w:rPr>
          <w:rStyle w:val="s0"/>
        </w:rPr>
        <w:t>Факт устранения религиозным объединением выявленны</w:t>
      </w:r>
      <w:r>
        <w:rPr>
          <w:rStyle w:val="s0"/>
        </w:rPr>
        <w:t>х нарушений устанавливается судом, вынесшим решение о приостановлении деятельности религиозного объединения. Для того чтобы избежать наказания, религиозные объединения должны четко фиксировать в соответствующих документах, что было сделано для устранения н</w:t>
      </w:r>
      <w:r>
        <w:rPr>
          <w:rStyle w:val="s0"/>
        </w:rPr>
        <w:t>арушений с последующим представлением этих документов в суд.</w:t>
      </w:r>
    </w:p>
    <w:p w:rsidR="00000000" w:rsidRDefault="003E36B5">
      <w:pPr>
        <w:ind w:firstLine="400"/>
        <w:jc w:val="both"/>
      </w:pPr>
      <w:r>
        <w:rPr>
          <w:rStyle w:val="s0"/>
        </w:rPr>
        <w:t> </w:t>
      </w:r>
    </w:p>
    <w:p w:rsidR="00000000" w:rsidRDefault="003E36B5">
      <w:pPr>
        <w:ind w:firstLine="400"/>
        <w:jc w:val="both"/>
      </w:pPr>
      <w:r>
        <w:rPr>
          <w:i/>
          <w:iCs/>
          <w:u w:val="single"/>
        </w:rPr>
        <w:t>7) Отмена государственной регистрации религиозного объединения</w:t>
      </w:r>
    </w:p>
    <w:p w:rsidR="00000000" w:rsidRDefault="003E36B5">
      <w:pPr>
        <w:ind w:firstLine="400"/>
        <w:jc w:val="both"/>
      </w:pPr>
      <w:r>
        <w:t>Новое основание для ликвидации. К сожалению, законодательство не разъясняет, в каких случаях государственная регистрация религиозн</w:t>
      </w:r>
      <w:r>
        <w:t>ого объединения может быть отменена. Если государственные органы признают, что в процессе регистрации религиозного объединения были допущены какие-то серьезные нарушения, то религиозное объединение должно быть ликвидировано по причине признания недействите</w:t>
      </w:r>
      <w:r>
        <w:t>льной регистрации религиозного объединения в связи с допущенными при его создании нарушениями законодательства, которые носят неустранимый характер. Если религиозное объединение нарушает законы, то также будет действовать иное основание для ликвидации, пре</w:t>
      </w:r>
      <w:r>
        <w:t xml:space="preserve">дусмотренное Гражданским кодексом. На наш взгляд, подобное основание следует относить к числу недействующих. </w:t>
      </w:r>
    </w:p>
    <w:p w:rsidR="00000000" w:rsidRDefault="003E36B5">
      <w:pPr>
        <w:ind w:firstLine="400"/>
        <w:jc w:val="both"/>
      </w:pPr>
      <w:r>
        <w:t> </w:t>
      </w:r>
    </w:p>
    <w:p w:rsidR="00000000" w:rsidRDefault="003E36B5">
      <w:pPr>
        <w:ind w:firstLine="400"/>
        <w:jc w:val="both"/>
      </w:pPr>
      <w:r>
        <w:rPr>
          <w:i/>
          <w:iCs/>
          <w:u w:val="single"/>
        </w:rPr>
        <w:t>8) В других случаях, предусмотренных законодательными актами</w:t>
      </w:r>
    </w:p>
    <w:p w:rsidR="00000000" w:rsidRDefault="003E36B5">
      <w:pPr>
        <w:ind w:firstLine="400"/>
        <w:jc w:val="both"/>
      </w:pPr>
      <w:r>
        <w:t>Как часто случается в казахстанском законодательстве, другие случаи конкретно не называются</w:t>
      </w:r>
      <w:r>
        <w:rPr>
          <w:i/>
          <w:iCs/>
        </w:rPr>
        <w:t xml:space="preserve">. </w:t>
      </w:r>
      <w:r>
        <w:t>Анализ действующих нормативных правовых актов показывает, что деятельность религиозного объединения может быть запрещена в случае совершения ими административных п</w:t>
      </w:r>
      <w:r>
        <w:t xml:space="preserve">равонарушений. Запрещение деятельности юридического лица является одним из видов административных взысканий. По своим последствиям и процедурам, запрещение деятельности означает ликвидацию религиозного объединения. </w:t>
      </w:r>
    </w:p>
    <w:p w:rsidR="00000000" w:rsidRDefault="003E36B5">
      <w:pPr>
        <w:ind w:firstLine="400"/>
        <w:jc w:val="both"/>
      </w:pPr>
      <w:r>
        <w:t> </w:t>
      </w:r>
    </w:p>
    <w:p w:rsidR="00000000" w:rsidRDefault="003E36B5">
      <w:pPr>
        <w:ind w:firstLine="400"/>
        <w:jc w:val="both"/>
      </w:pPr>
      <w:r>
        <w:t>На практике возникают и другие вопросы</w:t>
      </w:r>
      <w:r>
        <w:t>, связанные с ликвидацией. Например, как быть в случаях, когда количество членов религиозного объединения становится меньше десяти? Параметр «10 граждан» устанавливается только для целей регистрации религиозных объединений. Закон не содержит в качестве осн</w:t>
      </w:r>
      <w:r>
        <w:t>ования для ликвидации положение о сокращении количества членов, следовательно, религиозное объединение может продолжать действовать и при меньшем количестве.</w:t>
      </w:r>
    </w:p>
    <w:p w:rsidR="00000000" w:rsidRDefault="003E36B5">
      <w:pPr>
        <w:ind w:firstLine="400"/>
        <w:jc w:val="both"/>
      </w:pPr>
      <w:r>
        <w:rPr>
          <w:i/>
          <w:iCs/>
        </w:rPr>
        <w:t> </w:t>
      </w:r>
    </w:p>
    <w:p w:rsidR="00000000" w:rsidRDefault="003E36B5">
      <w:pPr>
        <w:ind w:firstLine="400"/>
        <w:jc w:val="both"/>
      </w:pPr>
      <w:hyperlink r:id="rId72" w:anchor="sub_id=120000" w:history="1">
        <w:r>
          <w:rPr>
            <w:rStyle w:val="a3"/>
            <w:i/>
            <w:iCs/>
          </w:rPr>
          <w:t>Статья 12</w:t>
        </w:r>
      </w:hyperlink>
      <w:r>
        <w:rPr>
          <w:b/>
          <w:bCs/>
          <w:i/>
          <w:iCs/>
        </w:rPr>
        <w:t>.</w:t>
      </w:r>
      <w:r>
        <w:t xml:space="preserve"> </w:t>
      </w:r>
      <w:r>
        <w:rPr>
          <w:b/>
          <w:bCs/>
        </w:rPr>
        <w:t>Ре</w:t>
      </w:r>
      <w:r>
        <w:rPr>
          <w:b/>
          <w:bCs/>
        </w:rPr>
        <w:t>лигиозные обряды и церемонии</w:t>
      </w:r>
      <w:r>
        <w:t xml:space="preserve"> </w:t>
      </w:r>
    </w:p>
    <w:p w:rsidR="00000000" w:rsidRDefault="003E36B5">
      <w:pPr>
        <w:ind w:firstLine="400"/>
        <w:jc w:val="both"/>
      </w:pPr>
      <w:r>
        <w:rPr>
          <w:b/>
          <w:bCs/>
          <w:i/>
          <w:iCs/>
        </w:rPr>
        <w:t xml:space="preserve">Религиозные объединения вправе основывать и содержать открытые для широкого доступа места богослужений или религиозных собраний, а также места, почитаемые последователями той или иной религии (места паломничества и другие). </w:t>
      </w:r>
    </w:p>
    <w:p w:rsidR="00000000" w:rsidRDefault="003E36B5">
      <w:pPr>
        <w:ind w:firstLine="400"/>
        <w:jc w:val="both"/>
      </w:pPr>
      <w:r>
        <w:rPr>
          <w:b/>
          <w:bCs/>
          <w:i/>
          <w:iCs/>
        </w:rPr>
        <w:t xml:space="preserve">Богослужения, религиозные обряды и церемонии беспрепятственно проводятся в культовых зданиях на отведенной им территории, в местах паломничества, в учреждениях религиозных объединений, на кладбищах и в крематориях, а также в квартирах и домах граждан. </w:t>
      </w:r>
    </w:p>
    <w:p w:rsidR="00000000" w:rsidRDefault="003E36B5">
      <w:pPr>
        <w:ind w:firstLine="400"/>
        <w:jc w:val="both"/>
      </w:pPr>
      <w:r>
        <w:rPr>
          <w:b/>
          <w:bCs/>
          <w:i/>
          <w:iCs/>
        </w:rPr>
        <w:t>Гра</w:t>
      </w:r>
      <w:r>
        <w:rPr>
          <w:b/>
          <w:bCs/>
          <w:i/>
          <w:iCs/>
        </w:rPr>
        <w:t>ждане имеют право совершать религиозные обряды и церемонии и участвовать в них в воинских частях, в больницах, в домах престарелых и инвалидов, в местах предварительного заключения и отбывания наказания. Командование воинских частей и администрации названн</w:t>
      </w:r>
      <w:r>
        <w:rPr>
          <w:b/>
          <w:bCs/>
          <w:i/>
          <w:iCs/>
        </w:rPr>
        <w:t xml:space="preserve">ых учреждений должны обеспечивать реализацию прав граждан на свободу вероисповедания и оказать содействие в приглашении священнослужителей, в определении времени, места и других условий проведения богослужения, обряда и церемонии. </w:t>
      </w:r>
    </w:p>
    <w:p w:rsidR="00000000" w:rsidRDefault="003E36B5">
      <w:pPr>
        <w:ind w:firstLine="400"/>
        <w:jc w:val="both"/>
      </w:pPr>
      <w:r>
        <w:rPr>
          <w:b/>
          <w:bCs/>
          <w:i/>
          <w:iCs/>
        </w:rPr>
        <w:t>В иных случаях публичные</w:t>
      </w:r>
      <w:r>
        <w:rPr>
          <w:b/>
          <w:bCs/>
          <w:i/>
          <w:iCs/>
        </w:rPr>
        <w:t xml:space="preserve"> богослужения, религиозные обряды и церемонии осуществляются в </w:t>
      </w:r>
      <w:bookmarkStart w:id="34" w:name="sub1000002178"/>
      <w:bookmarkEnd w:id="34"/>
      <w:r>
        <w:rPr>
          <w:b/>
          <w:bCs/>
          <w:i/>
          <w:iCs/>
        </w:rPr>
        <w:fldChar w:fldCharType="begin"/>
      </w:r>
      <w:r>
        <w:rPr>
          <w:b/>
          <w:bCs/>
          <w:i/>
          <w:iCs/>
        </w:rPr>
        <w:instrText xml:space="preserve"> </w:instrText>
      </w:r>
      <w:r>
        <w:rPr>
          <w:b/>
          <w:bCs/>
          <w:i/>
          <w:iCs/>
        </w:rPr>
        <w:instrText>HYPERLINK "http://online.zakon.kz/Document/?doc_id=1003508"</w:instrText>
      </w:r>
      <w:r>
        <w:rPr>
          <w:b/>
          <w:bCs/>
          <w:i/>
          <w:iCs/>
        </w:rPr>
        <w:instrText xml:space="preserve"> </w:instrText>
      </w:r>
      <w:r>
        <w:rPr>
          <w:b/>
          <w:bCs/>
          <w:i/>
          <w:iCs/>
        </w:rPr>
        <w:fldChar w:fldCharType="separate"/>
      </w:r>
      <w:r>
        <w:rPr>
          <w:rStyle w:val="a3"/>
          <w:b/>
          <w:bCs/>
          <w:i/>
          <w:iCs/>
          <w:color w:val="000000"/>
          <w:u w:val="none"/>
        </w:rPr>
        <w:t>порядке</w:t>
      </w:r>
      <w:r>
        <w:rPr>
          <w:b/>
          <w:bCs/>
          <w:i/>
          <w:iCs/>
        </w:rPr>
        <w:fldChar w:fldCharType="end"/>
      </w:r>
      <w:r>
        <w:rPr>
          <w:b/>
          <w:bCs/>
          <w:i/>
          <w:iCs/>
        </w:rPr>
        <w:t>, установленном для проведения собраний, митингов, демонстраций и шествий</w:t>
      </w:r>
      <w:r>
        <w:t xml:space="preserve">. </w:t>
      </w:r>
    </w:p>
    <w:p w:rsidR="00000000" w:rsidRDefault="003E36B5">
      <w:pPr>
        <w:ind w:firstLine="400"/>
        <w:jc w:val="both"/>
      </w:pPr>
      <w:r>
        <w:t> </w:t>
      </w:r>
    </w:p>
    <w:p w:rsidR="00000000" w:rsidRDefault="003E36B5">
      <w:pPr>
        <w:ind w:firstLine="400"/>
        <w:jc w:val="both"/>
      </w:pPr>
      <w:r>
        <w:t>Статья говорит о ключевых правах религиозных</w:t>
      </w:r>
      <w:r>
        <w:t xml:space="preserve"> объединений, связанных с проведением религиозных обрядов и церемоний.</w:t>
      </w:r>
    </w:p>
    <w:p w:rsidR="00000000" w:rsidRDefault="003E36B5">
      <w:pPr>
        <w:ind w:firstLine="400"/>
        <w:jc w:val="both"/>
      </w:pPr>
      <w:r>
        <w:t xml:space="preserve">Практически не возникает проблем с проведением обрядов и церемоний в культовых зданиях и других местах, определенных </w:t>
      </w:r>
      <w:hyperlink r:id="rId73" w:anchor="sub_id=120200" w:history="1">
        <w:r>
          <w:rPr>
            <w:rStyle w:val="a3"/>
          </w:rPr>
          <w:t>частью 2 статьи 12</w:t>
        </w:r>
      </w:hyperlink>
      <w:r>
        <w:t>, если только эти обряды и церемонии не связаны с причинением вреда здоровью граждан. Поскольку культовые здания характерны далеко не для всех религиозных объединений, следует считать правомерным проведение религиозных обря</w:t>
      </w:r>
      <w:r>
        <w:t xml:space="preserve">дов в зданиях и помещениях, которые по своим техническим характеристикам не относятся к культовым, но религиозные объединения пользуются ими на законных основаниях (на праве собственности, аренды, безвозмездного пользования имуществом), </w:t>
      </w:r>
    </w:p>
    <w:p w:rsidR="00000000" w:rsidRDefault="003E36B5">
      <w:pPr>
        <w:ind w:firstLine="400"/>
        <w:jc w:val="both"/>
      </w:pPr>
      <w:r>
        <w:t>Довольно часто рел</w:t>
      </w:r>
      <w:r>
        <w:t>игиозные обряды и церемонии проводятся в домах и квартирах верующих, что разрешено законом. Но в таких случаях может нарушаться покой других граждан и причиняться иной ущерб их интересам. Верующие должны с пониманием относиться к правам своих соседей, поск</w:t>
      </w:r>
      <w:r>
        <w:t xml:space="preserve">ольку реализация прав одних граждан не должна нарушать права других. Есть и юридические способы воздействия в таких случаях: так, нарушение тишины наказывается в соответствии со </w:t>
      </w:r>
      <w:hyperlink r:id="rId74" w:anchor="sub_id=3330000" w:history="1">
        <w:r>
          <w:rPr>
            <w:rStyle w:val="a3"/>
          </w:rPr>
          <w:t>статьей 333</w:t>
        </w:r>
      </w:hyperlink>
      <w:r>
        <w:t xml:space="preserve"> Кодекса Республики Казахстан об административных правонарушениях, кроме того, может последовать обращение в суд о возмещении ущерба в гражданско-правовом порядке и др. В судебной практике был случай, когда гражданин и религиозная организа</w:t>
      </w:r>
      <w:r>
        <w:t>ция владели домостроением с общей стеной. Гражданин обратился в суд с заявлением о прекращении деятельности религиозной организации, мотивируя свои требования тем, что религиозная организация создает помехи для проживания и нарушает его личные интересы и и</w:t>
      </w:r>
      <w:r>
        <w:t xml:space="preserve">нтересы членов его семьи. Однако, суд отказал в исковых требованиях, посчитав такие претензии необоснованными. </w:t>
      </w:r>
    </w:p>
    <w:p w:rsidR="00000000" w:rsidRDefault="003E36B5">
      <w:pPr>
        <w:ind w:firstLine="400"/>
        <w:jc w:val="both"/>
      </w:pPr>
      <w:r>
        <w:t xml:space="preserve">Право на совершение обрядов и церемоний в воинских частях, больницах и других местах, указанных в </w:t>
      </w:r>
      <w:hyperlink r:id="rId75" w:anchor="sub_id=120300" w:history="1">
        <w:r>
          <w:rPr>
            <w:rStyle w:val="a3"/>
          </w:rPr>
          <w:t>части 3 статьи 12</w:t>
        </w:r>
      </w:hyperlink>
      <w:r>
        <w:t>, может быть ограничено. Закон говорит о том, что командование и администрация должны обеспечить реализацию прав граждан на свободу вероисповедания и оказать содействие в приглашении священнослужителей,</w:t>
      </w:r>
      <w:r>
        <w:t xml:space="preserve"> в определении времени, места и других условий проведения богослужения, обряда и церемонии. Вместе с тем следует учитывать, что в этих организациях действуют специальные режимные правила, соблюдение которых помогает выполнять поставленные перед ними задачи</w:t>
      </w:r>
      <w:r>
        <w:t>. Поэтому в данном случае должны разумно сочетаться реализация права на свободу вероисповедания и нормальное функционирование подобных учреждений (представим себе ситуацию, когда совершается религиозный обряд, в то время как больному необходима срочная мед</w:t>
      </w:r>
      <w:r>
        <w:t xml:space="preserve">ицинская помощь). </w:t>
      </w:r>
    </w:p>
    <w:p w:rsidR="00000000" w:rsidRDefault="003E36B5">
      <w:pPr>
        <w:ind w:firstLine="400"/>
        <w:jc w:val="both"/>
      </w:pPr>
      <w:r>
        <w:t xml:space="preserve">Закон предоставляет право проводить публичные богослужения, религиозные обряды и церемонии в других местах, оговаривая при этом необходимость соблюдения норм, установленных </w:t>
      </w:r>
      <w:hyperlink r:id="rId76" w:history="1">
        <w:r>
          <w:rPr>
            <w:rStyle w:val="a3"/>
          </w:rPr>
          <w:t>Законом</w:t>
        </w:r>
      </w:hyperlink>
      <w:r>
        <w:t xml:space="preserve"> от 17 марта 1995 г. «О порядке организации и проведения мирных собраний, митингов, шествий, пикетов и демонстраций в Республике Казахстан» (см. приложение 2.20). Это касается случаев проведения религиозных мероприятий на так называемых открытых тер</w:t>
      </w:r>
      <w:r>
        <w:t>риториях или в общественных местах: массовые молитвы в городском парке с привлечением к молитвам окружающих, обряд крещения на озере, крестный ход за пределами культовой территории. В таких случаях религиозные объединения должны получить разрешение от мест</w:t>
      </w:r>
      <w:r>
        <w:t>ных органов власти. Но не всякие публичные мероприятия религиозных объединений в общественных местах требуют предварительного разрешения властей, например, совместная молитва в ходе проведения общественно-политических мероприятий, конференций или семинаров</w:t>
      </w:r>
      <w:r>
        <w:t xml:space="preserve">, освящение вновь построенных объектов и т.д. </w:t>
      </w:r>
    </w:p>
    <w:p w:rsidR="00000000" w:rsidRDefault="003E36B5">
      <w:pPr>
        <w:pStyle w:val="2"/>
        <w:ind w:firstLine="400"/>
      </w:pPr>
      <w:r>
        <w:rPr>
          <w:rFonts w:ascii="Times New Roman" w:hAnsi="Times New Roman"/>
          <w:sz w:val="24"/>
          <w:szCs w:val="24"/>
        </w:rPr>
        <w:t xml:space="preserve">На практике возникали проблемы, связанные с намерением религиозного объединения снять в аренду помещение, например, дворца культуры для проведения религиозного съезда, конференции или просто для богослужения. </w:t>
      </w:r>
      <w:r>
        <w:rPr>
          <w:rFonts w:ascii="Times New Roman" w:hAnsi="Times New Roman"/>
          <w:sz w:val="24"/>
          <w:szCs w:val="24"/>
        </w:rPr>
        <w:t>Требуется ли в данном случае специальное разрешение?</w:t>
      </w:r>
    </w:p>
    <w:p w:rsidR="00000000" w:rsidRDefault="003E36B5">
      <w:pPr>
        <w:ind w:firstLine="400"/>
        <w:jc w:val="both"/>
      </w:pPr>
      <w:r>
        <w:t>На наш взгляд, никакого специального разрешения в таких случаях не требуется, поскольку религиозное объединение не проводит свои акции в доступном для любого гражданина месте, а следовательно, не может у</w:t>
      </w:r>
      <w:r>
        <w:t>щемлять его прав. В данном случае помещением религиозного объединения временно становится арендованное здание или помещение.</w:t>
      </w:r>
    </w:p>
    <w:p w:rsidR="00000000" w:rsidRDefault="003E36B5">
      <w:pPr>
        <w:pStyle w:val="3"/>
        <w:ind w:firstLine="400"/>
      </w:pPr>
      <w:r>
        <w:rPr>
          <w:rFonts w:ascii="Times New Roman" w:hAnsi="Times New Roman"/>
          <w:b w:val="0"/>
          <w:bCs w:val="0"/>
          <w:sz w:val="24"/>
          <w:szCs w:val="24"/>
        </w:rPr>
        <w:t>Более сложные вопросы возникают тогда, когда религиозное объединение арендует так называемые открытые помещения, например стадионы.</w:t>
      </w:r>
      <w:r>
        <w:rPr>
          <w:rFonts w:ascii="Times New Roman" w:hAnsi="Times New Roman"/>
          <w:b w:val="0"/>
          <w:bCs w:val="0"/>
          <w:sz w:val="24"/>
          <w:szCs w:val="24"/>
        </w:rPr>
        <w:t xml:space="preserve"> Имелись случаи привлечения руководителей религиозных объединений к ответственности за нарушение порядка проведения собрания, митингов, шествий, демонстраций, то есть за то, что они при проведении мероприятия на открытом стадионе не получили разрешение аки</w:t>
      </w:r>
      <w:r>
        <w:rPr>
          <w:rFonts w:ascii="Times New Roman" w:hAnsi="Times New Roman"/>
          <w:b w:val="0"/>
          <w:bCs w:val="0"/>
          <w:sz w:val="24"/>
          <w:szCs w:val="24"/>
        </w:rPr>
        <w:t>ма. Однако, на наш взгляд, религиозным объединениям нет надобности получать такое разрешение, поскольку Закон «О порядке организации и проведения мирных собраний, митингов, шествий, пикетов и демонстраций в Республике Казахстан» устанавливает, что разрешен</w:t>
      </w:r>
      <w:r>
        <w:rPr>
          <w:rFonts w:ascii="Times New Roman" w:hAnsi="Times New Roman"/>
          <w:b w:val="0"/>
          <w:bCs w:val="0"/>
          <w:sz w:val="24"/>
          <w:szCs w:val="24"/>
        </w:rPr>
        <w:t>ие не требуется в случае проведения мероприятий в закрытых помещениях. С архитектурной точки зрения открытый стадион действительно является открытым помещением. С юридической точки зрения важно то, что лица (организации), проводящие мероприятие на стадионе</w:t>
      </w:r>
      <w:r>
        <w:rPr>
          <w:rFonts w:ascii="Times New Roman" w:hAnsi="Times New Roman"/>
          <w:b w:val="0"/>
          <w:bCs w:val="0"/>
          <w:sz w:val="24"/>
          <w:szCs w:val="24"/>
        </w:rPr>
        <w:t>, могут ограничить доступ на стадион посторонних и не могут помешать нормальному функционированию общественного транспорта и объектов инфраструктуры. В этом плане открытый стадион ничем не отличается от закрытого и никаких разрешений на проведение такого м</w:t>
      </w:r>
      <w:r>
        <w:rPr>
          <w:rFonts w:ascii="Times New Roman" w:hAnsi="Times New Roman"/>
          <w:b w:val="0"/>
          <w:bCs w:val="0"/>
          <w:sz w:val="24"/>
          <w:szCs w:val="24"/>
        </w:rPr>
        <w:t xml:space="preserve">ероприятия не требуется. </w:t>
      </w:r>
    </w:p>
    <w:p w:rsidR="00000000" w:rsidRDefault="003E36B5">
      <w:pPr>
        <w:ind w:firstLine="400"/>
        <w:jc w:val="both"/>
      </w:pPr>
      <w:r>
        <w:t>Серьезной проблемой для некоторых религиозных объединений в связи с принятием нового Кодекса об административных правонарушениях, стало проведение религиозных мероприятий вне места нахождения религиозного объединения. Руководителе</w:t>
      </w:r>
      <w:r>
        <w:t xml:space="preserve">й религиозных организаций стали привлекать к ответственности по </w:t>
      </w:r>
      <w:hyperlink r:id="rId77" w:anchor="sub_id=3750000" w:history="1">
        <w:r>
          <w:rPr>
            <w:rStyle w:val="a3"/>
          </w:rPr>
          <w:t>статье 375</w:t>
        </w:r>
      </w:hyperlink>
      <w:r>
        <w:t xml:space="preserve"> Кодекса если, к примеру, религиозное объединение зарегистрировано по одному адресу, а проводит бо</w:t>
      </w:r>
      <w:r>
        <w:t xml:space="preserve">гослужения по другому. Никаких оснований для таких действий нет. Органы юстиции допускают указание в качестве места нахождения юридического лица даже квартирные адреса. Понятно, что более-менее крупная мечеть или церковь не смогут проводить богослужения в </w:t>
      </w:r>
      <w:r>
        <w:t>квартирах, и они вынуждены арендовать помещения.</w:t>
      </w:r>
    </w:p>
    <w:p w:rsidR="00000000" w:rsidRDefault="003E36B5">
      <w:pPr>
        <w:ind w:firstLine="400"/>
        <w:jc w:val="both"/>
      </w:pPr>
      <w:r>
        <w:t>Местом нахождения юридического лица по Гражданскому кодексу (Общая часть) и закону о некоммерческих организациях признается место нахождения его постоянно действующего органа, а не всей организации. Деятельн</w:t>
      </w:r>
      <w:r>
        <w:t>ость юридического лица может осуществляться в самых разных местах (см. также комментарий к ст. 8). В судебной практике был случай, когда постановление о наложении административного взыскания за проведение богослужений в арендованном помещении было признано</w:t>
      </w:r>
      <w:r>
        <w:t xml:space="preserve"> незаконным. </w:t>
      </w:r>
    </w:p>
    <w:p w:rsidR="00000000" w:rsidRDefault="003E36B5">
      <w:pPr>
        <w:ind w:firstLine="400"/>
        <w:jc w:val="both"/>
      </w:pPr>
      <w:r>
        <w:rPr>
          <w:b/>
          <w:bCs/>
        </w:rPr>
        <w:t> </w:t>
      </w:r>
    </w:p>
    <w:p w:rsidR="00000000" w:rsidRDefault="003E36B5">
      <w:pPr>
        <w:ind w:firstLine="400"/>
        <w:jc w:val="both"/>
      </w:pPr>
      <w:hyperlink r:id="rId78" w:anchor="sub_id=130000" w:history="1">
        <w:r>
          <w:rPr>
            <w:rStyle w:val="a3"/>
            <w:i/>
            <w:iCs/>
          </w:rPr>
          <w:t>Статья 13</w:t>
        </w:r>
      </w:hyperlink>
      <w:r>
        <w:rPr>
          <w:i/>
          <w:iCs/>
        </w:rPr>
        <w:t>.</w:t>
      </w:r>
      <w:r>
        <w:t xml:space="preserve"> </w:t>
      </w:r>
      <w:r>
        <w:rPr>
          <w:b/>
          <w:bCs/>
        </w:rPr>
        <w:t>Религиозная литература и предметы религиозного назначения</w:t>
      </w:r>
      <w:r>
        <w:t xml:space="preserve"> </w:t>
      </w:r>
    </w:p>
    <w:p w:rsidR="00000000" w:rsidRDefault="003E36B5">
      <w:pPr>
        <w:ind w:firstLine="400"/>
        <w:jc w:val="both"/>
      </w:pPr>
      <w:r>
        <w:rPr>
          <w:b/>
          <w:bCs/>
          <w:i/>
          <w:iCs/>
        </w:rPr>
        <w:t>Религиозные объединения и граждане вправе приобретать и использовать религиозную литера</w:t>
      </w:r>
      <w:r>
        <w:rPr>
          <w:b/>
          <w:bCs/>
          <w:i/>
          <w:iCs/>
        </w:rPr>
        <w:t xml:space="preserve">туру, а также другие предметы и материалы религиозного назначения по своему усмотрению. </w:t>
      </w:r>
    </w:p>
    <w:p w:rsidR="00000000" w:rsidRDefault="003E36B5">
      <w:pPr>
        <w:ind w:firstLine="400"/>
        <w:jc w:val="both"/>
      </w:pPr>
      <w:r>
        <w:rPr>
          <w:b/>
          <w:bCs/>
          <w:i/>
          <w:iCs/>
        </w:rPr>
        <w:t xml:space="preserve">Религиозные объединения имеют право издавать, производить, экспортировать, импортировать и распространять предметы религиозного назначения, богослужебную литературу и </w:t>
      </w:r>
      <w:r>
        <w:rPr>
          <w:b/>
          <w:bCs/>
          <w:i/>
          <w:iCs/>
        </w:rPr>
        <w:t xml:space="preserve">иные информационные материалы религиозного содержания. </w:t>
      </w:r>
    </w:p>
    <w:p w:rsidR="00000000" w:rsidRDefault="003E36B5">
      <w:pPr>
        <w:ind w:firstLine="400"/>
        <w:jc w:val="both"/>
      </w:pPr>
      <w:r>
        <w:rPr>
          <w:b/>
          <w:bCs/>
          <w:i/>
          <w:iCs/>
        </w:rPr>
        <w:t xml:space="preserve">Религиозные объединения пользуются исключительными правами учреждения предприятий по выпуску богослужебной литературы и производству предметов религиозного назначения. </w:t>
      </w:r>
    </w:p>
    <w:p w:rsidR="00000000" w:rsidRDefault="003E36B5">
      <w:pPr>
        <w:ind w:firstLine="400"/>
        <w:jc w:val="both"/>
      </w:pPr>
      <w:r>
        <w:rPr>
          <w:b/>
          <w:bCs/>
          <w:i/>
          <w:iCs/>
        </w:rPr>
        <w:t xml:space="preserve">Другие учреждения и организации могут осуществлять данную деятельность только по согласованию с соответствующими религиозными объединениями, управлениями и центрами. </w:t>
      </w:r>
    </w:p>
    <w:p w:rsidR="00000000" w:rsidRDefault="003E36B5">
      <w:pPr>
        <w:ind w:firstLine="400"/>
        <w:jc w:val="both"/>
      </w:pPr>
      <w:r>
        <w:rPr>
          <w:b/>
          <w:bCs/>
          <w:i/>
          <w:iCs/>
        </w:rPr>
        <w:t>Выпуск периодических изданий религиозного характера и иной религиозной литературы, не име</w:t>
      </w:r>
      <w:r>
        <w:rPr>
          <w:b/>
          <w:bCs/>
          <w:i/>
          <w:iCs/>
        </w:rPr>
        <w:t xml:space="preserve">ющей богослужебного назначения, осуществляется в соответствии с законодательством Республики Казахстан. </w:t>
      </w:r>
    </w:p>
    <w:p w:rsidR="00000000" w:rsidRDefault="003E36B5">
      <w:pPr>
        <w:ind w:firstLine="400"/>
        <w:jc w:val="both"/>
      </w:pPr>
      <w:r>
        <w:rPr>
          <w:b/>
          <w:bCs/>
          <w:i/>
          <w:iCs/>
        </w:rPr>
        <w:t>Религиозные объединения вправе использовать наравне с общественными объединениями средства массовой информации.</w:t>
      </w:r>
    </w:p>
    <w:p w:rsidR="00000000" w:rsidRDefault="003E36B5">
      <w:pPr>
        <w:ind w:firstLine="400"/>
        <w:jc w:val="both"/>
      </w:pPr>
      <w:r>
        <w:rPr>
          <w:b/>
          <w:bCs/>
          <w:i/>
          <w:iCs/>
        </w:rPr>
        <w:t>В религиозной литературе и других печат</w:t>
      </w:r>
      <w:r>
        <w:rPr>
          <w:b/>
          <w:bCs/>
          <w:i/>
          <w:iCs/>
        </w:rPr>
        <w:t>ных материалах религиозного содержания, выпущенных религиозным объединением, должно быть его полное официальное наименование.</w:t>
      </w:r>
    </w:p>
    <w:p w:rsidR="00000000" w:rsidRDefault="003E36B5">
      <w:pPr>
        <w:ind w:firstLine="400"/>
        <w:jc w:val="both"/>
      </w:pPr>
      <w:r>
        <w:rPr>
          <w:i/>
          <w:iCs/>
        </w:rPr>
        <w:t> </w:t>
      </w:r>
    </w:p>
    <w:p w:rsidR="00000000" w:rsidRDefault="003E36B5">
      <w:pPr>
        <w:ind w:firstLine="400"/>
        <w:jc w:val="both"/>
      </w:pPr>
      <w:r>
        <w:t>Статья говорит об очень важных для религиозных объединений правах, связанных с религиозной литературой и иными предметами религиозного назначения, и достаточно подробно их расписывает.</w:t>
      </w:r>
    </w:p>
    <w:p w:rsidR="00000000" w:rsidRDefault="003E36B5">
      <w:pPr>
        <w:ind w:firstLine="400"/>
        <w:jc w:val="both"/>
      </w:pPr>
      <w:r>
        <w:t>Под религиозной литературой следует понимать различного рода печатные м</w:t>
      </w:r>
      <w:r>
        <w:t>атериалы: книги, журналы, брошюры, газеты, плакаты, календари и др.</w:t>
      </w:r>
    </w:p>
    <w:p w:rsidR="00000000" w:rsidRDefault="003E36B5">
      <w:pPr>
        <w:ind w:firstLine="400"/>
        <w:jc w:val="both"/>
      </w:pPr>
      <w:r>
        <w:t>Понятие предметов религиозного назначения охватывает такие вещи, как, иконы, кресты, культовая одежда и др.</w:t>
      </w:r>
    </w:p>
    <w:p w:rsidR="00000000" w:rsidRDefault="003E36B5">
      <w:pPr>
        <w:ind w:firstLine="400"/>
        <w:jc w:val="both"/>
      </w:pPr>
      <w:r>
        <w:t>Распространение предметов религиозного назначения, литературы не ограничено како</w:t>
      </w:r>
      <w:r>
        <w:t xml:space="preserve">й-либо территорией. </w:t>
      </w:r>
    </w:p>
    <w:p w:rsidR="00000000" w:rsidRDefault="003E36B5">
      <w:pPr>
        <w:ind w:firstLine="400"/>
        <w:jc w:val="both"/>
      </w:pPr>
      <w:r>
        <w:t>Закон закрепляет исключительное право религиозных объединений (причем любых, в том числе и местных) на учреждение предприятий</w:t>
      </w:r>
      <w:bookmarkStart w:id="35" w:name="_ftnref17"/>
      <w:bookmarkEnd w:id="35"/>
      <w:r>
        <w:fldChar w:fldCharType="begin"/>
      </w:r>
      <w:r>
        <w:instrText xml:space="preserve"> </w:instrText>
      </w:r>
      <w:r>
        <w:instrText>HYPERLINK "" \l "_ftn17" \o ""</w:instrText>
      </w:r>
      <w:r>
        <w:instrText xml:space="preserve"> </w:instrText>
      </w:r>
      <w:r>
        <w:fldChar w:fldCharType="separate"/>
      </w:r>
      <w:r>
        <w:rPr>
          <w:rStyle w:val="ac"/>
          <w:u w:val="single"/>
        </w:rPr>
        <w:t>[17]</w:t>
      </w:r>
      <w:r>
        <w:fldChar w:fldCharType="end"/>
      </w:r>
      <w:r>
        <w:t xml:space="preserve"> по выпуску богослужебной литературы и производству предметов религиозн</w:t>
      </w:r>
      <w:r>
        <w:t>ого назначения. Исключительность в данном случае означает, что только религиозным объединениям принадлежит право учреждать такие предприятия. Другие организации могут осуществлять подобную деятельность по согласованию с соответствующими религиозными объеди</w:t>
      </w:r>
      <w:r>
        <w:t>нениями и центрами. Настоящее положение было вызвано тем, что издание отдельных видов религиозной литературы, например Корана и Библии, являлось достаточно успешным бизнесом и нередко этим занимались организации и граждане, далекие от религии, в связи с че</w:t>
      </w:r>
      <w:r>
        <w:t xml:space="preserve">м, в текстах оказывалось большое количество ошибок. Однако при применении настоящей статьи могут возникнуть проблемы, например, в связи с тем, что целый ряд предметов, которые используются в религиозной практике, не обязательно является чисто религиозным, </w:t>
      </w:r>
      <w:r>
        <w:t>например, свечи, музыкальные инструменты.</w:t>
      </w:r>
    </w:p>
    <w:p w:rsidR="00000000" w:rsidRDefault="003E36B5">
      <w:pPr>
        <w:ind w:firstLine="400"/>
        <w:jc w:val="both"/>
      </w:pPr>
      <w:hyperlink r:id="rId79" w:anchor="sub_id=130500" w:history="1">
        <w:r>
          <w:rPr>
            <w:rStyle w:val="a3"/>
          </w:rPr>
          <w:t>Часть 5 статьи 13</w:t>
        </w:r>
      </w:hyperlink>
      <w:r>
        <w:t xml:space="preserve"> говорит о религиозной литературе, не имеющей богослужебного назначения. Если к богослужебной относится такая лите</w:t>
      </w:r>
      <w:r>
        <w:t xml:space="preserve">ратура, которая используется при совершении обрядов (Коран, Библия, Тора, гимны, тексты и др.), то к литературе, не имеющей такого назначения относятся работы теологов, периодические издания (газеты, журналы). Выпуск подобных материалов обусловлен нормами </w:t>
      </w:r>
      <w:r>
        <w:t>законодательства о печати. К примеру, если религиозное объединение собирается издавать газету или журнал, издание должно быть поставлено на учет в органах Министерства культуры и информации.</w:t>
      </w:r>
    </w:p>
    <w:p w:rsidR="00000000" w:rsidRDefault="003E36B5">
      <w:pPr>
        <w:ind w:firstLine="400"/>
        <w:jc w:val="both"/>
      </w:pPr>
      <w:r>
        <w:t xml:space="preserve">Часть 6 статьи говорит о том, что религиозные объединения вправе </w:t>
      </w:r>
      <w:r>
        <w:t>использовать наравне с общественными объединениями средства массовой информации. Речь идет о возможности создания собственных радио- и телепрограмм, газет, журналов, кино- и видеофильмов и т.д. В соответствии с действующим законодательством религиозные объ</w:t>
      </w:r>
      <w:r>
        <w:t xml:space="preserve">единения имеют право самостоятельно учреждать любые средства массовой информации как в форме юридического лица, так и в форме структурного подразделения юридического лица. </w:t>
      </w:r>
    </w:p>
    <w:p w:rsidR="00000000" w:rsidRDefault="003E36B5">
      <w:pPr>
        <w:ind w:firstLine="400"/>
        <w:jc w:val="both"/>
      </w:pPr>
      <w:r>
        <w:t>Полное официальное наименование религиозного объединения, требование об указании ко</w:t>
      </w:r>
      <w:r>
        <w:t xml:space="preserve">торого в материалах религиозного содержания предусмотрено в последней части статьи, включает в себя название и указание на организационно-правовую форму (см. также комментарий к ст.8). </w:t>
      </w:r>
    </w:p>
    <w:p w:rsidR="00000000" w:rsidRDefault="003E36B5">
      <w:pPr>
        <w:ind w:firstLine="400"/>
        <w:jc w:val="both"/>
      </w:pPr>
      <w:r>
        <w:t> </w:t>
      </w:r>
    </w:p>
    <w:p w:rsidR="00000000" w:rsidRDefault="003E36B5">
      <w:pPr>
        <w:ind w:firstLine="400"/>
        <w:jc w:val="both"/>
      </w:pPr>
      <w:hyperlink r:id="rId80" w:anchor="sub_id=140000" w:history="1">
        <w:r>
          <w:rPr>
            <w:rStyle w:val="a3"/>
            <w:b/>
            <w:bCs/>
            <w:i/>
            <w:iCs/>
          </w:rPr>
          <w:t>Статья 14</w:t>
        </w:r>
      </w:hyperlink>
      <w:r>
        <w:rPr>
          <w:rStyle w:val="s1"/>
          <w:b w:val="0"/>
          <w:bCs w:val="0"/>
          <w:i/>
          <w:iCs/>
        </w:rPr>
        <w:t>.</w:t>
      </w:r>
      <w:r>
        <w:t xml:space="preserve"> </w:t>
      </w:r>
      <w:r>
        <w:rPr>
          <w:b/>
          <w:bCs/>
        </w:rPr>
        <w:t>Благотворительная и культурно-просветительная деятельность</w:t>
      </w:r>
      <w:r>
        <w:t xml:space="preserve"> </w:t>
      </w:r>
    </w:p>
    <w:p w:rsidR="00000000" w:rsidRDefault="003E36B5">
      <w:pPr>
        <w:ind w:firstLine="400"/>
        <w:jc w:val="both"/>
      </w:pPr>
      <w:r>
        <w:rPr>
          <w:b/>
          <w:bCs/>
          <w:i/>
          <w:iCs/>
        </w:rPr>
        <w:t>При религиозных объединениях могут создаваться общества, братства и другие объединения граждан, образующиеся для благотворительности, изучения и распространения религиозн</w:t>
      </w:r>
      <w:r>
        <w:rPr>
          <w:b/>
          <w:bCs/>
          <w:i/>
          <w:iCs/>
        </w:rPr>
        <w:t xml:space="preserve">ой литературы и иной культурно-просветительной деятельности. Они могут иметь собственные уставы (положения). </w:t>
      </w:r>
    </w:p>
    <w:p w:rsidR="00000000" w:rsidRDefault="003E36B5">
      <w:pPr>
        <w:ind w:firstLine="400"/>
        <w:jc w:val="both"/>
      </w:pPr>
      <w:r>
        <w:rPr>
          <w:b/>
          <w:bCs/>
          <w:i/>
          <w:iCs/>
        </w:rPr>
        <w:t xml:space="preserve">Религиозные объединения могут добровольно объединяться в </w:t>
      </w:r>
      <w:bookmarkStart w:id="36" w:name="sub1000024300"/>
      <w:bookmarkEnd w:id="36"/>
      <w:r>
        <w:rPr>
          <w:b/>
          <w:bCs/>
          <w:i/>
          <w:iCs/>
        </w:rPr>
        <w:fldChar w:fldCharType="begin"/>
      </w:r>
      <w:r>
        <w:rPr>
          <w:b/>
          <w:bCs/>
          <w:i/>
          <w:iCs/>
        </w:rPr>
        <w:instrText xml:space="preserve"> </w:instrText>
      </w:r>
      <w:r>
        <w:rPr>
          <w:b/>
          <w:bCs/>
          <w:i/>
          <w:iCs/>
        </w:rPr>
        <w:instrText>HYPERLINK "http://online.zakon.kz/Document/?doc_id=1006061" \l "sub_id=1100000"</w:instrText>
      </w:r>
      <w:r>
        <w:rPr>
          <w:b/>
          <w:bCs/>
          <w:i/>
          <w:iCs/>
        </w:rPr>
        <w:instrText xml:space="preserve"> </w:instrText>
      </w:r>
      <w:r>
        <w:rPr>
          <w:b/>
          <w:bCs/>
          <w:i/>
          <w:iCs/>
        </w:rPr>
        <w:fldChar w:fldCharType="separate"/>
      </w:r>
      <w:r>
        <w:rPr>
          <w:rStyle w:val="a3"/>
          <w:b/>
          <w:bCs/>
          <w:i/>
          <w:iCs/>
          <w:color w:val="000000"/>
          <w:u w:val="none"/>
        </w:rPr>
        <w:t>ассоц</w:t>
      </w:r>
      <w:r>
        <w:rPr>
          <w:rStyle w:val="a3"/>
          <w:b/>
          <w:bCs/>
          <w:i/>
          <w:iCs/>
          <w:color w:val="000000"/>
          <w:u w:val="none"/>
        </w:rPr>
        <w:t>иации</w:t>
      </w:r>
      <w:r>
        <w:rPr>
          <w:b/>
          <w:bCs/>
          <w:i/>
          <w:iCs/>
        </w:rPr>
        <w:fldChar w:fldCharType="end"/>
      </w:r>
      <w:r>
        <w:rPr>
          <w:b/>
          <w:bCs/>
          <w:i/>
          <w:iCs/>
        </w:rPr>
        <w:t xml:space="preserve"> (союзы). </w:t>
      </w:r>
    </w:p>
    <w:p w:rsidR="00000000" w:rsidRDefault="003E36B5">
      <w:pPr>
        <w:ind w:firstLine="400"/>
        <w:jc w:val="both"/>
      </w:pPr>
      <w:r>
        <w:rPr>
          <w:b/>
          <w:bCs/>
          <w:i/>
          <w:iCs/>
        </w:rPr>
        <w:t xml:space="preserve">Религиозные объединения вправе осуществлять благотворительную деятельность и милосердие как через общественные фонды, так и самостоятельно, а также учреждать благотворительные заведения (приюты, интернаты, больницы и другие). </w:t>
      </w:r>
    </w:p>
    <w:p w:rsidR="00000000" w:rsidRDefault="003E36B5">
      <w:pPr>
        <w:ind w:firstLine="400"/>
        <w:jc w:val="both"/>
      </w:pPr>
      <w:r>
        <w:t> </w:t>
      </w:r>
    </w:p>
    <w:p w:rsidR="00000000" w:rsidRDefault="003E36B5">
      <w:pPr>
        <w:ind w:firstLine="400"/>
        <w:jc w:val="both"/>
      </w:pPr>
      <w:r>
        <w:t>Первая част</w:t>
      </w:r>
      <w:r>
        <w:t xml:space="preserve">ь статьи сформулирована очень неудачно. В частности, непонятно, что означает характеристика «при религиозных объединениях». В соответствии с действующим законодательством религиозные объединения сами могут учреждать различные структуры (см., напр. часть 3 </w:t>
      </w:r>
      <w:r>
        <w:t>этой же статьи), но в этом случае они не могут признаваться объединениями граждан. Данную часть трудно применять на практике, если только речь не идет о различных внутренних подразделениях религиозного объединения. Например, в структуре религиозного объеди</w:t>
      </w:r>
      <w:r>
        <w:t>нения создается миссионерская группа или хоровое общество. Такие организации не являются самостоятельным субъектом права, а действуют только в рамках самой организации.</w:t>
      </w:r>
    </w:p>
    <w:p w:rsidR="00000000" w:rsidRDefault="003E36B5">
      <w:pPr>
        <w:ind w:firstLine="400"/>
        <w:jc w:val="both"/>
      </w:pPr>
      <w:r>
        <w:t xml:space="preserve">Вторая часть статьи говорит о случаях, когда должна применяться </w:t>
      </w:r>
      <w:hyperlink r:id="rId81" w:anchor="sub_id=1100000" w:history="1">
        <w:r>
          <w:rPr>
            <w:rStyle w:val="a3"/>
          </w:rPr>
          <w:t>статья 110</w:t>
        </w:r>
      </w:hyperlink>
      <w:r>
        <w:t xml:space="preserve"> Гражданского кодекса. Религиозные объединения одной или разной вероисповедной направленности могут создавать ассоциации (союзы) и др. В казахстанской практике, к примеру, имеется преце</w:t>
      </w:r>
      <w:r>
        <w:t>дент создания библейского общества для издания и распространения религиозной литературы, учредителями которого выступили православные и различные протестантские структуры.</w:t>
      </w:r>
    </w:p>
    <w:p w:rsidR="00000000" w:rsidRDefault="003E36B5">
      <w:pPr>
        <w:ind w:firstLine="400"/>
        <w:jc w:val="both"/>
      </w:pPr>
      <w:r>
        <w:t>Подобного рода ассоциация (союз) не будет являться религиозным объединением - это от</w:t>
      </w:r>
      <w:r>
        <w:t xml:space="preserve">дельный вид юридического лица. Следует различать такие союзы и случаи создания однородными религиозными объединениями более крупной организационной структуры, пронизанной едиными органами управления, вероисповедной практикой, религиозными нормами (епархии </w:t>
      </w:r>
      <w:r>
        <w:t>Русской Православной Церкви, протестантские союзы).</w:t>
      </w:r>
    </w:p>
    <w:p w:rsidR="00000000" w:rsidRDefault="003E36B5">
      <w:pPr>
        <w:ind w:firstLine="400"/>
        <w:jc w:val="both"/>
      </w:pPr>
      <w:r>
        <w:t>Часть третья предоставляет религиозным объединениям три возможности заниматься благотворительной деятельностью: самостоятельно, через общественные фонды и через учреждение собственных благотворительных за</w:t>
      </w:r>
      <w:r>
        <w:t>ведений. Учрежденные благотворительные заведения по своему правовому статусу будут относиться к такому виду юридических лиц, как учреждения или фонды.</w:t>
      </w:r>
    </w:p>
    <w:p w:rsidR="00000000" w:rsidRDefault="003E36B5">
      <w:pPr>
        <w:ind w:firstLine="400"/>
        <w:jc w:val="both"/>
      </w:pPr>
      <w:r>
        <w:t> </w:t>
      </w:r>
    </w:p>
    <w:p w:rsidR="00000000" w:rsidRDefault="003E36B5">
      <w:pPr>
        <w:ind w:firstLine="400"/>
        <w:jc w:val="both"/>
      </w:pPr>
      <w:hyperlink r:id="rId82" w:anchor="sub_id=150000" w:history="1">
        <w:r>
          <w:rPr>
            <w:rStyle w:val="a3"/>
            <w:b/>
            <w:bCs/>
            <w:i/>
            <w:iCs/>
          </w:rPr>
          <w:t>Статья 15</w:t>
        </w:r>
      </w:hyperlink>
      <w:r>
        <w:rPr>
          <w:rStyle w:val="s1"/>
          <w:b w:val="0"/>
          <w:bCs w:val="0"/>
          <w:i/>
          <w:iCs/>
        </w:rPr>
        <w:t>.</w:t>
      </w:r>
      <w:r>
        <w:t xml:space="preserve"> </w:t>
      </w:r>
      <w:r>
        <w:rPr>
          <w:b/>
          <w:bCs/>
        </w:rPr>
        <w:t>Междунаро</w:t>
      </w:r>
      <w:r>
        <w:rPr>
          <w:b/>
          <w:bCs/>
        </w:rPr>
        <w:t>дные связи и контакты верующих и религиозных объединений</w:t>
      </w:r>
      <w:r>
        <w:t xml:space="preserve"> </w:t>
      </w:r>
    </w:p>
    <w:p w:rsidR="00000000" w:rsidRDefault="003E36B5">
      <w:pPr>
        <w:ind w:firstLine="400"/>
        <w:jc w:val="both"/>
      </w:pPr>
      <w:r>
        <w:rPr>
          <w:b/>
          <w:bCs/>
          <w:i/>
          <w:iCs/>
        </w:rPr>
        <w:t>Граждане и религиозные объединения вправе на групповой или индивидуальной основе устанавливать и поддерживать международные связи и личные контакты, включая выезды за границу для паломничества, учас</w:t>
      </w:r>
      <w:r>
        <w:rPr>
          <w:b/>
          <w:bCs/>
          <w:i/>
          <w:iCs/>
        </w:rPr>
        <w:t xml:space="preserve">тия в собраниях и других религиозных мероприятиях. </w:t>
      </w:r>
    </w:p>
    <w:p w:rsidR="00000000" w:rsidRDefault="003E36B5">
      <w:pPr>
        <w:ind w:firstLine="400"/>
        <w:jc w:val="both"/>
      </w:pPr>
      <w:r>
        <w:rPr>
          <w:b/>
          <w:bCs/>
          <w:i/>
          <w:iCs/>
        </w:rPr>
        <w:t xml:space="preserve">Религиозные объединения могут направлять граждан за границу для обучения в духовных учебных заведениях и принимать в этих целях иностранных граждан. </w:t>
      </w:r>
    </w:p>
    <w:p w:rsidR="00000000" w:rsidRDefault="003E36B5">
      <w:pPr>
        <w:ind w:firstLine="400"/>
        <w:jc w:val="both"/>
      </w:pPr>
      <w:r>
        <w:t> </w:t>
      </w:r>
    </w:p>
    <w:p w:rsidR="00000000" w:rsidRDefault="003E36B5">
      <w:pPr>
        <w:ind w:firstLine="400"/>
        <w:jc w:val="both"/>
      </w:pPr>
      <w:r>
        <w:t>Данная статья, несмотря на ее лаконичность, представляется очень важной для верующих и религиозных объединений, учитывая наличие единоверцев в других странах, управленческих центров и учебных заведений, мест для паломничества и иных святых мест. Верующие и</w:t>
      </w:r>
      <w:r>
        <w:t xml:space="preserve"> религиозные объединения свободны в выборе международных контактов, мест для посещения, религиозного обучения, конфессиональных мероприятий. Более того, значимость отдельных религиозных мероприятий международного масштаба приводит к тому, что государственн</w:t>
      </w:r>
      <w:r>
        <w:t>ые органы помогают религиозным структурам в решении организационных вопросов (ярким примером является организация ежегодного хаджа в Мекку).</w:t>
      </w:r>
    </w:p>
    <w:p w:rsidR="00000000" w:rsidRDefault="003E36B5">
      <w:pPr>
        <w:ind w:firstLine="400"/>
        <w:jc w:val="both"/>
      </w:pPr>
      <w:r>
        <w:t>Прием религиозными объединениями иностранных граждан для обучения или иных религиозных мероприятий во многом обусло</w:t>
      </w:r>
      <w:r>
        <w:t>влен различными миграционными процедурами и правилами. В качестве рекомендации можно посоветовать религиозным объединениям указывать в уставе сведения о возможности религиозного объединения оказывать визовую поддержку иностранным гражданам, так как на прак</w:t>
      </w:r>
      <w:r>
        <w:t>тике такую формулировку иногда требуют органы, занимающиеся выдачей и оформлением виз. Следует иметь ввиду, что граждане отдельных государств могут приезжать в Казахстан по приглашению религиозных объединений не на визовой основе (граждане большинства стра</w:t>
      </w:r>
      <w:r>
        <w:t>н СНГ или стран с которыми подписаны соглашения о безвизовых поездках).</w:t>
      </w:r>
    </w:p>
    <w:p w:rsidR="00000000" w:rsidRDefault="003E36B5">
      <w:pPr>
        <w:ind w:firstLine="400"/>
        <w:jc w:val="both"/>
      </w:pPr>
      <w:r>
        <w:t>Что касается виз, то в настоящее время в законодательстве, регулирующем вопросы пребывания иностранных граждан, отсутствует специальная категория виз, связанная с религиозными целями п</w:t>
      </w:r>
      <w:r>
        <w:t>риезда. Граждане, прибывающие по приглашению религиозных объединений, получают, как правило, деловые визы (реже - служебные и рабочие). Виза выдается на срок до одного года, но на практике получить годовую визу очень сложно. Как правило, в случае с религио</w:t>
      </w:r>
      <w:r>
        <w:t>зными объединениями визы выдаются на срок от 3 до 6 месяцев с последующим продлением. Процедуры получения виз зависят от кратности визы, а также от того из какой страны прибывает иностранный гражданин. Для определенных стран установлены более легкие процед</w:t>
      </w:r>
      <w:r>
        <w:t>уры (к таким странам относятся Австралия, Бельгия, Великобритания, Греция, Дания, Ирландия, Испания, Италия, Канада, Малайзия, Нидерланды, Новая Зеландия, Норвегия, Португалия, Сингапур, США, Финляндия, Франция, ФРГ, Швейцария, Швеция, Южная Корея, Япония)</w:t>
      </w:r>
      <w:r>
        <w:t xml:space="preserve">. </w:t>
      </w:r>
    </w:p>
    <w:p w:rsidR="00000000" w:rsidRDefault="003E36B5">
      <w:pPr>
        <w:ind w:firstLine="400"/>
        <w:jc w:val="both"/>
      </w:pPr>
      <w:r>
        <w:t xml:space="preserve">В соответствии с Указом Президента Республики Казахстан, имеющим силу </w:t>
      </w:r>
      <w:hyperlink r:id="rId83" w:history="1">
        <w:r>
          <w:rPr>
            <w:rStyle w:val="a3"/>
          </w:rPr>
          <w:t>закона</w:t>
        </w:r>
      </w:hyperlink>
      <w:r>
        <w:t xml:space="preserve">, от 19 июня 1995 года «О правовом положении иностранных граждан в Республике Казахстан» иностранному гражданину </w:t>
      </w:r>
      <w:r>
        <w:t xml:space="preserve">может быть не разрешен въезд в Республику: </w:t>
      </w:r>
    </w:p>
    <w:p w:rsidR="00000000" w:rsidRDefault="003E36B5">
      <w:pPr>
        <w:ind w:firstLine="400"/>
        <w:jc w:val="both"/>
      </w:pPr>
      <w:r>
        <w:t xml:space="preserve">а) в интересах обеспечения государственной безопасности, охраны общественного порядка или здоровья населения; </w:t>
      </w:r>
    </w:p>
    <w:p w:rsidR="00000000" w:rsidRDefault="003E36B5">
      <w:pPr>
        <w:ind w:firstLine="400"/>
        <w:jc w:val="both"/>
      </w:pPr>
      <w:r>
        <w:t>б) если он выступает против суверенитета Республики Казахстан, призывает к нарушению единства и целос</w:t>
      </w:r>
      <w:r>
        <w:t xml:space="preserve">тности ее территории; </w:t>
      </w:r>
    </w:p>
    <w:p w:rsidR="00000000" w:rsidRDefault="003E36B5">
      <w:pPr>
        <w:ind w:firstLine="400"/>
        <w:jc w:val="both"/>
      </w:pPr>
      <w:r>
        <w:t xml:space="preserve">в) если он разжигает межгосударственную, межнациональную и религиозную вражду; </w:t>
      </w:r>
    </w:p>
    <w:p w:rsidR="00000000" w:rsidRDefault="003E36B5">
      <w:pPr>
        <w:ind w:firstLine="400"/>
        <w:jc w:val="both"/>
      </w:pPr>
      <w:r>
        <w:t xml:space="preserve">г) если это необходимо для защиты прав и законных интересов граждан Республики Казахстан и других лиц; </w:t>
      </w:r>
    </w:p>
    <w:p w:rsidR="00000000" w:rsidRDefault="003E36B5">
      <w:pPr>
        <w:ind w:firstLine="400"/>
        <w:jc w:val="both"/>
      </w:pPr>
      <w:r>
        <w:t>д) если он осужден за террористическую деятельнос</w:t>
      </w:r>
      <w:r>
        <w:t xml:space="preserve">ть либо признан судом особо опасным рецидивистом; </w:t>
      </w:r>
    </w:p>
    <w:p w:rsidR="00000000" w:rsidRDefault="003E36B5">
      <w:pPr>
        <w:ind w:firstLine="400"/>
        <w:jc w:val="both"/>
      </w:pPr>
      <w:r>
        <w:t xml:space="preserve">е) если он ранее выдворялся из Республики Казахстан; </w:t>
      </w:r>
    </w:p>
    <w:p w:rsidR="00000000" w:rsidRDefault="003E36B5">
      <w:pPr>
        <w:ind w:firstLine="400"/>
        <w:jc w:val="both"/>
      </w:pPr>
      <w:r>
        <w:t>ж) если во время предыдущего пребывания в Республике Казахстан были установлены факты нарушения им законодательства о правовом положении иностранных гр</w:t>
      </w:r>
      <w:r>
        <w:t xml:space="preserve">аждан в Республике Казахстан, таможенного, валютного или иного законодательства республики; </w:t>
      </w:r>
    </w:p>
    <w:p w:rsidR="00000000" w:rsidRDefault="003E36B5">
      <w:pPr>
        <w:ind w:firstLine="400"/>
        <w:jc w:val="both"/>
      </w:pPr>
      <w:r>
        <w:t>з) если при возбуждении ходатайства о въезде он сообщил о себе ложные сведения или не представил необходимые документы</w:t>
      </w:r>
      <w:bookmarkStart w:id="37" w:name="_ftnref18"/>
      <w:bookmarkEnd w:id="37"/>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[18]</w:t>
      </w:r>
      <w:r>
        <w:rPr>
          <w:vertAlign w:val="superscript"/>
        </w:rPr>
        <w:fldChar w:fldCharType="end"/>
      </w:r>
      <w:r>
        <w:t xml:space="preserve">. </w:t>
      </w:r>
    </w:p>
    <w:p w:rsidR="00000000" w:rsidRDefault="003E36B5">
      <w:pPr>
        <w:ind w:firstLine="400"/>
        <w:jc w:val="both"/>
      </w:pPr>
      <w:r>
        <w:t>Иностранные</w:t>
      </w:r>
      <w:r>
        <w:t xml:space="preserve"> граждане, временно пребывающие в Республике Казахстан, обязаны зарегистрироваться в течение пяти календарных дней </w:t>
      </w:r>
      <w:r>
        <w:rPr>
          <w:rStyle w:val="s0"/>
        </w:rPr>
        <w:t>со дня пересечения Государственной границы Республики Казахстан п</w:t>
      </w:r>
      <w:r>
        <w:t xml:space="preserve">о месту своего постоянного или временного проживания. Регистрация иностранных граждан осуществляется по документам, удостоверяющим личность. </w:t>
      </w:r>
    </w:p>
    <w:p w:rsidR="00000000" w:rsidRDefault="003E36B5">
      <w:pPr>
        <w:ind w:firstLine="400"/>
        <w:jc w:val="both"/>
      </w:pPr>
      <w:r>
        <w:t>Регистрация оформляется на период, не превышающий срок действия национального паспорта иностранного гражданина и в</w:t>
      </w:r>
      <w:r>
        <w:t>изы</w:t>
      </w:r>
      <w:bookmarkStart w:id="38" w:name="_ftnref19"/>
      <w:bookmarkEnd w:id="38"/>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[19]</w:t>
      </w:r>
      <w:r>
        <w:rPr>
          <w:vertAlign w:val="superscript"/>
        </w:rPr>
        <w:fldChar w:fldCharType="end"/>
      </w:r>
      <w:r>
        <w:t xml:space="preserve">. </w:t>
      </w:r>
    </w:p>
    <w:p w:rsidR="00000000" w:rsidRDefault="003E36B5">
      <w:pPr>
        <w:ind w:firstLine="400"/>
        <w:jc w:val="both"/>
      </w:pPr>
      <w:r>
        <w:t>Регистрация граждан, прибывших в Республику Казахстан из стран, с которыми у Республики Казахстан имеются международные договоры о безвизовом порядке въезда и пребывания, производится на срок, не превышающий девяносто с</w:t>
      </w:r>
      <w:r>
        <w:t xml:space="preserve">уток, и в дальнейшем может быть продлена на такой же срок. </w:t>
      </w:r>
    </w:p>
    <w:p w:rsidR="00000000" w:rsidRDefault="003E36B5">
      <w:pPr>
        <w:ind w:firstLine="400"/>
        <w:jc w:val="both"/>
      </w:pPr>
      <w:r>
        <w:t>На практике для продления визы, органы внутренних дел требуют документов об учетной регистрации иностранных миссионеров. Такое требование не основано на законе, во-первых, потому что оно не содерж</w:t>
      </w:r>
      <w:r>
        <w:t xml:space="preserve">ится в нормативных правовых актах, а во вторых, потому что граждане, прибывшие в зарегистрированные религиозные объединения, не рассматриваются законодательством как миссионеры. </w:t>
      </w:r>
    </w:p>
    <w:p w:rsidR="00000000" w:rsidRDefault="003E36B5">
      <w:pPr>
        <w:ind w:firstLine="400"/>
        <w:jc w:val="both"/>
      </w:pPr>
      <w:r>
        <w:t>Иностранные граждане могут свободно передвигаться по территории Республики Ка</w:t>
      </w:r>
      <w:r>
        <w:t>захстан, открытой для посещения иностранными гражданами. О предстоящей поездке в другие регионы республики сроком более 10 дней принимающие иностранных граждан религиозные объединения уведомляют об этом органы внутренних дел по прежнему и новому месту преб</w:t>
      </w:r>
      <w:r>
        <w:t xml:space="preserve">ывания с указанием пункта выезда, срока и адреса пребывания в этом пункте. </w:t>
      </w:r>
    </w:p>
    <w:p w:rsidR="00000000" w:rsidRDefault="003E36B5">
      <w:pPr>
        <w:ind w:firstLine="400"/>
        <w:jc w:val="both"/>
      </w:pPr>
      <w:r>
        <w:t>При перемене иностранным гражданином места своего временного проживания в Республике Казахстан, принимающее религиозное объединение обязано письменно известить об этом органы внутр</w:t>
      </w:r>
      <w:r>
        <w:t>енних дел. На практике, органы внутренних дел требуют снятия с регистрации по старому месту проживания и постановки на регистрацию по новому месту, особенно если срок пребывания на новом месте превышает 3 месяца. Однако, допускается регистрация иностранног</w:t>
      </w:r>
      <w:r>
        <w:t xml:space="preserve">о гражданина без снятия с регистрации по старому месту проживания. </w:t>
      </w:r>
    </w:p>
    <w:p w:rsidR="00000000" w:rsidRDefault="003E36B5">
      <w:pPr>
        <w:ind w:firstLine="400"/>
        <w:jc w:val="both"/>
      </w:pPr>
      <w:r>
        <w:rPr>
          <w:i/>
          <w:iCs/>
        </w:rPr>
        <w:t> </w:t>
      </w:r>
    </w:p>
    <w:p w:rsidR="00000000" w:rsidRDefault="003E36B5">
      <w:pPr>
        <w:ind w:firstLine="400"/>
        <w:jc w:val="both"/>
      </w:pPr>
      <w:hyperlink r:id="rId84" w:anchor="sub_id=160000" w:history="1">
        <w:r>
          <w:rPr>
            <w:rStyle w:val="a3"/>
            <w:i/>
            <w:iCs/>
          </w:rPr>
          <w:t>Статья 16</w:t>
        </w:r>
      </w:hyperlink>
      <w:r>
        <w:rPr>
          <w:i/>
          <w:iCs/>
        </w:rPr>
        <w:t>.</w:t>
      </w:r>
      <w:r>
        <w:t xml:space="preserve"> </w:t>
      </w:r>
      <w:r>
        <w:rPr>
          <w:b/>
          <w:bCs/>
        </w:rPr>
        <w:t>Собственность религиозных объединений</w:t>
      </w:r>
      <w:r>
        <w:t xml:space="preserve"> </w:t>
      </w:r>
    </w:p>
    <w:p w:rsidR="00000000" w:rsidRDefault="003E36B5">
      <w:pPr>
        <w:ind w:firstLine="400"/>
        <w:jc w:val="both"/>
      </w:pPr>
      <w:r>
        <w:rPr>
          <w:b/>
          <w:bCs/>
          <w:i/>
          <w:iCs/>
        </w:rPr>
        <w:t>Собственностью религиозных объединений являются здани</w:t>
      </w:r>
      <w:r>
        <w:rPr>
          <w:b/>
          <w:bCs/>
          <w:i/>
          <w:iCs/>
        </w:rPr>
        <w:t xml:space="preserve">я, предметы культа, объекты производственного, социального и благотворительного назначения, деньги и иное имущество, необходимое для обеспечения их деятельности. </w:t>
      </w:r>
    </w:p>
    <w:p w:rsidR="00000000" w:rsidRDefault="003E36B5">
      <w:pPr>
        <w:ind w:firstLine="400"/>
        <w:jc w:val="both"/>
      </w:pPr>
      <w:r>
        <w:rPr>
          <w:b/>
          <w:bCs/>
          <w:i/>
          <w:iCs/>
        </w:rPr>
        <w:t>Религиозные объединения имеют право собственности на имущество, приобретенное или созданное и</w:t>
      </w:r>
      <w:r>
        <w:rPr>
          <w:b/>
          <w:bCs/>
          <w:i/>
          <w:iCs/>
        </w:rPr>
        <w:t xml:space="preserve">ми за счет собственных средств, пожертвованное гражданами, организациями или переданное государством и приобретенное по другим основаниям, не противоречащим закону. </w:t>
      </w:r>
    </w:p>
    <w:p w:rsidR="00000000" w:rsidRDefault="003E36B5">
      <w:pPr>
        <w:ind w:firstLine="400"/>
        <w:jc w:val="both"/>
      </w:pPr>
      <w:r>
        <w:rPr>
          <w:b/>
          <w:bCs/>
          <w:i/>
          <w:iCs/>
        </w:rPr>
        <w:t>В собственности религиозных объединений может быть также имущество, находящееся за границе</w:t>
      </w:r>
      <w:r>
        <w:rPr>
          <w:b/>
          <w:bCs/>
          <w:i/>
          <w:iCs/>
        </w:rPr>
        <w:t xml:space="preserve">й. </w:t>
      </w:r>
    </w:p>
    <w:p w:rsidR="00000000" w:rsidRDefault="003E36B5">
      <w:pPr>
        <w:ind w:firstLine="400"/>
        <w:jc w:val="both"/>
      </w:pPr>
      <w:r>
        <w:rPr>
          <w:b/>
          <w:bCs/>
          <w:i/>
          <w:iCs/>
        </w:rPr>
        <w:t xml:space="preserve">Религиозные объединения вправе обращаться за добровольными финансовыми и другими пожертвованиями и получать их. </w:t>
      </w:r>
    </w:p>
    <w:p w:rsidR="00000000" w:rsidRDefault="003E36B5">
      <w:pPr>
        <w:ind w:firstLine="400"/>
        <w:jc w:val="both"/>
      </w:pPr>
      <w:r>
        <w:rPr>
          <w:b/>
          <w:bCs/>
          <w:i/>
          <w:iCs/>
        </w:rPr>
        <w:t>Право собственности религиозных объединений охраняется законом.</w:t>
      </w:r>
    </w:p>
    <w:p w:rsidR="00000000" w:rsidRDefault="003E36B5">
      <w:pPr>
        <w:ind w:firstLine="400"/>
        <w:jc w:val="both"/>
      </w:pPr>
      <w:r>
        <w:t> </w:t>
      </w:r>
    </w:p>
    <w:p w:rsidR="00000000" w:rsidRDefault="003E36B5">
      <w:pPr>
        <w:ind w:firstLine="400"/>
        <w:jc w:val="both"/>
      </w:pPr>
      <w:r>
        <w:t>Право собственности религиозных объединений, как и других субъектов права</w:t>
      </w:r>
      <w:r>
        <w:t xml:space="preserve">, охраняется законом. Религиозные объединения могут иметь в собственности самое различное имущество, как относящееся непосредственно к их культовой деятельности, так и просто обеспечивающее их нормальное существование. Помимо указанного в </w:t>
      </w:r>
      <w:hyperlink r:id="rId85" w:anchor="sub_id=160000" w:history="1">
        <w:r>
          <w:rPr>
            <w:rStyle w:val="a3"/>
          </w:rPr>
          <w:t>части 1 статьи 16</w:t>
        </w:r>
      </w:hyperlink>
      <w:r>
        <w:t>, в качестве такого имущества могут выступать транспортные средства, религиозная литература, множительная техника, музыкальные инструменты и т.д.</w:t>
      </w:r>
    </w:p>
    <w:p w:rsidR="00000000" w:rsidRDefault="003E36B5">
      <w:pPr>
        <w:ind w:firstLine="400"/>
        <w:jc w:val="both"/>
      </w:pPr>
      <w:r>
        <w:t>Имущество может поступать в</w:t>
      </w:r>
      <w:r>
        <w:t xml:space="preserve"> собственность религиозных объединений и другими способами, кроме отмеченных в </w:t>
      </w:r>
      <w:hyperlink r:id="rId86" w:anchor="sub_id=160000" w:history="1">
        <w:r>
          <w:rPr>
            <w:rStyle w:val="a3"/>
          </w:rPr>
          <w:t>части 2 статьи 16</w:t>
        </w:r>
      </w:hyperlink>
      <w:r>
        <w:t>. Так, Закон о некоммерческих организациях, который также распространяется на</w:t>
      </w:r>
      <w:r>
        <w:t xml:space="preserve"> религиозные объединения, называет свои источники формирования имущества, а именно, поступления от учредителей (участников, членов); поступления (доход) от реализации товаров, работ, услуг в установленных законодательством случаях; дивиденды (доходы, возна</w:t>
      </w:r>
      <w:r>
        <w:t xml:space="preserve">граждение (интерес), получаемые по акциям, облигациям, другим ценным бумагам и вкладам (депозитам). </w:t>
      </w:r>
    </w:p>
    <w:p w:rsidR="00000000" w:rsidRDefault="003E36B5">
      <w:pPr>
        <w:ind w:firstLine="400"/>
        <w:jc w:val="both"/>
      </w:pPr>
      <w:r>
        <w:t xml:space="preserve">Все из перечисленных источников могут иметь место в случае с религиозными объединениями. </w:t>
      </w:r>
    </w:p>
    <w:p w:rsidR="00000000" w:rsidRDefault="003E36B5">
      <w:pPr>
        <w:ind w:firstLine="400"/>
        <w:jc w:val="both"/>
      </w:pPr>
      <w:r>
        <w:t xml:space="preserve">Если у религиозного объединения имеется имущество за границей, то правовой режим такого имущества определяется законодательством страны, где это имущество находится. </w:t>
      </w:r>
    </w:p>
    <w:p w:rsidR="00000000" w:rsidRDefault="003E36B5">
      <w:pPr>
        <w:ind w:firstLine="400"/>
        <w:jc w:val="both"/>
      </w:pPr>
      <w:r>
        <w:t>Наиболее трудным вопросом, касающимся собственности, является вопрос определения субъекта</w:t>
      </w:r>
      <w:r>
        <w:t xml:space="preserve"> права собственности в некоторых религиозных объединениях. Нет проблем в случае с большинством местных религиозных объединений, которые являются самостоятельными и не входят в состав более крупных религиозных формирований - они сами являются собственниками</w:t>
      </w:r>
      <w:r>
        <w:t>. Другой пример с учебными заведениями или иными подобными структурами, учреждаемыми действующими религиозными объединениями. Хотя об этом нет прямого указания в законе, такие религиозные учреждения следует признавать организациями, которые имеют обособлен</w:t>
      </w:r>
      <w:r>
        <w:t>ное имущество на праве оперативного управления, то есть собственником имущества религиозных учреждений остаются создавшие их структуры.</w:t>
      </w:r>
    </w:p>
    <w:p w:rsidR="00000000" w:rsidRDefault="003E36B5">
      <w:pPr>
        <w:ind w:firstLine="400"/>
        <w:jc w:val="both"/>
      </w:pPr>
      <w:r>
        <w:t>Более сложная ситуация в примере с многозвенными религиозными объединениями. Если в многозвенном объединении выбрана «фи</w:t>
      </w:r>
      <w:r>
        <w:t xml:space="preserve">лиальная» структура, (т.е. существуют одна центральная организация, например, в Алматы и другие местные организации на правах филиала в различных регионах страны), то вопрос также не представляет особой сложности: собственником будет организация в Алматы, </w:t>
      </w:r>
      <w:r>
        <w:t xml:space="preserve">филиалы собственниками не являются и пользуются имуществом в пределах и на основании доверенности, выданной головной организацией. Трудности могут возникнуть тогда, когда перед нами многозвенная организация, чьи подразделения являются юридическими лицами. </w:t>
      </w:r>
      <w:r>
        <w:t>Здесь можно говорить о различных вариантах определения субъекта права собственности:</w:t>
      </w:r>
    </w:p>
    <w:p w:rsidR="00000000" w:rsidRDefault="003E36B5">
      <w:pPr>
        <w:ind w:firstLine="400"/>
        <w:jc w:val="both"/>
      </w:pPr>
      <w:r>
        <w:t>- собственником является вся организация в целом, а местные объединения таким правом не обладают, они могут иметь в отношении имущества, к примеру, право оперативного упра</w:t>
      </w:r>
      <w:r>
        <w:t>вления;</w:t>
      </w:r>
    </w:p>
    <w:p w:rsidR="00000000" w:rsidRDefault="003E36B5">
      <w:pPr>
        <w:ind w:firstLine="400"/>
        <w:jc w:val="both"/>
      </w:pPr>
      <w:r>
        <w:t>- собственником являются местные объединения, а объединяющая их структура пользуется имуществом на других началах, например, на праве оперативного управления;</w:t>
      </w:r>
    </w:p>
    <w:p w:rsidR="00000000" w:rsidRDefault="003E36B5">
      <w:pPr>
        <w:ind w:firstLine="400"/>
        <w:jc w:val="both"/>
      </w:pPr>
      <w:r>
        <w:t>- собственниками являются и местные объединения и вся организация в целом (каждая в отнош</w:t>
      </w:r>
      <w:r>
        <w:t>ении какого-либо своего имущества).</w:t>
      </w:r>
    </w:p>
    <w:p w:rsidR="00000000" w:rsidRDefault="003E36B5">
      <w:pPr>
        <w:ind w:firstLine="400"/>
        <w:jc w:val="both"/>
      </w:pPr>
      <w:r>
        <w:t>Первый и второй варианты плохо сочетаются с действующим гражданским законодательством. Поэтому наиболее приемлемым для определения субъекта права собственности является третий вариант: местные объединения, являясь собств</w:t>
      </w:r>
      <w:r>
        <w:t>енниками, передают часть имущества в собственность более крупному формированию или наоборот. Конечно, внимательного изучения требует каждый конкретный случай определения субъекта права собственности в многозвенных формированиях.</w:t>
      </w:r>
    </w:p>
    <w:p w:rsidR="00000000" w:rsidRDefault="003E36B5">
      <w:pPr>
        <w:ind w:firstLine="400"/>
        <w:jc w:val="both"/>
      </w:pPr>
      <w:r>
        <w:t>Еще более сложные вопросы м</w:t>
      </w:r>
      <w:r>
        <w:t>огут возникнуть, когда речь идет о создании религиозных объединений, являющихся структурными подразделениями иностранных религиозных образований.</w:t>
      </w:r>
    </w:p>
    <w:p w:rsidR="00000000" w:rsidRDefault="003E36B5">
      <w:pPr>
        <w:ind w:firstLine="400"/>
        <w:jc w:val="both"/>
      </w:pPr>
      <w:r>
        <w:t>Следует заметить, что религиозное объединение относится к разряду юридических лиц, на имущество которых их учр</w:t>
      </w:r>
      <w:r>
        <w:t>едители (участники) не сохраняют имущественных прав. Учредители религиозного объединения не имеют права собственности на долю имущества, принадлежащего религиозному объединению, в том числе и при выходе из него. Это положение относится не ко всем религиозн</w:t>
      </w:r>
      <w:r>
        <w:t>ым объединениям. Например, в случае с духовными учебными заведениями и монастырями учредившие их религиозные объединения будут сохранять имущественные права.</w:t>
      </w:r>
    </w:p>
    <w:p w:rsidR="00000000" w:rsidRDefault="003E36B5">
      <w:pPr>
        <w:ind w:firstLine="400"/>
        <w:jc w:val="both"/>
      </w:pPr>
      <w:r>
        <w:t> </w:t>
      </w:r>
    </w:p>
    <w:p w:rsidR="00000000" w:rsidRDefault="003E36B5">
      <w:pPr>
        <w:ind w:firstLine="400"/>
        <w:jc w:val="both"/>
      </w:pPr>
      <w:hyperlink r:id="rId87" w:anchor="sub_id=170000" w:history="1">
        <w:r>
          <w:rPr>
            <w:rStyle w:val="a3"/>
            <w:i/>
            <w:iCs/>
          </w:rPr>
          <w:t>Статья 17</w:t>
        </w:r>
      </w:hyperlink>
      <w:r>
        <w:rPr>
          <w:b/>
          <w:bCs/>
          <w:i/>
          <w:iCs/>
        </w:rPr>
        <w:t>.</w:t>
      </w:r>
      <w:r>
        <w:t xml:space="preserve"> </w:t>
      </w:r>
      <w:r>
        <w:rPr>
          <w:b/>
          <w:bCs/>
        </w:rPr>
        <w:t>По</w:t>
      </w:r>
      <w:r>
        <w:rPr>
          <w:b/>
          <w:bCs/>
        </w:rPr>
        <w:t xml:space="preserve">льзование имуществом, являющимся собственностью государства, общественных объединений и граждан </w:t>
      </w:r>
    </w:p>
    <w:p w:rsidR="00000000" w:rsidRDefault="003E36B5">
      <w:pPr>
        <w:ind w:firstLine="400"/>
        <w:jc w:val="both"/>
      </w:pPr>
      <w:r>
        <w:rPr>
          <w:b/>
          <w:bCs/>
          <w:i/>
          <w:iCs/>
        </w:rPr>
        <w:t>Религиозные объединения используют здания, территорию и имущество, предоставляемое им на договорных началах государством, общественными объединениями и граждан</w:t>
      </w:r>
      <w:r>
        <w:rPr>
          <w:b/>
          <w:bCs/>
          <w:i/>
          <w:iCs/>
        </w:rPr>
        <w:t xml:space="preserve">ами. </w:t>
      </w:r>
    </w:p>
    <w:p w:rsidR="00000000" w:rsidRDefault="003E36B5">
      <w:pPr>
        <w:ind w:firstLine="400"/>
        <w:jc w:val="both"/>
      </w:pPr>
      <w:r>
        <w:rPr>
          <w:b/>
          <w:bCs/>
          <w:i/>
          <w:iCs/>
        </w:rPr>
        <w:t xml:space="preserve">Местные исполнительные органы областей (города республиканского значения, столицы) вправе передавать религиозным объединениям в собственность или в безвозмездное пользование культовые здания и иное имущество, находящееся в собственности государства. </w:t>
      </w:r>
      <w:r>
        <w:rPr>
          <w:b/>
          <w:bCs/>
          <w:i/>
          <w:iCs/>
        </w:rPr>
        <w:t xml:space="preserve">Религиозные объединения имеют преимущественное право на передачу им культовых зданий с прилегающей территорией. </w:t>
      </w:r>
    </w:p>
    <w:p w:rsidR="00000000" w:rsidRDefault="003E36B5">
      <w:pPr>
        <w:ind w:firstLine="400"/>
        <w:jc w:val="both"/>
      </w:pPr>
      <w:r>
        <w:rPr>
          <w:b/>
          <w:bCs/>
          <w:i/>
          <w:iCs/>
        </w:rPr>
        <w:t>Передача религиозным объединениям и использование ими объектов и предметов, являющихся памятниками истории и культуры, осуществляется в соответ</w:t>
      </w:r>
      <w:r>
        <w:rPr>
          <w:b/>
          <w:bCs/>
          <w:i/>
          <w:iCs/>
        </w:rPr>
        <w:t>ствии с законодательством. Порядок содержания религиозными объединениями указанных объектов согласовывается с соответствующими государственными органами. Государство может оказывать материальную помощь в реставрации культовых зданий, представляющих историк</w:t>
      </w:r>
      <w:r>
        <w:rPr>
          <w:b/>
          <w:bCs/>
          <w:i/>
          <w:iCs/>
        </w:rPr>
        <w:t xml:space="preserve">о-культурную ценность. </w:t>
      </w:r>
    </w:p>
    <w:p w:rsidR="00000000" w:rsidRDefault="003E36B5">
      <w:pPr>
        <w:ind w:firstLine="400"/>
        <w:jc w:val="both"/>
      </w:pPr>
      <w:r>
        <w:rPr>
          <w:b/>
          <w:bCs/>
          <w:i/>
          <w:iCs/>
        </w:rPr>
        <w:t xml:space="preserve">Владение и пользование землей религиозные объединения осуществляют в порядке, установленном </w:t>
      </w:r>
      <w:bookmarkStart w:id="39" w:name="sub1000000478"/>
      <w:bookmarkEnd w:id="39"/>
      <w:r>
        <w:rPr>
          <w:b/>
          <w:bCs/>
          <w:i/>
          <w:iCs/>
        </w:rPr>
        <w:fldChar w:fldCharType="begin"/>
      </w:r>
      <w:r>
        <w:rPr>
          <w:b/>
          <w:bCs/>
          <w:i/>
          <w:iCs/>
        </w:rPr>
        <w:instrText xml:space="preserve"> </w:instrText>
      </w:r>
      <w:r>
        <w:rPr>
          <w:b/>
          <w:bCs/>
          <w:i/>
          <w:iCs/>
        </w:rPr>
        <w:instrText>HYPERLINK "http://online.zakon.kz/Document/?doc_id=1040583"</w:instrText>
      </w:r>
      <w:r>
        <w:rPr>
          <w:b/>
          <w:bCs/>
          <w:i/>
          <w:iCs/>
        </w:rPr>
        <w:instrText xml:space="preserve"> </w:instrText>
      </w:r>
      <w:r>
        <w:rPr>
          <w:b/>
          <w:bCs/>
          <w:i/>
          <w:iCs/>
        </w:rPr>
        <w:fldChar w:fldCharType="separate"/>
      </w:r>
      <w:r>
        <w:rPr>
          <w:rStyle w:val="a3"/>
          <w:b/>
          <w:bCs/>
          <w:i/>
          <w:iCs/>
          <w:color w:val="000000"/>
          <w:u w:val="none"/>
        </w:rPr>
        <w:t>законодательством</w:t>
      </w:r>
      <w:r>
        <w:rPr>
          <w:b/>
          <w:bCs/>
          <w:i/>
          <w:iCs/>
        </w:rPr>
        <w:fldChar w:fldCharType="end"/>
      </w:r>
      <w:r>
        <w:rPr>
          <w:b/>
          <w:bCs/>
          <w:i/>
          <w:iCs/>
        </w:rPr>
        <w:t>.</w:t>
      </w:r>
    </w:p>
    <w:p w:rsidR="00000000" w:rsidRDefault="003E36B5">
      <w:pPr>
        <w:ind w:firstLine="400"/>
        <w:jc w:val="both"/>
      </w:pPr>
      <w:r>
        <w:t> </w:t>
      </w:r>
    </w:p>
    <w:p w:rsidR="00000000" w:rsidRDefault="003E36B5">
      <w:pPr>
        <w:ind w:firstLine="400"/>
        <w:jc w:val="both"/>
      </w:pPr>
      <w:r>
        <w:t>Религиозные объединения не только могут быть собственни</w:t>
      </w:r>
      <w:r>
        <w:t>ками имущества или владеть, пользоваться, распоряжаться им на праве оперативного управления, но и пользоваться на договорных началах имуществом, принадлежащим другим организациям, гражданам, государству. Следует сказать, что закон опять не совсем точен: го</w:t>
      </w:r>
      <w:r>
        <w:t>воря о сторонах, с которыми религиозные объединения могут вступать в правоотношения, следовало указать не только общественные объединения, но и другие организации. Заметим, что такая возможность предоставлена религиозным объединениям Гражданским кодексом Р</w:t>
      </w:r>
      <w:r>
        <w:t>еспублики Казахстан.</w:t>
      </w:r>
    </w:p>
    <w:p w:rsidR="00000000" w:rsidRDefault="003E36B5">
      <w:pPr>
        <w:ind w:firstLine="400"/>
        <w:jc w:val="both"/>
      </w:pPr>
      <w:r>
        <w:t>Имущество может передаваться не обязательно за плату, а и на безвозмездных началах.</w:t>
      </w:r>
    </w:p>
    <w:p w:rsidR="00000000" w:rsidRDefault="003E36B5">
      <w:pPr>
        <w:ind w:firstLine="400"/>
        <w:jc w:val="both"/>
      </w:pPr>
      <w:r>
        <w:t xml:space="preserve">Преимущественное право религиозных объединений на передачу им культовых зданий с прилегающей территорией означает, что имеющиеся культовые сооружения, </w:t>
      </w:r>
      <w:r>
        <w:t>которые до сих пор не используются по назначению, должны быть в первую очередь предложены действующим религиозным объединениям и только в случае отказа последних могут передаваться другим организациям.</w:t>
      </w:r>
    </w:p>
    <w:p w:rsidR="00000000" w:rsidRDefault="003E36B5">
      <w:pPr>
        <w:ind w:firstLine="400"/>
        <w:jc w:val="both"/>
      </w:pPr>
      <w:r>
        <w:t>Учитывая, что некоторые религиозные предметы представл</w:t>
      </w:r>
      <w:r>
        <w:t>яют значительную историческую и культурную ценность, закон устанавливает определенные ограничения по их содержанию и использованию. В данном случае в действие вступают нормы законодательства об охране памятников истории и культуры</w:t>
      </w:r>
      <w:bookmarkStart w:id="40" w:name="_ftnref20"/>
      <w:bookmarkEnd w:id="40"/>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[20]</w:t>
      </w:r>
      <w:r>
        <w:rPr>
          <w:vertAlign w:val="superscript"/>
        </w:rPr>
        <w:fldChar w:fldCharType="end"/>
      </w:r>
      <w:r>
        <w:t>. Причем религиозные объединения не всегда могут являться собственником памятников истории и культуры, иногда им является государство. Религиозные объединения обязаны выполнить ряд норм, предусмотренных законодательством об охране таких памятников (см</w:t>
      </w:r>
      <w:r>
        <w:t>. также приложение 2.7).</w:t>
      </w:r>
    </w:p>
    <w:p w:rsidR="00000000" w:rsidRDefault="003E36B5">
      <w:pPr>
        <w:ind w:firstLine="400"/>
        <w:jc w:val="both"/>
      </w:pPr>
      <w:r>
        <w:t>Религиозные объединения пользуются землей на таких же основаниях, как и остальные юридические лица в Республике Казахстан. В соответствии с земельным законодательством религиозные объединения могут иметь право собственности на земл</w:t>
      </w:r>
      <w:r>
        <w:t>ю или право землепользования.</w:t>
      </w:r>
    </w:p>
    <w:p w:rsidR="00000000" w:rsidRDefault="003E36B5">
      <w:pPr>
        <w:ind w:firstLine="400"/>
        <w:jc w:val="both"/>
      </w:pPr>
      <w:r>
        <w:t> </w:t>
      </w:r>
    </w:p>
    <w:p w:rsidR="00000000" w:rsidRDefault="003E36B5">
      <w:pPr>
        <w:ind w:firstLine="400"/>
        <w:jc w:val="both"/>
      </w:pPr>
      <w:hyperlink r:id="rId88" w:anchor="sub_id=180000" w:history="1">
        <w:r>
          <w:rPr>
            <w:rStyle w:val="a3"/>
            <w:i/>
            <w:iCs/>
          </w:rPr>
          <w:t>Статья 18</w:t>
        </w:r>
      </w:hyperlink>
      <w:r>
        <w:rPr>
          <w:i/>
          <w:iCs/>
        </w:rPr>
        <w:t>.</w:t>
      </w:r>
      <w:r>
        <w:t xml:space="preserve"> </w:t>
      </w:r>
      <w:r>
        <w:rPr>
          <w:b/>
          <w:bCs/>
        </w:rPr>
        <w:t xml:space="preserve">Производственная и хозяйственная деятельность религиозных объединений </w:t>
      </w:r>
    </w:p>
    <w:p w:rsidR="00000000" w:rsidRDefault="003E36B5">
      <w:pPr>
        <w:ind w:firstLine="400"/>
        <w:jc w:val="both"/>
      </w:pPr>
      <w:r>
        <w:rPr>
          <w:b/>
          <w:bCs/>
          <w:i/>
          <w:iCs/>
        </w:rPr>
        <w:t>Религиозные объединения в соответствии с законодательством и своими уставами (положениями) вправе учреждать издательские, полиграфические, производственные, реставрационно-строительные, сельскохозяйственные и другие предприятия, обладающие правами юридичес</w:t>
      </w:r>
      <w:r>
        <w:rPr>
          <w:b/>
          <w:bCs/>
          <w:i/>
          <w:iCs/>
        </w:rPr>
        <w:t xml:space="preserve">кого лица. </w:t>
      </w:r>
    </w:p>
    <w:p w:rsidR="00000000" w:rsidRDefault="003E36B5">
      <w:pPr>
        <w:ind w:firstLine="400"/>
        <w:jc w:val="both"/>
      </w:pPr>
      <w:r>
        <w:rPr>
          <w:b/>
          <w:bCs/>
        </w:rPr>
        <w:t> </w:t>
      </w:r>
    </w:p>
    <w:p w:rsidR="00000000" w:rsidRDefault="003E36B5">
      <w:pPr>
        <w:ind w:firstLine="400"/>
        <w:jc w:val="both"/>
      </w:pPr>
      <w:r>
        <w:t xml:space="preserve">Религиозные объединения, как и все остальные юридические лица, могут заниматься предпринимательской деятельностью (в рассматриваемом законе она называется производственно-хозяйственной), но поскольку они являются некоммерческими юридическими </w:t>
      </w:r>
      <w:r>
        <w:t>лицами, то предпринимательская деятельность не может быть для них основной или даже одной из основных. В соответствии с Гражданским кодексом Республики Казахстан (Общая часть) некоммерческие организации не могут иметь извлечение дохода в качестве своей цел</w:t>
      </w:r>
      <w:r>
        <w:t>и и не распределяют полученный чистый доход между участниками.</w:t>
      </w:r>
    </w:p>
    <w:p w:rsidR="00000000" w:rsidRDefault="003E36B5">
      <w:pPr>
        <w:ind w:firstLine="400"/>
        <w:jc w:val="both"/>
      </w:pPr>
      <w:r>
        <w:t>Закон ограничивает производственно-хозяйственную деятельность религиозных объединений возможностью учреждения различного рода предприятий.</w:t>
      </w:r>
    </w:p>
    <w:p w:rsidR="00000000" w:rsidRDefault="003E36B5">
      <w:pPr>
        <w:ind w:firstLine="400"/>
        <w:jc w:val="both"/>
      </w:pPr>
      <w:r>
        <w:t>Однако религиозные объединения могут заниматься такой деятельностью не только путем учреждения предприятий. Они вправе создавать внутренние подразделения без образования юридического лица для проведения хозяйственной деятельности, а также самостоятельно ос</w:t>
      </w:r>
      <w:r>
        <w:t>уществлять какие-либо коммерческие сделки.</w:t>
      </w:r>
    </w:p>
    <w:p w:rsidR="00000000" w:rsidRDefault="003E36B5">
      <w:pPr>
        <w:ind w:firstLine="400"/>
        <w:jc w:val="both"/>
      </w:pPr>
      <w:r>
        <w:t>Не совсем правильно звучит само положение о возможности создания предприятий, поскольку в соответствии с действующим гражданским законодательством понятие предприятия как субъекта гражданских прав относится только</w:t>
      </w:r>
      <w:r>
        <w:t xml:space="preserve"> к государственным структурам, в остальных случаях предприятие рассматривается в качестве объекта гражданских прав, иными словами, религиозное объединение может покупать, продавать предприятие, но не учреждать его. Поэтому в уставах лучше закреплять положе</w:t>
      </w:r>
      <w:r>
        <w:t>ние о возможности создания коммерческих юридических лиц, которые могут образовываться в форме различного рода хозяйственных товариществ и акционерных обществ.</w:t>
      </w:r>
    </w:p>
    <w:p w:rsidR="00000000" w:rsidRDefault="003E36B5">
      <w:pPr>
        <w:ind w:firstLine="400"/>
        <w:jc w:val="both"/>
      </w:pPr>
      <w:r>
        <w:t>Религиозное объединение может как выступать как 2единственным учредителем коммерческого юридическ</w:t>
      </w:r>
      <w:r>
        <w:t>ого лица, так и учреждать его совместно с другими юридическими лицами и гражданами.</w:t>
      </w:r>
    </w:p>
    <w:p w:rsidR="00000000" w:rsidRDefault="003E36B5">
      <w:pPr>
        <w:ind w:firstLine="400"/>
        <w:jc w:val="both"/>
      </w:pPr>
      <w:r>
        <w:t>Закон говорит о различных видах коммерческих юридических лиц, которые создаются религиозными объединениями: издательские, полиграфические, реставрационно-строительные, сель</w:t>
      </w:r>
      <w:r>
        <w:t>скохозяйственные и др. Предполагается, что учреждаемые организации должны быть в своей деятельности связаны с целями религиозного объединения (свечной завод, строительная организация для возведения мечети, религиозная типография). Могут ли религиозные объе</w:t>
      </w:r>
      <w:r>
        <w:t>динения учреждать юридические лица, либо вообще не связанные с их религиозной активностью, либо связанные в малой степени (торговые, посреднические, туристические и т.д.)? Ответ может быть разным в каждом конкретном случае. Как уже выше было сказано, целью</w:t>
      </w:r>
      <w:r>
        <w:t xml:space="preserve"> религиозного объединения не может быть получение дохода, на что направлено создание любой коммерческой структуры. Коммерческая деятельность религиозных объединений должна быть побочной и непременно связанной с религиозной деятельностью. Можно, скажем, отк</w:t>
      </w:r>
      <w:r>
        <w:t>рывать магазин, но для продажи, главным образом, религиозной литературы или иной богослужебной продукции. Можно открывать туристическую фирму, но в числе других туров должны быть и места для паломничества или иные религиозные (просветительские) места. Можн</w:t>
      </w:r>
      <w:r>
        <w:t>о учреждать юридическую компанию, но с направленностью на обслуживание верующих или религиозных объединений.</w:t>
      </w:r>
    </w:p>
    <w:p w:rsidR="00000000" w:rsidRDefault="003E36B5">
      <w:pPr>
        <w:ind w:firstLine="400"/>
        <w:jc w:val="both"/>
      </w:pPr>
      <w:r>
        <w:t>Создаваемые религиозными объединениями коммерческие организации находятся в таких же условиях, как и все другие коммерческие структуры, не имея, ка</w:t>
      </w:r>
      <w:r>
        <w:t>к иногда ошибочно полагают, никаких льгот в связи со статусом учредителя.</w:t>
      </w:r>
    </w:p>
    <w:p w:rsidR="00000000" w:rsidRDefault="003E36B5">
      <w:pPr>
        <w:ind w:firstLine="400"/>
        <w:jc w:val="both"/>
      </w:pPr>
      <w:r>
        <w:t xml:space="preserve">Актуальным представляется вопрос налогообложения религиозных объединений в случаях получения ими дохода от отдельных видов деятельности, например, от продажи религиозной литературы, </w:t>
      </w:r>
      <w:r>
        <w:t>предметов культа, платных концертов и т.д. Должны ли в подобных случаях религиозные объединения облагаться налогом? До недавнего времени существовала неупорядоченная практика, когда одни налоговые органы считали, что в подобных случаях религиозные объедине</w:t>
      </w:r>
      <w:r>
        <w:t xml:space="preserve">ния являются плательщиками налогов, другие не считали их таковыми. </w:t>
      </w:r>
    </w:p>
    <w:p w:rsidR="00000000" w:rsidRDefault="003E36B5">
      <w:pPr>
        <w:ind w:firstLine="400"/>
        <w:jc w:val="both"/>
      </w:pPr>
      <w:r>
        <w:t>Однако в соответствии с действующим налоговым законодательством освобождаются от налогообложения не любые доходы от уставной деятельности некоммерческих юридических лиц, а только те, котор</w:t>
      </w:r>
      <w:r>
        <w:t>ые получены в виде вознаграждения по депозитам, гранта, вступительных и членских взносов, благотворительной помощи, безвозмездно переданного имущества, отчислений и пожертвований на безвозмездной основе. Другие доходы подлежат налогообложению в общеустанов</w:t>
      </w:r>
      <w:r>
        <w:t>ленном порядке, таким образом, религиозные объединения должны уплачивать подоходный налог в случае продажи ими религиозной литературы, предметов культа, проведения платных выставок, концертов и других мероприятий, связанных с получением дохода.</w:t>
      </w:r>
    </w:p>
    <w:p w:rsidR="00000000" w:rsidRDefault="003E36B5">
      <w:pPr>
        <w:ind w:firstLine="400"/>
        <w:jc w:val="both"/>
      </w:pPr>
      <w:r>
        <w:t> </w:t>
      </w:r>
    </w:p>
    <w:p w:rsidR="00000000" w:rsidRDefault="003E36B5">
      <w:pPr>
        <w:ind w:firstLine="400"/>
        <w:jc w:val="both"/>
      </w:pPr>
      <w:hyperlink r:id="rId89" w:anchor="sub_id=190000" w:history="1">
        <w:r>
          <w:rPr>
            <w:rStyle w:val="a3"/>
            <w:i/>
            <w:iCs/>
          </w:rPr>
          <w:t>Статья 19</w:t>
        </w:r>
      </w:hyperlink>
      <w:r>
        <w:rPr>
          <w:i/>
          <w:iCs/>
        </w:rPr>
        <w:t>.</w:t>
      </w:r>
      <w:r>
        <w:t xml:space="preserve"> </w:t>
      </w:r>
      <w:r>
        <w:rPr>
          <w:b/>
          <w:bCs/>
        </w:rPr>
        <w:t>Распоряжение имуществом ликвидированного религиозного объединения</w:t>
      </w:r>
      <w:r>
        <w:t xml:space="preserve"> </w:t>
      </w:r>
    </w:p>
    <w:p w:rsidR="00000000" w:rsidRDefault="003E36B5">
      <w:pPr>
        <w:ind w:firstLine="400"/>
        <w:jc w:val="both"/>
      </w:pPr>
      <w:r>
        <w:rPr>
          <w:b/>
          <w:bCs/>
          <w:i/>
          <w:iCs/>
        </w:rPr>
        <w:t>При ликвидации религиозного объединения распоряжение находившимся в его собственности имуществом осущест</w:t>
      </w:r>
      <w:r>
        <w:rPr>
          <w:b/>
          <w:bCs/>
          <w:i/>
          <w:iCs/>
        </w:rPr>
        <w:t xml:space="preserve">вляется в соответствии с его уставом (положением) и действующим </w:t>
      </w:r>
      <w:bookmarkStart w:id="41" w:name="sub1000032142"/>
      <w:bookmarkEnd w:id="41"/>
      <w:r>
        <w:rPr>
          <w:b/>
          <w:bCs/>
          <w:i/>
          <w:iCs/>
        </w:rPr>
        <w:fldChar w:fldCharType="begin"/>
      </w:r>
      <w:r>
        <w:rPr>
          <w:b/>
          <w:bCs/>
          <w:i/>
          <w:iCs/>
        </w:rPr>
        <w:instrText xml:space="preserve"> </w:instrText>
      </w:r>
      <w:r>
        <w:rPr>
          <w:b/>
          <w:bCs/>
          <w:i/>
          <w:iCs/>
        </w:rPr>
        <w:instrText>HYPERLINK "http://online.zakon.kz/Document/?doc_id=1006061" \l "sub_id=500000"</w:instrText>
      </w:r>
      <w:r>
        <w:rPr>
          <w:b/>
          <w:bCs/>
          <w:i/>
          <w:iCs/>
        </w:rPr>
        <w:instrText xml:space="preserve"> </w:instrText>
      </w:r>
      <w:r>
        <w:rPr>
          <w:b/>
          <w:bCs/>
          <w:i/>
          <w:iCs/>
        </w:rPr>
        <w:fldChar w:fldCharType="separate"/>
      </w:r>
      <w:r>
        <w:rPr>
          <w:rStyle w:val="a3"/>
          <w:b/>
          <w:bCs/>
          <w:i/>
          <w:iCs/>
          <w:color w:val="000000"/>
          <w:u w:val="none"/>
        </w:rPr>
        <w:t>законодательством</w:t>
      </w:r>
      <w:r>
        <w:rPr>
          <w:b/>
          <w:bCs/>
          <w:i/>
          <w:iCs/>
        </w:rPr>
        <w:fldChar w:fldCharType="end"/>
      </w:r>
      <w:r>
        <w:rPr>
          <w:b/>
          <w:bCs/>
          <w:i/>
          <w:iCs/>
        </w:rPr>
        <w:t xml:space="preserve">. </w:t>
      </w:r>
    </w:p>
    <w:p w:rsidR="00000000" w:rsidRDefault="003E36B5">
      <w:pPr>
        <w:ind w:firstLine="400"/>
        <w:jc w:val="both"/>
      </w:pPr>
      <w:r>
        <w:rPr>
          <w:b/>
          <w:bCs/>
          <w:i/>
          <w:iCs/>
        </w:rPr>
        <w:t>При прекращении деятельности религиозного объединения распоряжение находившимся в его соб</w:t>
      </w:r>
      <w:r>
        <w:rPr>
          <w:b/>
          <w:bCs/>
          <w:i/>
          <w:iCs/>
        </w:rPr>
        <w:t xml:space="preserve">ственности имуществом осуществляется в соответствии с его уставом (положением) и действующим законодательством. </w:t>
      </w:r>
    </w:p>
    <w:p w:rsidR="00000000" w:rsidRDefault="003E36B5">
      <w:pPr>
        <w:ind w:firstLine="400"/>
        <w:jc w:val="both"/>
      </w:pPr>
      <w:r>
        <w:rPr>
          <w:b/>
          <w:bCs/>
          <w:i/>
          <w:iCs/>
        </w:rPr>
        <w:t xml:space="preserve">На имущество культового назначения, принадлежащее религиозным объединениям, не может быть обращено взыскание по претензиям кредиторов. </w:t>
      </w:r>
    </w:p>
    <w:p w:rsidR="00000000" w:rsidRDefault="003E36B5">
      <w:pPr>
        <w:ind w:firstLine="400"/>
        <w:jc w:val="both"/>
      </w:pPr>
      <w:r>
        <w:rPr>
          <w:b/>
          <w:bCs/>
          <w:i/>
          <w:iCs/>
        </w:rPr>
        <w:t>При отс</w:t>
      </w:r>
      <w:r>
        <w:rPr>
          <w:b/>
          <w:bCs/>
          <w:i/>
          <w:iCs/>
        </w:rPr>
        <w:t>утствии правопреемников имущество переходит в собственность государства</w:t>
      </w:r>
      <w:r>
        <w:t>.</w:t>
      </w:r>
    </w:p>
    <w:p w:rsidR="00000000" w:rsidRDefault="003E36B5">
      <w:pPr>
        <w:ind w:firstLine="400"/>
        <w:jc w:val="both"/>
      </w:pPr>
      <w:r>
        <w:t> </w:t>
      </w:r>
    </w:p>
    <w:p w:rsidR="00000000" w:rsidRDefault="003E36B5">
      <w:pPr>
        <w:ind w:firstLine="400"/>
        <w:jc w:val="both"/>
      </w:pPr>
      <w:r>
        <w:t>При ликвидации религиозного объединения действуют общие нормы гражданского законодательства. Как правило, в таких случаях имущество, оставшееся после всех процедурных действий, пере</w:t>
      </w:r>
      <w:r>
        <w:t>дается родственным религиозным объединениям либо используется в благотворительных целях. С учетом того, что религиозное объединение является некоммерческой организацией, имущество не может быть распределено между членами религиозного объединения. В случае,</w:t>
      </w:r>
      <w:r>
        <w:t xml:space="preserve"> если религиозное объединение имело обособленное имущество на праве оперативного управления, имущество возвращается учредителю.</w:t>
      </w:r>
    </w:p>
    <w:p w:rsidR="00000000" w:rsidRDefault="003E36B5">
      <w:pPr>
        <w:ind w:firstLine="400"/>
        <w:jc w:val="both"/>
      </w:pPr>
      <w:r>
        <w:t>Существование части 2 статьи является примером невнимательного отношения к внесению изменений и дополнений в законодательство. Ч</w:t>
      </w:r>
      <w:r>
        <w:t>асть 1 была изменена Указом Президента Республики Казахстан, имеющим силу закона, от 20 октября 1995 г., в связи с чем, необходимость в части 2 отпала, поскольку она практически повторяет часть 1 и более того, сегодня гражданское законодательство говорит о</w:t>
      </w:r>
      <w:r>
        <w:t xml:space="preserve"> ликвидации, а не о прекращении деятельности юридического лица.</w:t>
      </w:r>
    </w:p>
    <w:p w:rsidR="00000000" w:rsidRDefault="003E36B5">
      <w:pPr>
        <w:ind w:firstLine="400"/>
        <w:jc w:val="both"/>
      </w:pPr>
      <w:r>
        <w:t>Закон устанавливает норму, запрещающую обращать взыскание по претензиям кредиторов на имущество культового назначения. К такому имуществу относятся предметы, используемые при отправлении религ</w:t>
      </w:r>
      <w:r>
        <w:t>иозного культа (иконы, религиозные книги, свитки, колокола и др.)</w:t>
      </w:r>
    </w:p>
    <w:p w:rsidR="00000000" w:rsidRDefault="003E36B5">
      <w:pPr>
        <w:ind w:firstLine="400"/>
        <w:jc w:val="both"/>
      </w:pPr>
      <w:r>
        <w:t> </w:t>
      </w:r>
    </w:p>
    <w:p w:rsidR="00000000" w:rsidRDefault="003E36B5">
      <w:pPr>
        <w:ind w:firstLine="400"/>
        <w:jc w:val="both"/>
      </w:pPr>
      <w:hyperlink r:id="rId90" w:anchor="sub_id=200000" w:history="1">
        <w:r>
          <w:rPr>
            <w:rStyle w:val="a3"/>
            <w:i/>
            <w:iCs/>
          </w:rPr>
          <w:t>Статья 20</w:t>
        </w:r>
      </w:hyperlink>
      <w:r>
        <w:rPr>
          <w:i/>
          <w:iCs/>
        </w:rPr>
        <w:t>.</w:t>
      </w:r>
      <w:r>
        <w:t xml:space="preserve"> </w:t>
      </w:r>
      <w:r>
        <w:rPr>
          <w:b/>
          <w:bCs/>
        </w:rPr>
        <w:t>Трудовые правоотношения граждан в религиозных объединениях, на их предприятиях и в учреждениях</w:t>
      </w:r>
      <w:r>
        <w:rPr>
          <w:b/>
          <w:bCs/>
        </w:rPr>
        <w:t xml:space="preserve"> </w:t>
      </w:r>
    </w:p>
    <w:p w:rsidR="00000000" w:rsidRDefault="003E36B5">
      <w:pPr>
        <w:ind w:firstLine="400"/>
        <w:jc w:val="both"/>
      </w:pPr>
      <w:r>
        <w:rPr>
          <w:b/>
          <w:bCs/>
          <w:i/>
          <w:iCs/>
        </w:rPr>
        <w:t>Религиозные объединения, образованные ими предприятия и учреждения, вправе принимать на работу граждан в качестве рабочих и служащих с обязательным заключением письменного трудового договора. Условия, порядок и размер оплаты труда определяются по согласо</w:t>
      </w:r>
      <w:r>
        <w:rPr>
          <w:b/>
          <w:bCs/>
          <w:i/>
          <w:iCs/>
        </w:rPr>
        <w:t xml:space="preserve">ванию между религиозным объединением и гражданином и указываются в заключенном трудовом договоре. </w:t>
      </w:r>
    </w:p>
    <w:p w:rsidR="00000000" w:rsidRDefault="003E36B5">
      <w:pPr>
        <w:ind w:firstLine="400"/>
        <w:jc w:val="both"/>
      </w:pPr>
      <w:r>
        <w:rPr>
          <w:b/>
          <w:bCs/>
          <w:i/>
          <w:iCs/>
        </w:rPr>
        <w:t xml:space="preserve">На граждан, работающих в религиозных объединениях, на их предприятиях и в учреждениях по трудовому договору, распространяется </w:t>
      </w:r>
      <w:bookmarkStart w:id="42" w:name="sub1000000671"/>
      <w:bookmarkEnd w:id="42"/>
      <w:r>
        <w:rPr>
          <w:b/>
          <w:bCs/>
          <w:i/>
          <w:iCs/>
        </w:rPr>
        <w:fldChar w:fldCharType="begin"/>
      </w:r>
      <w:r>
        <w:rPr>
          <w:b/>
          <w:bCs/>
          <w:i/>
          <w:iCs/>
        </w:rPr>
        <w:instrText xml:space="preserve"> </w:instrText>
      </w:r>
      <w:r>
        <w:rPr>
          <w:b/>
          <w:bCs/>
          <w:i/>
          <w:iCs/>
        </w:rPr>
        <w:instrText>HYPERLINK "http://online.zakon.</w:instrText>
      </w:r>
      <w:r>
        <w:rPr>
          <w:b/>
          <w:bCs/>
          <w:i/>
          <w:iCs/>
        </w:rPr>
        <w:instrText>kz/Document/?doc_id=1015945" \l "sub_id=90000"</w:instrText>
      </w:r>
      <w:r>
        <w:rPr>
          <w:b/>
          <w:bCs/>
          <w:i/>
          <w:iCs/>
        </w:rPr>
        <w:instrText xml:space="preserve"> </w:instrText>
      </w:r>
      <w:r>
        <w:rPr>
          <w:b/>
          <w:bCs/>
          <w:i/>
          <w:iCs/>
        </w:rPr>
        <w:fldChar w:fldCharType="separate"/>
      </w:r>
      <w:r>
        <w:rPr>
          <w:rStyle w:val="a3"/>
          <w:b/>
          <w:bCs/>
          <w:i/>
          <w:iCs/>
          <w:color w:val="000000"/>
          <w:u w:val="none"/>
        </w:rPr>
        <w:t>законодательство о труде</w:t>
      </w:r>
      <w:r>
        <w:rPr>
          <w:b/>
          <w:bCs/>
          <w:i/>
          <w:iCs/>
        </w:rPr>
        <w:fldChar w:fldCharType="end"/>
      </w:r>
      <w:r>
        <w:rPr>
          <w:b/>
          <w:bCs/>
          <w:i/>
          <w:iCs/>
        </w:rPr>
        <w:t xml:space="preserve">, </w:t>
      </w:r>
      <w:bookmarkStart w:id="43" w:name="sub1000000245"/>
      <w:bookmarkEnd w:id="43"/>
      <w:r>
        <w:rPr>
          <w:b/>
          <w:bCs/>
          <w:i/>
          <w:iCs/>
        </w:rPr>
        <w:fldChar w:fldCharType="begin"/>
      </w:r>
      <w:r>
        <w:rPr>
          <w:b/>
          <w:bCs/>
          <w:i/>
          <w:iCs/>
        </w:rPr>
        <w:instrText xml:space="preserve"> </w:instrText>
      </w:r>
      <w:r>
        <w:rPr>
          <w:b/>
          <w:bCs/>
          <w:i/>
          <w:iCs/>
        </w:rPr>
        <w:instrText>HYPERLINK "http://online.zakon.kz/Document/?doc_id=1023502"</w:instrText>
      </w:r>
      <w:r>
        <w:rPr>
          <w:b/>
          <w:bCs/>
          <w:i/>
          <w:iCs/>
        </w:rPr>
        <w:instrText xml:space="preserve"> </w:instrText>
      </w:r>
      <w:r>
        <w:rPr>
          <w:b/>
          <w:bCs/>
          <w:i/>
          <w:iCs/>
        </w:rPr>
        <w:fldChar w:fldCharType="separate"/>
      </w:r>
      <w:r>
        <w:rPr>
          <w:rStyle w:val="a3"/>
          <w:b/>
          <w:bCs/>
          <w:i/>
          <w:iCs/>
          <w:color w:val="000000"/>
          <w:u w:val="none"/>
        </w:rPr>
        <w:t>порядок налогообложения</w:t>
      </w:r>
      <w:r>
        <w:rPr>
          <w:b/>
          <w:bCs/>
          <w:i/>
          <w:iCs/>
        </w:rPr>
        <w:fldChar w:fldCharType="end"/>
      </w:r>
      <w:r>
        <w:rPr>
          <w:b/>
          <w:bCs/>
          <w:i/>
          <w:iCs/>
        </w:rPr>
        <w:t xml:space="preserve"> наравне с рабочими и служащими государственных и общественных предприятий, учреждений и орг</w:t>
      </w:r>
      <w:r>
        <w:rPr>
          <w:b/>
          <w:bCs/>
          <w:i/>
          <w:iCs/>
        </w:rPr>
        <w:t>анизаций</w:t>
      </w:r>
      <w:r>
        <w:t xml:space="preserve">. </w:t>
      </w:r>
    </w:p>
    <w:p w:rsidR="00000000" w:rsidRDefault="003E36B5">
      <w:pPr>
        <w:ind w:firstLine="400"/>
        <w:jc w:val="both"/>
      </w:pPr>
      <w:r>
        <w:rPr>
          <w:b/>
          <w:bCs/>
        </w:rPr>
        <w:t> </w:t>
      </w:r>
    </w:p>
    <w:p w:rsidR="00000000" w:rsidRDefault="003E36B5">
      <w:pPr>
        <w:ind w:firstLine="400"/>
        <w:jc w:val="both"/>
      </w:pPr>
      <w:r>
        <w:t>Появление данной статьи в законе вызвано необходимостью создать дополнительные гарантии для лиц, работающих в религиозных объединениях. В советское время права таких лиц были существенно ограничены или оговаривались различными условиями. Сущес</w:t>
      </w:r>
      <w:r>
        <w:t>твовал перечень лиц, работающих в религиозных объединениях с которыми мог заключаться трудовой договор, последний к тому же регистрировался в областном профсоюзном комитете рабочих местной промышленности и коммунально-бытовых предприятий (в этот список вкл</w:t>
      </w:r>
      <w:r>
        <w:t>ючался в основном обслуживающий персонал: бухгалтеры, кассиры, водители, редакторы, переводчики и др.)</w:t>
      </w:r>
    </w:p>
    <w:p w:rsidR="00000000" w:rsidRDefault="003E36B5">
      <w:pPr>
        <w:ind w:firstLine="400"/>
        <w:jc w:val="both"/>
      </w:pPr>
      <w:r>
        <w:t>Сегодня лица, работающие в религиозном объединении, имеют такие же права и обязанности, как и лица, работающие в любой иной организации. Закон специально</w:t>
      </w:r>
      <w:r>
        <w:t xml:space="preserve"> говорит об обязательном заключении письменного трудового договора, хотя в этом нет особой необходимости. В соответствии с действующим трудовым законодательством со всеми работниками, независимо от того в какой организации они работают, должны заключаться </w:t>
      </w:r>
      <w:r>
        <w:t>индивидуальные письменные трудовые договоры.</w:t>
      </w:r>
    </w:p>
    <w:p w:rsidR="00000000" w:rsidRDefault="003E36B5">
      <w:pPr>
        <w:ind w:firstLine="400"/>
        <w:jc w:val="both"/>
      </w:pPr>
      <w:r>
        <w:t>Можно отметить разнохарактерность выполнения трудовых отношений. В религиозных объединениях могут трудиться служители культа (лица, относящиеся к такой категории, выполняют специальные обязанности, обусловленные</w:t>
      </w:r>
      <w:r>
        <w:t xml:space="preserve"> религиозным культом); лица, выбранные в различные органы управления (президент, вице-президент, казначей, секретарь и т.д.); лица, способствующие деятельности организации, которые могут не являться членами данной церкви (юристы, бухгалтеры, водители и др.</w:t>
      </w:r>
      <w:r>
        <w:t>).</w:t>
      </w:r>
    </w:p>
    <w:p w:rsidR="00000000" w:rsidRDefault="003E36B5">
      <w:pPr>
        <w:ind w:firstLine="400"/>
        <w:jc w:val="both"/>
      </w:pPr>
      <w:r>
        <w:t>В некоторых организациях возможна трудовая деятельность только тех лиц, кто является членами объединения, в других - разрешается работа лиц не являющихся членами.</w:t>
      </w:r>
    </w:p>
    <w:p w:rsidR="00000000" w:rsidRDefault="003E36B5">
      <w:pPr>
        <w:ind w:firstLine="400"/>
        <w:jc w:val="both"/>
      </w:pPr>
      <w:r>
        <w:t>Следует принимать во внимание различные подходы к вопросам оплаты работы в религиозных стр</w:t>
      </w:r>
      <w:r>
        <w:t>уктурах. В некоторых из них не допускается оплачиваемая работа, граждане выполняют те или иные обязанности на добровольных, благотворительных началах. Ни о каких трудовых отношениях в данном случае не может быть речи. В других организациях оплачивается ряд</w:t>
      </w:r>
      <w:r>
        <w:t xml:space="preserve"> должностных обязанностей (и соответственно заключается трудовой договор) - юриста, бухгалтера, сторожа, кассира и др., а служители или лица, занятые в органах управления, могут работать бесплатно. Наконец можно встретить организации, где любая работа - и </w:t>
      </w:r>
      <w:r>
        <w:t>религиозного служителя, и других лиц - будет оплачиваться.</w:t>
      </w:r>
    </w:p>
    <w:p w:rsidR="00000000" w:rsidRDefault="003E36B5">
      <w:pPr>
        <w:ind w:firstLine="400"/>
        <w:jc w:val="both"/>
      </w:pPr>
      <w:r>
        <w:t>В тех случаях, когда граждане трудятся в религиозных объединениях на платной основе, следует очень внимательно подходить к вопросу заключения трудового договора, поскольку этот вопрос связан с нало</w:t>
      </w:r>
      <w:r>
        <w:t>гообложением, различными социальными выплатами</w:t>
      </w:r>
      <w:r>
        <w:rPr>
          <w:b/>
          <w:bCs/>
        </w:rPr>
        <w:t xml:space="preserve">, </w:t>
      </w:r>
      <w:r>
        <w:t>пенсионным обеспечением. Выплата денег (заработной платы, вознаграждения) без заключения трудового договора и соответственно без уплаты налогов и других обязательных отчислений, что допускается в ряде религио</w:t>
      </w:r>
      <w:r>
        <w:t xml:space="preserve">зных объединений, является серьезным нарушением закона. </w:t>
      </w:r>
    </w:p>
    <w:p w:rsidR="00000000" w:rsidRDefault="003E36B5">
      <w:pPr>
        <w:ind w:firstLine="400"/>
        <w:jc w:val="both"/>
      </w:pPr>
      <w:r>
        <w:t>При установлении различных условий работы следует четко объяснить лицам их статус, чтобы избежать в будущем конфликтных ситуаций. Если они работают добровольно, то с самого начала должны уяснить, что не будут получать за это деньги, и их трудовая деятельно</w:t>
      </w:r>
      <w:r>
        <w:t>сть никоим образом не может влиять на вопросы пенсионного обеспечения, социального и медицинского страхования.</w:t>
      </w:r>
    </w:p>
    <w:p w:rsidR="00000000" w:rsidRDefault="003E36B5">
      <w:pPr>
        <w:ind w:firstLine="400"/>
        <w:jc w:val="both"/>
      </w:pPr>
      <w:r>
        <w:t>Условия, порядок и размер оплаты труда определяются по согласованию между религиозным объединением и гражданином и указываются в заключенном труд</w:t>
      </w:r>
      <w:r>
        <w:t>овом договоре, но параметры не могут быть ниже тех, которые установлены трудовым законодательством. В частности заработная плата не может быть меньше минимального уровня, устанавливаемого каждый год в Законе о республиканском бюджете. Продолжительность еже</w:t>
      </w:r>
      <w:r>
        <w:t xml:space="preserve">годного оплачиваемого трудового отпуска должна быть не менее восемнадцати календарных дней и т.д. </w:t>
      </w:r>
    </w:p>
    <w:p w:rsidR="00000000" w:rsidRDefault="003E36B5">
      <w:pPr>
        <w:ind w:firstLine="400"/>
        <w:jc w:val="both"/>
      </w:pPr>
      <w:r>
        <w:t>Очень остро иногда стоит вопрос о работе иностранных граждан в религиозных объединениях. В соответствии с действующим законодательством организации, привлека</w:t>
      </w:r>
      <w:r>
        <w:t xml:space="preserve">ющие иностранных граждан, должны получить разрешение в государственных органах. На практике органы внутренних дел иногда отказывают религиозным объединениям в выдаче приглашения для граждан, если не имеется такого разрешения. Подобные действия не основаны </w:t>
      </w:r>
      <w:r>
        <w:t>на законе. Разрешительная система в отношении деятельности по привлечению иностранной рабочей силы, связана с защитой казахстанского рынка рабочей силы, направлена, прежде всего, на коммерческие организации и не имеет ничего общего с трудовой деятельностью</w:t>
      </w:r>
      <w:r>
        <w:t xml:space="preserve"> в религиозных объединениях. В большинстве случаев иностранные граждане прибывают в республику для работы в религиозных объединениях на бесплатных, добровольных началах. Более принципиальным возражением против выдачи-получения разрешений является сама прир</w:t>
      </w:r>
      <w:r>
        <w:t>ода религиозного объединения, которое, будучи добровольным формированием, самостоятельно решает, кто и на каких основаниях в нем может трудиться. Нелепой будет выглядеть ситуация, когда религиозному объединению отказывают в приглашении служителя из-за гран</w:t>
      </w:r>
      <w:r>
        <w:t>ицы по причине того, что служителя можно найти и в Казахстане. Данные отношения находятся за пределами государственного вмешательства.</w:t>
      </w:r>
    </w:p>
    <w:p w:rsidR="00000000" w:rsidRDefault="003E36B5">
      <w:pPr>
        <w:ind w:firstLine="400"/>
        <w:jc w:val="both"/>
      </w:pPr>
      <w:r>
        <w:t xml:space="preserve">Существует и вполне определенная в законе позиция по этому вопросу. </w:t>
      </w:r>
      <w:hyperlink r:id="rId91" w:history="1">
        <w:r>
          <w:rPr>
            <w:rStyle w:val="a3"/>
          </w:rPr>
          <w:t>Закон</w:t>
        </w:r>
      </w:hyperlink>
      <w:r>
        <w:t xml:space="preserve"> Республики Казахстан от 13 декабря 1997 г. «О миграции населения» говорит о том, что к трудовой миграции (которая возможна по специальному разрешению государственных органов) не относятся случаи трудовой деятельности иностранных граждан и</w:t>
      </w:r>
      <w:r>
        <w:t xml:space="preserve"> лиц без гражданства, которые осуществляют профессиональную деятельность в религиозных объединениях, официально зарегистрированных в Республике Казахстан, а также прибыли в Республику Казахстан с целью оказания благотворительной и гуманитарной помощи (см. </w:t>
      </w:r>
      <w:r>
        <w:t>приложение 2.17).</w:t>
      </w:r>
    </w:p>
    <w:p w:rsidR="00000000" w:rsidRDefault="003E36B5">
      <w:pPr>
        <w:ind w:firstLine="400"/>
        <w:jc w:val="both"/>
      </w:pPr>
      <w:r>
        <w:t> </w:t>
      </w:r>
    </w:p>
    <w:p w:rsidR="00000000" w:rsidRDefault="003E36B5">
      <w:pPr>
        <w:ind w:firstLine="400"/>
        <w:jc w:val="both"/>
      </w:pPr>
      <w:hyperlink r:id="rId92" w:anchor="sub_id=210000" w:history="1">
        <w:r>
          <w:rPr>
            <w:rStyle w:val="a3"/>
            <w:i/>
            <w:iCs/>
          </w:rPr>
          <w:t>Статья 21</w:t>
        </w:r>
      </w:hyperlink>
      <w:r>
        <w:rPr>
          <w:i/>
          <w:iCs/>
        </w:rPr>
        <w:t>.</w:t>
      </w:r>
      <w:r>
        <w:t xml:space="preserve"> </w:t>
      </w:r>
      <w:r>
        <w:rPr>
          <w:b/>
          <w:bCs/>
        </w:rPr>
        <w:t>Социальное обеспечение и социальное страхование граждан, работающих в религиозных объединениях, на их предприятиях и в учреждениях</w:t>
      </w:r>
    </w:p>
    <w:p w:rsidR="00000000" w:rsidRDefault="003E36B5">
      <w:pPr>
        <w:ind w:firstLine="400"/>
        <w:jc w:val="both"/>
      </w:pPr>
      <w:r>
        <w:t> </w:t>
      </w:r>
    </w:p>
    <w:p w:rsidR="00000000" w:rsidRDefault="003E36B5">
      <w:pPr>
        <w:ind w:firstLine="400"/>
        <w:jc w:val="both"/>
      </w:pPr>
      <w:r>
        <w:rPr>
          <w:b/>
          <w:bCs/>
          <w:i/>
          <w:iCs/>
        </w:rPr>
        <w:t>Граждане,</w:t>
      </w:r>
      <w:r>
        <w:rPr>
          <w:b/>
          <w:bCs/>
          <w:i/>
          <w:iCs/>
        </w:rPr>
        <w:t xml:space="preserve"> включая священнослужителей, работающих в религиозных объединениях, на их предприятиях и в учреждениях, подлежат социальному обеспечению и социальному страхованию наравне с рабочими и служащими государственных и общественных предприятий, учреждений и орган</w:t>
      </w:r>
      <w:r>
        <w:rPr>
          <w:b/>
          <w:bCs/>
          <w:i/>
          <w:iCs/>
        </w:rPr>
        <w:t>изаций.</w:t>
      </w:r>
    </w:p>
    <w:p w:rsidR="00000000" w:rsidRDefault="003E36B5">
      <w:pPr>
        <w:ind w:firstLine="400"/>
        <w:jc w:val="both"/>
      </w:pPr>
      <w:r>
        <w:rPr>
          <w:b/>
          <w:bCs/>
          <w:i/>
          <w:iCs/>
        </w:rPr>
        <w:t>В этих целях религиозные объединения, их предприятия и учреждения производят отчисления в фонды государственного социального страхования и обеспечения в порядке и размерах, установленных для предприятий общественных объединений.</w:t>
      </w:r>
    </w:p>
    <w:p w:rsidR="00000000" w:rsidRDefault="003E36B5">
      <w:pPr>
        <w:ind w:firstLine="400"/>
        <w:jc w:val="both"/>
      </w:pPr>
      <w:r>
        <w:rPr>
          <w:b/>
          <w:bCs/>
          <w:i/>
          <w:iCs/>
        </w:rPr>
        <w:t>Всем гражданам, работающим в религиозных объединениях, на их предприятиях и в учреждениях, назначаются и выплачиваются государственные пенсии на общих основаниях в соответствии с законодательством. При этом работа в религиозных объединениях, на их предприя</w:t>
      </w:r>
      <w:r>
        <w:rPr>
          <w:b/>
          <w:bCs/>
          <w:i/>
          <w:iCs/>
        </w:rPr>
        <w:t>тиях и в учреждениях до начала установления социального страхования и фактической выплаты страховых взносов засчитывается в стаж работы для назначения пенсии независимо от уплаты страховых взносов</w:t>
      </w:r>
      <w:r>
        <w:rPr>
          <w:i/>
          <w:iCs/>
        </w:rPr>
        <w:t>.</w:t>
      </w:r>
    </w:p>
    <w:p w:rsidR="00000000" w:rsidRDefault="003E36B5">
      <w:pPr>
        <w:ind w:firstLine="400"/>
        <w:jc w:val="both"/>
      </w:pPr>
      <w:r>
        <w:t> </w:t>
      </w:r>
    </w:p>
    <w:p w:rsidR="00000000" w:rsidRDefault="003E36B5">
      <w:pPr>
        <w:ind w:firstLine="400"/>
        <w:jc w:val="both"/>
      </w:pPr>
      <w:r>
        <w:t>Статья защищает права граждан на различные виды социальн</w:t>
      </w:r>
      <w:r>
        <w:t>ого обеспечения и страхования. Появление ее объясняется такими же причинами, которые указаны в комментарии к предыдущей статье. Долгое время многие граждане, работающие в религиозных объединениях, практически были лишены доступа к социальному обеспечению и</w:t>
      </w:r>
      <w:r>
        <w:t xml:space="preserve"> страхованию. Например, священнослужители и приравненные к ним лица (члены исполнительных органов, певчие хоров, органисты) не получали государственных пенсий и пособий по государственному социальному страхованию. Статья несколько устарела в плане организа</w:t>
      </w:r>
      <w:r>
        <w:t xml:space="preserve">ции современной пенсионной системы (сегодня кроме т.н. государственных пенсий существуют иные виды пенсионного обеспечения на основе обязательных или добровольных пенсионных взносов). </w:t>
      </w:r>
    </w:p>
    <w:p w:rsidR="00000000" w:rsidRDefault="003E36B5">
      <w:pPr>
        <w:ind w:firstLine="400"/>
        <w:jc w:val="both"/>
      </w:pPr>
      <w:r>
        <w:t>Следует заметить, что положения настоящей статьи распространяются тольк</w:t>
      </w:r>
      <w:r>
        <w:t>о на граждан (независимо от выполняемой ими работы), которые заключили индивидуальный трудовой договор с религиозным объединением или с созданной религиозным объединением организацией. Соответственно религиозные объединения обязаны уплачивать социальный на</w:t>
      </w:r>
      <w:r>
        <w:t xml:space="preserve">лог (положения статьи об отчислениях в фонды государственного социального страхования и обеспечения также устарели, поскольку как таковые подобные фонды сегодня отсутствуют). </w:t>
      </w:r>
    </w:p>
    <w:p w:rsidR="00000000" w:rsidRDefault="003E36B5">
      <w:pPr>
        <w:pStyle w:val="2"/>
        <w:ind w:firstLine="400"/>
      </w:pPr>
      <w:r>
        <w:rPr>
          <w:rFonts w:ascii="Times New Roman" w:hAnsi="Times New Roman"/>
          <w:sz w:val="24"/>
          <w:szCs w:val="24"/>
        </w:rPr>
        <w:t>В целях исправления ситуации, существовавшей в советское время, закон устанавлив</w:t>
      </w:r>
      <w:r>
        <w:rPr>
          <w:rFonts w:ascii="Times New Roman" w:hAnsi="Times New Roman"/>
          <w:sz w:val="24"/>
          <w:szCs w:val="24"/>
        </w:rPr>
        <w:t>ает, что стаж работы в религиозных объединениях до начала введения социального страхования засчитывается в стаж работы для назначения пенсии независимо от уплаты страховых взносов. Понятно, что в этом случае необходимы документы, подтверждающие факт действ</w:t>
      </w:r>
      <w:r>
        <w:rPr>
          <w:rFonts w:ascii="Times New Roman" w:hAnsi="Times New Roman"/>
          <w:sz w:val="24"/>
          <w:szCs w:val="24"/>
        </w:rPr>
        <w:t>ительной работы, каковыми могут стать трудовые договоры, заключенные с профсоюзом, другие документы религиозных объединений, свидетельские показания.</w:t>
      </w:r>
    </w:p>
    <w:p w:rsidR="00000000" w:rsidRDefault="003E36B5">
      <w:pPr>
        <w:ind w:firstLine="400"/>
        <w:jc w:val="both"/>
      </w:pPr>
      <w:r>
        <w:t> </w:t>
      </w:r>
    </w:p>
    <w:p w:rsidR="00000000" w:rsidRDefault="003E36B5">
      <w:pPr>
        <w:ind w:firstLine="400"/>
        <w:jc w:val="both"/>
      </w:pPr>
      <w:hyperlink r:id="rId93" w:anchor="sub_id=220000" w:history="1">
        <w:r>
          <w:rPr>
            <w:rStyle w:val="a3"/>
            <w:i/>
            <w:iCs/>
          </w:rPr>
          <w:t>Статья 22</w:t>
        </w:r>
      </w:hyperlink>
      <w:r>
        <w:rPr>
          <w:i/>
          <w:iCs/>
        </w:rPr>
        <w:t>.</w:t>
      </w:r>
      <w:r>
        <w:t xml:space="preserve"> </w:t>
      </w:r>
      <w:r>
        <w:rPr>
          <w:b/>
          <w:bCs/>
        </w:rPr>
        <w:t>Контроль з</w:t>
      </w:r>
      <w:r>
        <w:rPr>
          <w:b/>
          <w:bCs/>
        </w:rPr>
        <w:t xml:space="preserve">а соблюдением законодательства о свободе вероисповедания и религиозных объединениях </w:t>
      </w:r>
    </w:p>
    <w:p w:rsidR="00000000" w:rsidRDefault="003E36B5">
      <w:pPr>
        <w:ind w:firstLine="400"/>
        <w:jc w:val="both"/>
      </w:pPr>
      <w:r>
        <w:rPr>
          <w:b/>
          <w:bCs/>
          <w:i/>
          <w:iCs/>
        </w:rPr>
        <w:t>Контроль за соблюдением законодательства о свободе вероисповедания и религиозных объединениях осуществляется исполнительными органами власти и правоохранительными органами</w:t>
      </w:r>
      <w:r>
        <w:rPr>
          <w:b/>
          <w:bCs/>
          <w:i/>
          <w:iCs/>
        </w:rPr>
        <w:t xml:space="preserve"> Республики Казахстан согласно их компетенции, установленной законодательством.</w:t>
      </w:r>
    </w:p>
    <w:p w:rsidR="00000000" w:rsidRDefault="003E36B5">
      <w:pPr>
        <w:ind w:firstLine="400"/>
        <w:jc w:val="both"/>
      </w:pPr>
      <w:r>
        <w:t> </w:t>
      </w:r>
    </w:p>
    <w:p w:rsidR="00000000" w:rsidRDefault="003E36B5">
      <w:pPr>
        <w:ind w:firstLine="400"/>
        <w:jc w:val="both"/>
      </w:pPr>
      <w:r>
        <w:t xml:space="preserve">Многие государственные органы имеют право в пределах своей компетенции контролировать деятельность религиозных объединений. Налоговые органы проверяют своевременность уплаты </w:t>
      </w:r>
      <w:r>
        <w:t xml:space="preserve">налогов, санитарные - соблюдение санитарно-гигиенических нормативов, пожарные органы - соблюдение правил в сфере пожарной безопасности и т.д. Органы прокуратуры осуществляют общий надзор за законностью деятельности религиозных объединений. Соответствующим </w:t>
      </w:r>
      <w:r>
        <w:t>законодательством установлены основания для проверок, их периодичность, выносимые процессуальные документы и т.д., Функция к</w:t>
      </w:r>
      <w:r>
        <w:rPr>
          <w:rStyle w:val="s0"/>
        </w:rPr>
        <w:t>онтроля за соблюдением государственными органами, религиозными объединениями, иными юридическими и физическими лицами законодательст</w:t>
      </w:r>
      <w:r>
        <w:rPr>
          <w:rStyle w:val="s0"/>
        </w:rPr>
        <w:t>ва о свободе вероисповедания и религиозных объединениях возложена также на Комитет по делам религий Министерства юстиции. Заметим, что контролю за соблюдением законодательства подлежат не только религиозные объединения, но и сами государственные органы, го</w:t>
      </w:r>
      <w:r>
        <w:rPr>
          <w:rStyle w:val="s0"/>
        </w:rPr>
        <w:t xml:space="preserve">сударственные служащие, государственные и негосударственные организации, а также граждане, </w:t>
      </w:r>
    </w:p>
    <w:p w:rsidR="00000000" w:rsidRDefault="003E36B5">
      <w:pPr>
        <w:ind w:firstLine="400"/>
        <w:jc w:val="both"/>
      </w:pPr>
      <w:r>
        <w:t>На практике периодически возникает проблема с необходимостью для религиозных объединений отвечать на различные запросы государственных органов. Дело в том, что пост</w:t>
      </w:r>
      <w:r>
        <w:t>авленные вопросы иногда свидетельствуют о недопустимом вмешательстве государственных органов во внутренние дела религиозных объединений (запросы о сумме и составе пожертвований, заработной плате служителей) или в личную жизнь граждан (состав семьи верующег</w:t>
      </w:r>
      <w:r>
        <w:t xml:space="preserve">о, место жительства супруги и др.). </w:t>
      </w:r>
    </w:p>
    <w:p w:rsidR="00000000" w:rsidRDefault="003E36B5">
      <w:pPr>
        <w:ind w:firstLine="400"/>
        <w:jc w:val="both"/>
      </w:pPr>
      <w:r>
        <w:t>Определить когда религиозные объединения обязаны отвечать на поставленные вопросы, а когда нет достаточно сложно. Но в любом случае и государственным органам, религиозным объединениям, верующим следует помнить о существ</w:t>
      </w:r>
      <w:r>
        <w:t xml:space="preserve">овании принципа отделения религиозных объединений от государства, предполагающего невмешательство государства во внутренние дела религиозных объединений, а также о </w:t>
      </w:r>
      <w:hyperlink r:id="rId94" w:anchor="sub_id=180000" w:history="1">
        <w:r>
          <w:rPr>
            <w:rStyle w:val="a3"/>
          </w:rPr>
          <w:t xml:space="preserve">пункте 1 </w:t>
        </w:r>
        <w:r>
          <w:rPr>
            <w:rStyle w:val="a3"/>
          </w:rPr>
          <w:t>статьи 18</w:t>
        </w:r>
      </w:hyperlink>
      <w:r>
        <w:t xml:space="preserve"> Конституции Республики Казахстан в котором говорится, что каждый имеет право на неприкосновенность частной жизни, личную и семейную тайну, защиту своей чести и достоинства. </w:t>
      </w:r>
    </w:p>
    <w:p w:rsidR="00000000" w:rsidRDefault="003E36B5">
      <w:pPr>
        <w:ind w:firstLine="400"/>
        <w:jc w:val="both"/>
      </w:pPr>
      <w:r>
        <w:t> </w:t>
      </w:r>
    </w:p>
    <w:p w:rsidR="00000000" w:rsidRDefault="003E36B5">
      <w:pPr>
        <w:ind w:firstLine="400"/>
        <w:jc w:val="both"/>
      </w:pPr>
      <w:hyperlink r:id="rId95" w:anchor="sub_id=230000" w:history="1">
        <w:r>
          <w:rPr>
            <w:rStyle w:val="a3"/>
            <w:i/>
            <w:iCs/>
          </w:rPr>
          <w:t>Статья 23</w:t>
        </w:r>
      </w:hyperlink>
      <w:r>
        <w:rPr>
          <w:i/>
          <w:iCs/>
        </w:rPr>
        <w:t>.</w:t>
      </w:r>
      <w:r>
        <w:t xml:space="preserve"> </w:t>
      </w:r>
      <w:r>
        <w:rPr>
          <w:b/>
          <w:bCs/>
        </w:rPr>
        <w:t xml:space="preserve">Ответственность за нарушение законодательства о свободе вероисповедания и религиозных объединениях </w:t>
      </w:r>
    </w:p>
    <w:p w:rsidR="00000000" w:rsidRDefault="003E36B5">
      <w:pPr>
        <w:ind w:firstLine="400"/>
        <w:jc w:val="both"/>
      </w:pPr>
      <w:r>
        <w:rPr>
          <w:b/>
          <w:bCs/>
          <w:i/>
          <w:iCs/>
        </w:rPr>
        <w:t>Должностные лица и граждане, виновные в нарушении законодательства о свободе вероисповедания и религиозных объединениях, несут ответ</w:t>
      </w:r>
      <w:r>
        <w:rPr>
          <w:b/>
          <w:bCs/>
          <w:i/>
          <w:iCs/>
        </w:rPr>
        <w:t>ственность, установленную законами Республики Казахстан</w:t>
      </w:r>
      <w:r>
        <w:t xml:space="preserve">. </w:t>
      </w:r>
    </w:p>
    <w:p w:rsidR="00000000" w:rsidRDefault="003E36B5">
      <w:pPr>
        <w:ind w:firstLine="400"/>
        <w:jc w:val="both"/>
      </w:pPr>
      <w:r>
        <w:t> </w:t>
      </w:r>
    </w:p>
    <w:p w:rsidR="00000000" w:rsidRDefault="003E36B5">
      <w:pPr>
        <w:ind w:firstLine="400"/>
        <w:jc w:val="both"/>
      </w:pPr>
      <w:r>
        <w:t>Ответственность за нарушение рассматриваемого законодательства установлена в различных нормативных правовых актах: Уголовном кодексе Республики Казахстан, Кодексе Республики Казахстан об администр</w:t>
      </w:r>
      <w:r>
        <w:t>ативных правонарушениях и некоторых других. В Уголовном кодексе такими статьями являются:</w:t>
      </w:r>
    </w:p>
    <w:p w:rsidR="00000000" w:rsidRDefault="003E36B5">
      <w:pPr>
        <w:ind w:firstLine="400"/>
        <w:jc w:val="both"/>
      </w:pPr>
      <w:r>
        <w:t xml:space="preserve">- </w:t>
      </w:r>
      <w:hyperlink r:id="rId96" w:anchor="sub_id=1410000" w:history="1">
        <w:r>
          <w:rPr>
            <w:rStyle w:val="a3"/>
          </w:rPr>
          <w:t>статья 141</w:t>
        </w:r>
      </w:hyperlink>
      <w:r>
        <w:t xml:space="preserve"> «Нарушение равноправия граждан»; </w:t>
      </w:r>
    </w:p>
    <w:p w:rsidR="00000000" w:rsidRDefault="003E36B5">
      <w:pPr>
        <w:ind w:firstLine="400"/>
        <w:jc w:val="both"/>
      </w:pPr>
      <w:r>
        <w:t xml:space="preserve">- </w:t>
      </w:r>
      <w:hyperlink r:id="rId97" w:anchor="sub_id=1490000" w:history="1">
        <w:r>
          <w:rPr>
            <w:rStyle w:val="a3"/>
          </w:rPr>
          <w:t>статья 149</w:t>
        </w:r>
      </w:hyperlink>
      <w:r>
        <w:t xml:space="preserve"> «Воспрепятствование осуществлению права на свободу совести и вероисповеданий»; </w:t>
      </w:r>
    </w:p>
    <w:p w:rsidR="00000000" w:rsidRDefault="003E36B5">
      <w:pPr>
        <w:ind w:firstLine="400"/>
        <w:jc w:val="both"/>
      </w:pPr>
      <w:r>
        <w:t xml:space="preserve">- </w:t>
      </w:r>
      <w:hyperlink r:id="rId98" w:anchor="sub_id=1640000" w:history="1">
        <w:r>
          <w:rPr>
            <w:rStyle w:val="a3"/>
          </w:rPr>
          <w:t>статья 164</w:t>
        </w:r>
      </w:hyperlink>
      <w:r>
        <w:t xml:space="preserve"> </w:t>
      </w:r>
      <w:r>
        <w:t xml:space="preserve">«Возбуждение социальной, национальной, родовой, расовой или религиозной вражды»; </w:t>
      </w:r>
    </w:p>
    <w:p w:rsidR="00000000" w:rsidRDefault="003E36B5">
      <w:pPr>
        <w:ind w:firstLine="400"/>
        <w:jc w:val="both"/>
      </w:pPr>
      <w:r>
        <w:t xml:space="preserve">- </w:t>
      </w:r>
      <w:hyperlink r:id="rId99" w:anchor="sub_id=3370000" w:history="1">
        <w:r>
          <w:rPr>
            <w:rStyle w:val="a3"/>
          </w:rPr>
          <w:t>статья 337</w:t>
        </w:r>
      </w:hyperlink>
      <w:r>
        <w:t xml:space="preserve"> «Создание или участие в деятельности незаконных общественных и других объедин</w:t>
      </w:r>
      <w:r>
        <w:t>ений»;</w:t>
      </w:r>
    </w:p>
    <w:p w:rsidR="00000000" w:rsidRDefault="003E36B5">
      <w:pPr>
        <w:ind w:firstLine="400"/>
        <w:jc w:val="both"/>
      </w:pPr>
      <w:r>
        <w:t xml:space="preserve">- </w:t>
      </w:r>
      <w:hyperlink r:id="rId100" w:anchor="sub_id=337010000" w:history="1">
        <w:r>
          <w:rPr>
            <w:rStyle w:val="a3"/>
          </w:rPr>
          <w:t>статья 337-1</w:t>
        </w:r>
      </w:hyperlink>
      <w:r>
        <w:t xml:space="preserve"> «Организация деятельности общественного или религиозного объединения либо иной организации после решения суда о запрете их деятельности или ликвидац</w:t>
      </w:r>
      <w:r>
        <w:t>ии в связи с осуществлением ими экстремизма» (см. приложение № 2.22)</w:t>
      </w:r>
    </w:p>
    <w:p w:rsidR="00000000" w:rsidRDefault="003E36B5">
      <w:pPr>
        <w:ind w:firstLine="400"/>
        <w:jc w:val="both"/>
      </w:pPr>
      <w:r>
        <w:t>В Кодексе об административных правонарушениях также имеются соответствующие статьи:</w:t>
      </w:r>
    </w:p>
    <w:p w:rsidR="00000000" w:rsidRDefault="003E36B5">
      <w:pPr>
        <w:ind w:firstLine="400"/>
        <w:jc w:val="both"/>
      </w:pPr>
      <w:r>
        <w:t xml:space="preserve">- </w:t>
      </w:r>
      <w:hyperlink r:id="rId101" w:anchor="sub_id=3740000" w:history="1">
        <w:r>
          <w:rPr>
            <w:rStyle w:val="a3"/>
          </w:rPr>
          <w:t>статья 374</w:t>
        </w:r>
      </w:hyperlink>
      <w:r>
        <w:t>. «Нару</w:t>
      </w:r>
      <w:r>
        <w:t>шение законодательства об общественных объединениях»;</w:t>
      </w:r>
    </w:p>
    <w:p w:rsidR="00000000" w:rsidRDefault="003E36B5">
      <w:pPr>
        <w:ind w:firstLine="400"/>
        <w:jc w:val="both"/>
      </w:pPr>
      <w:r>
        <w:rPr>
          <w:rStyle w:val="s0"/>
        </w:rPr>
        <w:t xml:space="preserve">- </w:t>
      </w:r>
      <w:hyperlink r:id="rId102" w:anchor="sub_id=3740000" w:history="1">
        <w:r>
          <w:rPr>
            <w:rStyle w:val="a3"/>
          </w:rPr>
          <w:t>статья 374-1</w:t>
        </w:r>
      </w:hyperlink>
      <w:r>
        <w:rPr>
          <w:rStyle w:val="s0"/>
        </w:rPr>
        <w:t xml:space="preserve"> «Руководство, участие в деятельности не зарегистрированных в установленном законодательством Республики</w:t>
      </w:r>
      <w:r>
        <w:rPr>
          <w:rStyle w:val="s0"/>
        </w:rPr>
        <w:t xml:space="preserve"> Казахстан порядке общественных, религиозных объединений, а также финансирование их деятельности»;</w:t>
      </w:r>
    </w:p>
    <w:p w:rsidR="00000000" w:rsidRDefault="003E36B5">
      <w:pPr>
        <w:ind w:firstLine="400"/>
        <w:jc w:val="both"/>
      </w:pPr>
      <w:r>
        <w:rPr>
          <w:rStyle w:val="s0"/>
        </w:rPr>
        <w:t xml:space="preserve">- </w:t>
      </w:r>
      <w:hyperlink r:id="rId103" w:anchor="sub_id=3750000" w:history="1">
        <w:r>
          <w:rPr>
            <w:rStyle w:val="a3"/>
          </w:rPr>
          <w:t>статья 375</w:t>
        </w:r>
      </w:hyperlink>
      <w:r>
        <w:rPr>
          <w:rStyle w:val="s0"/>
        </w:rPr>
        <w:t xml:space="preserve"> «</w:t>
      </w:r>
      <w:r>
        <w:t>Нарушение законодательства о свободе вероисповедания и рели</w:t>
      </w:r>
      <w:r>
        <w:t xml:space="preserve">гиозных объединениях» (см. приложение № 2.21). </w:t>
      </w:r>
    </w:p>
    <w:p w:rsidR="00000000" w:rsidRDefault="003E36B5">
      <w:pPr>
        <w:ind w:firstLine="400"/>
        <w:jc w:val="both"/>
      </w:pPr>
      <w:r>
        <w:t> </w:t>
      </w:r>
    </w:p>
    <w:p w:rsidR="00000000" w:rsidRDefault="003E36B5">
      <w:pPr>
        <w:ind w:firstLine="400"/>
        <w:jc w:val="both"/>
      </w:pPr>
      <w:r>
        <w:t xml:space="preserve">Комментируемая статья подразумевает ответственность не только представителей религиозных объединений, но и должностных лиц государственных органов. </w:t>
      </w:r>
    </w:p>
    <w:p w:rsidR="00000000" w:rsidRDefault="003E36B5">
      <w:pPr>
        <w:ind w:firstLine="400"/>
        <w:jc w:val="both"/>
      </w:pPr>
      <w:r>
        <w:t>В Кодексе об административных правонарушениях четко зафик</w:t>
      </w:r>
      <w:r>
        <w:t>сирована ответственность руководителей религиозных объединений, однако, кого можно отнести к числу руководителей религиозного объединения, в Кодексе не установлено. На наш взгляд, таковыми следует считать: членов исполнительного органа (органов); лицо, еди</w:t>
      </w:r>
      <w:r>
        <w:t>нолично осуществляющее функции исполнительного органа объединения. Следует иметь ввиду, что в религиозных объединениях могут присутствовать т.н. духовные руководители (наставники), которые занимаются духовными вопросами и управленцы, которые занимаются све</w:t>
      </w:r>
      <w:r>
        <w:t xml:space="preserve">тскими вопросами и несут ответственность за различные нарушения. Иногда позиции духовных руководителей и т.н. светских управленцев могут совпадать. </w:t>
      </w:r>
    </w:p>
    <w:p w:rsidR="00000000" w:rsidRDefault="003E36B5">
      <w:pPr>
        <w:ind w:firstLine="400"/>
        <w:jc w:val="both"/>
      </w:pPr>
      <w:r>
        <w:t>Статья говорит об ответственности должностных лиц и граждан. Однако по действующему законодательству ответс</w:t>
      </w:r>
      <w:r>
        <w:t>твенность могут нести непосредственно сами религиозные объединения. Например, за административные правонарушения религиозное объединение может быть наказано штрафом или приостановлением деятельности, поскольку в административном праве в отличие от уголовно</w:t>
      </w:r>
      <w:r>
        <w:t xml:space="preserve">го, присутствует институт ответственности юридического лица. </w:t>
      </w:r>
    </w:p>
    <w:p w:rsidR="00000000" w:rsidRDefault="003E36B5">
      <w:pPr>
        <w:ind w:firstLine="400"/>
        <w:jc w:val="both"/>
      </w:pPr>
      <w:r>
        <w:t>Самым строгой мерой ответственности для религиозного объединения является его ликвидация или запрещение деятельности по судебному решению.</w:t>
      </w:r>
    </w:p>
    <w:p w:rsidR="00000000" w:rsidRDefault="003E36B5">
      <w:pPr>
        <w:ind w:firstLine="400"/>
        <w:jc w:val="both"/>
      </w:pPr>
      <w:r>
        <w:rPr>
          <w:i/>
          <w:iCs/>
        </w:rPr>
        <w:t> </w:t>
      </w:r>
    </w:p>
    <w:p w:rsidR="00000000" w:rsidRDefault="003E36B5">
      <w:pPr>
        <w:ind w:firstLine="400"/>
        <w:jc w:val="both"/>
      </w:pPr>
      <w:hyperlink r:id="rId104" w:anchor="sub_id=240000" w:history="1">
        <w:r>
          <w:rPr>
            <w:rStyle w:val="a3"/>
            <w:i/>
            <w:iCs/>
          </w:rPr>
          <w:t>Статья 24</w:t>
        </w:r>
      </w:hyperlink>
      <w:r>
        <w:rPr>
          <w:b/>
          <w:bCs/>
          <w:i/>
          <w:iCs/>
        </w:rPr>
        <w:t xml:space="preserve">. </w:t>
      </w:r>
      <w:r>
        <w:rPr>
          <w:b/>
          <w:bCs/>
        </w:rPr>
        <w:t xml:space="preserve">Исключена в соответствии с </w:t>
      </w:r>
      <w:hyperlink r:id="rId105" w:anchor="sub_id=606" w:history="1">
        <w:r>
          <w:rPr>
            <w:rStyle w:val="a3"/>
            <w:b/>
            <w:bCs/>
            <w:color w:val="000000"/>
            <w:u w:val="none"/>
          </w:rPr>
          <w:t>Законом</w:t>
        </w:r>
      </w:hyperlink>
      <w:r>
        <w:rPr>
          <w:b/>
          <w:bCs/>
        </w:rPr>
        <w:t xml:space="preserve"> РК от 20 декабря 2004 г.</w:t>
      </w:r>
      <w:bookmarkStart w:id="44" w:name="_ftnref21"/>
      <w:bookmarkEnd w:id="44"/>
      <w:r>
        <w:rPr>
          <w:vertAlign w:val="superscript"/>
        </w:rPr>
        <w:fldChar w:fldCharType="begin"/>
      </w:r>
      <w:r>
        <w:rPr>
          <w:vertAlign w:val="superscript"/>
        </w:rPr>
        <w:instrText xml:space="preserve"> </w:instrText>
      </w:r>
      <w:r>
        <w:rPr>
          <w:vertAlign w:val="superscript"/>
        </w:rPr>
        <w:instrText>HYPERLINK "" \l "sub1"</w:instrText>
      </w:r>
      <w:r>
        <w:rPr>
          <w:vertAlign w:val="superscript"/>
        </w:rPr>
        <w:instrText xml:space="preserve"> </w:instrText>
      </w:r>
      <w:r>
        <w:rPr>
          <w:vertAlign w:val="superscript"/>
        </w:rPr>
        <w:fldChar w:fldCharType="separate"/>
      </w:r>
      <w:r>
        <w:rPr>
          <w:rStyle w:val="a3"/>
          <w:vertAlign w:val="superscript"/>
        </w:rPr>
        <w:t>[21]</w:t>
      </w:r>
      <w:r>
        <w:rPr>
          <w:vertAlign w:val="superscript"/>
        </w:rPr>
        <w:fldChar w:fldCharType="end"/>
      </w:r>
    </w:p>
    <w:p w:rsidR="00000000" w:rsidRDefault="003E36B5">
      <w:pPr>
        <w:ind w:firstLine="400"/>
        <w:jc w:val="center"/>
      </w:pPr>
      <w:r>
        <w:rPr>
          <w:b/>
          <w:bCs/>
        </w:rPr>
        <w:t> </w:t>
      </w:r>
    </w:p>
    <w:p w:rsidR="00000000" w:rsidRDefault="003E36B5">
      <w:pPr>
        <w:ind w:firstLine="400"/>
        <w:jc w:val="center"/>
      </w:pPr>
      <w:r>
        <w:rPr>
          <w:b/>
          <w:bCs/>
        </w:rPr>
        <w:t> </w:t>
      </w:r>
    </w:p>
    <w:p w:rsidR="00000000" w:rsidRDefault="003E36B5">
      <w:pPr>
        <w:ind w:firstLine="400"/>
        <w:jc w:val="center"/>
      </w:pPr>
      <w:r>
        <w:rPr>
          <w:b/>
          <w:bCs/>
        </w:rPr>
        <w:t>ЗАКЛЮЧЕНИЕ</w:t>
      </w:r>
    </w:p>
    <w:p w:rsidR="00000000" w:rsidRDefault="003E36B5">
      <w:pPr>
        <w:ind w:firstLine="400"/>
        <w:jc w:val="both"/>
      </w:pPr>
      <w:r>
        <w:t> </w:t>
      </w:r>
    </w:p>
    <w:p w:rsidR="00000000" w:rsidRDefault="003E36B5">
      <w:pPr>
        <w:ind w:firstLine="400"/>
        <w:jc w:val="both"/>
      </w:pPr>
      <w:r>
        <w:t>В настоящем комментарии освещены наиболее часто встречающиеся в практике деятельности религиозных объединений и государственных органов проблемы и вопросы.</w:t>
      </w:r>
    </w:p>
    <w:p w:rsidR="00000000" w:rsidRDefault="003E36B5">
      <w:pPr>
        <w:ind w:firstLine="400"/>
        <w:jc w:val="both"/>
      </w:pPr>
      <w:r>
        <w:t>Закон комментировался с позиций единого правового подхода ко всем религио</w:t>
      </w:r>
      <w:r>
        <w:t>зным объединениям различной вероисповедной направленности. Хотя, конечно, на практике следует учитывать многообразие религиозных объединений, их самые различные системы управления, религиозные традиции и правила, которые могут плохо согласовываться с закон</w:t>
      </w:r>
      <w:r>
        <w:t>одательством. Поэтому очень опасен и нежелателен унифицированный подход к любому религиозному объединению, без учета его особенностей.</w:t>
      </w:r>
    </w:p>
    <w:p w:rsidR="00000000" w:rsidRDefault="003E36B5">
      <w:pPr>
        <w:ind w:firstLine="400"/>
        <w:jc w:val="both"/>
      </w:pPr>
      <w:r>
        <w:t>Читатель, вероятно, обратил внимание на достаточно большое количество неточностей и противоречий в комментируемом законе,</w:t>
      </w:r>
      <w:r>
        <w:t xml:space="preserve"> который, безусловно, нуждается в совершенствовании. К сожалению, большинство уже внесенных или предлагаемых изменений направлены на усиление контрольных функций государства, введению новых административных барьеров для деятельности верующих и их объединен</w:t>
      </w:r>
      <w:r>
        <w:t>ий. Хотя имеется очень много позиций для совершенствования с точки зрения юридической техники. Что касается желания большего администрирования в такой деликатной сфере, то даже казахстанский опыт показывает, что исключительно запретами и ограничениями нево</w:t>
      </w:r>
      <w:r>
        <w:t>зможно решить существующие проблемы деятельности социально опасных организаций, распространения экстремистских взглядов. Более того, под колесо администрирования и запретов попадают не столько экстремистские организации, против которых якобы направлены огр</w:t>
      </w:r>
      <w:r>
        <w:t>аничения, сколько вполне благонадежные религиозные объединения, оказывающие благотворительную помощь, работающие в тюрьмах и больницах, выплачивающие налоги - и порой немалые - государству, обеспечивающие его граждан работой.</w:t>
      </w:r>
    </w:p>
    <w:p w:rsidR="00000000" w:rsidRDefault="003E36B5">
      <w:pPr>
        <w:ind w:firstLine="400"/>
        <w:jc w:val="both"/>
      </w:pPr>
      <w:r>
        <w:t xml:space="preserve">Работа над совершенствованием </w:t>
      </w:r>
      <w:r>
        <w:t>Закона будет продолжаться. Хочется надеяться, что в процессе этой работы, его разработчикам и депутатам хватит мудрости не пойти на поводу эмоций, неоправданных страхов, а внести такие изменения, которые на новом уровне закрепляли бы религиозные свободы, с</w:t>
      </w:r>
      <w:r>
        <w:t xml:space="preserve">пособствовали действительной реализации свободы совести и вероисповедания и дальнейшему сотрудничеству государства и религиозных объединений. </w:t>
      </w:r>
    </w:p>
    <w:p w:rsidR="00000000" w:rsidRDefault="003E36B5">
      <w:pPr>
        <w:ind w:firstLine="400"/>
        <w:jc w:val="thaiDistribute"/>
      </w:pPr>
      <w:r>
        <w:t> </w:t>
      </w:r>
    </w:p>
    <w:p w:rsidR="00000000" w:rsidRDefault="003E36B5">
      <w:pPr>
        <w:ind w:firstLine="400"/>
        <w:jc w:val="thaiDistribute"/>
      </w:pPr>
      <w:r>
        <w:t> </w:t>
      </w:r>
    </w:p>
    <w:p w:rsidR="00000000" w:rsidRDefault="003E36B5">
      <w:bookmarkStart w:id="45" w:name="SUB1"/>
      <w:bookmarkEnd w:id="45"/>
      <w:r>
        <w:rPr>
          <w:rStyle w:val="s0"/>
        </w:rPr>
        <w:t>Литература</w:t>
      </w:r>
    </w:p>
    <w:p w:rsidR="00000000" w:rsidRDefault="003E36B5">
      <w:pPr>
        <w:ind w:firstLine="400"/>
        <w:divId w:val="599802431"/>
        <w:rPr>
          <w:rFonts w:eastAsia="Times New Roman"/>
        </w:rPr>
      </w:pPr>
      <w:r>
        <w:rPr>
          <w:rFonts w:eastAsia="Times New Roman"/>
        </w:rPr>
        <w:pict>
          <v:rect id="_x0000_i1025" style="width:.05pt;height:.75pt" o:hrpct="330" o:hrstd="t" o:hr="t" fillcolor="#a0a0a0" stroked="f"/>
        </w:pict>
      </w:r>
    </w:p>
    <w:bookmarkStart w:id="46" w:name="_ftn1"/>
    <w:bookmarkEnd w:id="46"/>
    <w:p w:rsidR="00000000" w:rsidRDefault="003E36B5">
      <w:pPr>
        <w:ind w:firstLine="400"/>
        <w:jc w:val="both"/>
      </w:pPr>
      <w:r>
        <w:fldChar w:fldCharType="begin"/>
      </w:r>
      <w:r>
        <w:instrText xml:space="preserve"> </w:instrText>
      </w:r>
      <w:r>
        <w:instrText>HYPERLINK "" \l "_ftnref1" \o ""</w:instrText>
      </w:r>
      <w:r>
        <w:instrText xml:space="preserve"> </w:instrText>
      </w:r>
      <w:r>
        <w:fldChar w:fldCharType="separate"/>
      </w:r>
      <w:r>
        <w:rPr>
          <w:rStyle w:val="a00"/>
          <w:sz w:val="20"/>
          <w:szCs w:val="20"/>
          <w:u w:val="single"/>
        </w:rPr>
        <w:t>[1]</w:t>
      </w:r>
      <w:r>
        <w:fldChar w:fldCharType="end"/>
      </w:r>
      <w:r>
        <w:rPr>
          <w:sz w:val="20"/>
          <w:szCs w:val="20"/>
        </w:rPr>
        <w:t xml:space="preserve"> </w:t>
      </w:r>
      <w:hyperlink r:id="rId106" w:history="1">
        <w:r>
          <w:rPr>
            <w:rStyle w:val="a3"/>
            <w:sz w:val="20"/>
            <w:szCs w:val="20"/>
          </w:rPr>
          <w:t>Закон</w:t>
        </w:r>
      </w:hyperlink>
      <w:r>
        <w:rPr>
          <w:sz w:val="20"/>
          <w:szCs w:val="20"/>
        </w:rPr>
        <w:t xml:space="preserve"> </w:t>
      </w:r>
      <w:r>
        <w:rPr>
          <w:sz w:val="20"/>
          <w:szCs w:val="20"/>
        </w:rPr>
        <w:t xml:space="preserve">Республики Казахстан от 15 января 1992 г. «О свободе вероисповедания и религиозных объединениях» // Ведомости Верховного Совета Республики Казахстан. 1992. № 3. Ст. 84. </w:t>
      </w:r>
    </w:p>
    <w:bookmarkStart w:id="47" w:name="_ftn2"/>
    <w:bookmarkEnd w:id="47"/>
    <w:p w:rsidR="00000000" w:rsidRDefault="003E36B5">
      <w:pPr>
        <w:ind w:firstLine="400"/>
        <w:jc w:val="thaiDistribute"/>
      </w:pPr>
      <w:r>
        <w:fldChar w:fldCharType="begin"/>
      </w:r>
      <w:r>
        <w:instrText xml:space="preserve"> </w:instrText>
      </w:r>
      <w:r>
        <w:instrText>HYPERLINK "" \l "_ftnref2" \o ""</w:instrText>
      </w:r>
      <w:r>
        <w:instrText xml:space="preserve"> </w:instrText>
      </w:r>
      <w:r>
        <w:fldChar w:fldCharType="separate"/>
      </w:r>
      <w:r>
        <w:rPr>
          <w:rStyle w:val="ac"/>
          <w:sz w:val="20"/>
          <w:szCs w:val="20"/>
          <w:u w:val="single"/>
        </w:rPr>
        <w:t>[2]</w:t>
      </w:r>
      <w:r>
        <w:fldChar w:fldCharType="end"/>
      </w:r>
      <w:r>
        <w:rPr>
          <w:sz w:val="20"/>
          <w:szCs w:val="20"/>
        </w:rPr>
        <w:t xml:space="preserve"> </w:t>
      </w:r>
    </w:p>
    <w:p w:rsidR="00000000" w:rsidRDefault="003E36B5">
      <w:pPr>
        <w:ind w:firstLine="400"/>
        <w:jc w:val="thaiDistribute"/>
      </w:pPr>
      <w:r>
        <w:rPr>
          <w:sz w:val="20"/>
          <w:szCs w:val="20"/>
        </w:rPr>
        <w:t xml:space="preserve">1. </w:t>
      </w:r>
      <w:hyperlink r:id="rId107" w:history="1">
        <w:r>
          <w:rPr>
            <w:rStyle w:val="a3"/>
            <w:sz w:val="20"/>
            <w:szCs w:val="20"/>
          </w:rPr>
          <w:t>Указ</w:t>
        </w:r>
      </w:hyperlink>
      <w:r>
        <w:rPr>
          <w:sz w:val="20"/>
          <w:szCs w:val="20"/>
        </w:rPr>
        <w:t xml:space="preserve"> Президента Республики Казахстан, имеющий силу закона, от 5 октября 1995 г. «О внесении изменений и дополнений в некоторые законодательные акты и Указ Президента Республики Казахстан, имеющий силу закона, по вопросам налогового з</w:t>
      </w:r>
      <w:r>
        <w:rPr>
          <w:sz w:val="20"/>
          <w:szCs w:val="20"/>
        </w:rPr>
        <w:t xml:space="preserve">аконодательства» // Ведомости Верховного Совета Республики Казахстан. 1995. № 20. Ст. 120. </w:t>
      </w:r>
    </w:p>
    <w:p w:rsidR="00000000" w:rsidRDefault="003E36B5">
      <w:pPr>
        <w:ind w:firstLine="400"/>
        <w:jc w:val="thaiDistribute"/>
      </w:pPr>
      <w:r>
        <w:rPr>
          <w:sz w:val="20"/>
          <w:szCs w:val="20"/>
        </w:rPr>
        <w:t xml:space="preserve"> 2. </w:t>
      </w:r>
      <w:hyperlink r:id="rId108" w:history="1">
        <w:r>
          <w:rPr>
            <w:rStyle w:val="a3"/>
            <w:sz w:val="20"/>
            <w:szCs w:val="20"/>
          </w:rPr>
          <w:t>Указ</w:t>
        </w:r>
      </w:hyperlink>
      <w:r>
        <w:rPr>
          <w:sz w:val="20"/>
          <w:szCs w:val="20"/>
        </w:rPr>
        <w:t xml:space="preserve"> Президента Республики Казахстан, имеющий силу закона, от 5 октября 1995 г. № 2489 О внесени</w:t>
      </w:r>
      <w:r>
        <w:rPr>
          <w:sz w:val="20"/>
          <w:szCs w:val="20"/>
        </w:rPr>
        <w:t>и изменений и дополнений в некоторые законодательные акты Республики Казахстан и Указ Президента Республики Казахстан, имеющий силу закона, «О государственной регистрации юридических лиц</w:t>
      </w:r>
      <w:r>
        <w:rPr>
          <w:b/>
          <w:bCs/>
          <w:sz w:val="20"/>
          <w:szCs w:val="20"/>
        </w:rPr>
        <w:t>»</w:t>
      </w:r>
      <w:r>
        <w:rPr>
          <w:sz w:val="20"/>
          <w:szCs w:val="20"/>
        </w:rPr>
        <w:t xml:space="preserve"> // Ведомости Верховного Совета Республики Казахстан. 1995. № 20. Ст.</w:t>
      </w:r>
      <w:r>
        <w:rPr>
          <w:sz w:val="20"/>
          <w:szCs w:val="20"/>
        </w:rPr>
        <w:t xml:space="preserve"> 121. </w:t>
      </w:r>
    </w:p>
    <w:p w:rsidR="00000000" w:rsidRDefault="003E36B5">
      <w:pPr>
        <w:ind w:firstLine="400"/>
        <w:jc w:val="thaiDistribute"/>
      </w:pPr>
      <w:r>
        <w:rPr>
          <w:sz w:val="20"/>
          <w:szCs w:val="20"/>
        </w:rPr>
        <w:t xml:space="preserve"> 3. Закон Республики Казахстан от 11 июля 1997 г. «О внесении изменений и дополнений в некоторые законодательные акты Республики Казахстан по вопросам банковской деятельности» // Ведомости Парламента Республики Казахстан. 1997. № 13-14. Ст. 205. </w:t>
      </w:r>
    </w:p>
    <w:p w:rsidR="00000000" w:rsidRDefault="003E36B5">
      <w:pPr>
        <w:ind w:firstLine="400"/>
        <w:jc w:val="both"/>
      </w:pPr>
      <w:r>
        <w:rPr>
          <w:sz w:val="20"/>
          <w:szCs w:val="20"/>
        </w:rPr>
        <w:t> 4</w:t>
      </w:r>
      <w:r>
        <w:rPr>
          <w:sz w:val="20"/>
          <w:szCs w:val="20"/>
        </w:rPr>
        <w:t xml:space="preserve">. </w:t>
      </w:r>
      <w:hyperlink r:id="rId109" w:history="1">
        <w:r>
          <w:rPr>
            <w:rStyle w:val="a3"/>
            <w:sz w:val="20"/>
            <w:szCs w:val="20"/>
          </w:rPr>
          <w:t>Закон</w:t>
        </w:r>
      </w:hyperlink>
      <w:r>
        <w:rPr>
          <w:sz w:val="20"/>
          <w:szCs w:val="20"/>
        </w:rPr>
        <w:t xml:space="preserve"> Республики Казахстан от 20 декабря 2004 г. «О внесении изменений и дополнений в некоторые законодательные акты Республики Казахстан по вопросам разграничения полномочий между уровнями </w:t>
      </w:r>
      <w:r>
        <w:rPr>
          <w:sz w:val="20"/>
          <w:szCs w:val="20"/>
        </w:rPr>
        <w:t xml:space="preserve">государственного управления и бюджетных отношений» // Ведомости Парламента Республики Казахстан. 2004. № 23. Ст. 142. </w:t>
      </w:r>
    </w:p>
    <w:p w:rsidR="00000000" w:rsidRDefault="003E36B5">
      <w:pPr>
        <w:ind w:firstLine="400"/>
        <w:jc w:val="thaiDistribute"/>
      </w:pPr>
      <w:r>
        <w:rPr>
          <w:sz w:val="20"/>
          <w:szCs w:val="20"/>
        </w:rPr>
        <w:t xml:space="preserve"> 5. </w:t>
      </w:r>
      <w:hyperlink r:id="rId110" w:history="1">
        <w:r>
          <w:rPr>
            <w:rStyle w:val="a3"/>
            <w:sz w:val="20"/>
            <w:szCs w:val="20"/>
          </w:rPr>
          <w:t>Закон</w:t>
        </w:r>
      </w:hyperlink>
      <w:r>
        <w:rPr>
          <w:sz w:val="20"/>
          <w:szCs w:val="20"/>
        </w:rPr>
        <w:t xml:space="preserve"> Республики Казахстан от 23. февраля 2005 г. «О внесении измене</w:t>
      </w:r>
      <w:r>
        <w:rPr>
          <w:sz w:val="20"/>
          <w:szCs w:val="20"/>
        </w:rPr>
        <w:t xml:space="preserve">ний и дополнений в некоторые законодательные акты Республики Казахстан по вопросам противодействия экстремизму» // Ведомости Парламента Республики Казахстан. 2005. № 5. Ст. 5. </w:t>
      </w:r>
    </w:p>
    <w:p w:rsidR="00000000" w:rsidRDefault="003E36B5">
      <w:pPr>
        <w:ind w:firstLine="400"/>
        <w:jc w:val="both"/>
      </w:pPr>
      <w:r>
        <w:rPr>
          <w:sz w:val="20"/>
          <w:szCs w:val="20"/>
        </w:rPr>
        <w:t xml:space="preserve"> 6. </w:t>
      </w:r>
      <w:hyperlink r:id="rId111" w:history="1">
        <w:r>
          <w:rPr>
            <w:rStyle w:val="a3"/>
            <w:sz w:val="20"/>
            <w:szCs w:val="20"/>
          </w:rPr>
          <w:t>Закон</w:t>
        </w:r>
      </w:hyperlink>
      <w:r>
        <w:rPr>
          <w:sz w:val="20"/>
          <w:szCs w:val="20"/>
        </w:rPr>
        <w:t xml:space="preserve"> Респ</w:t>
      </w:r>
      <w:r>
        <w:rPr>
          <w:sz w:val="20"/>
          <w:szCs w:val="20"/>
        </w:rPr>
        <w:t xml:space="preserve">ублики Казахстан от 8 июля 2005 г. «О внесении изменений и дополнений в некоторые законодательные акты Республики Казахстан по вопросам обеспечения национальной безопасности» // Ведомости Парламента Республики Казахстан. 2005. № 13. Ст. 53. </w:t>
      </w:r>
    </w:p>
    <w:p w:rsidR="00000000" w:rsidRDefault="003E36B5">
      <w:pPr>
        <w:pStyle w:val="a5"/>
        <w:ind w:firstLine="400"/>
        <w:jc w:val="both"/>
      </w:pPr>
      <w:r>
        <w:rPr>
          <w:color w:val="000000"/>
        </w:rPr>
        <w:t> </w:t>
      </w:r>
    </w:p>
    <w:bookmarkStart w:id="48" w:name="_ftn3"/>
    <w:bookmarkEnd w:id="48"/>
    <w:p w:rsidR="00000000" w:rsidRDefault="003E36B5">
      <w:pPr>
        <w:pStyle w:val="a5"/>
        <w:ind w:firstLine="400"/>
        <w:jc w:val="thaiDistribute"/>
      </w:pPr>
      <w:r>
        <w:fldChar w:fldCharType="begin"/>
      </w:r>
      <w:r>
        <w:instrText xml:space="preserve"> </w:instrText>
      </w:r>
      <w:r>
        <w:instrText>HYPERLINK ""</w:instrText>
      </w:r>
      <w:r>
        <w:instrText xml:space="preserve"> \l "_ftnref3" \o ""</w:instrText>
      </w:r>
      <w:r>
        <w:instrText xml:space="preserve"> </w:instrText>
      </w:r>
      <w:r>
        <w:fldChar w:fldCharType="separate"/>
      </w:r>
      <w:r>
        <w:rPr>
          <w:rStyle w:val="ac"/>
          <w:color w:val="000000"/>
          <w:u w:val="single"/>
        </w:rPr>
        <w:t>[3]</w:t>
      </w:r>
      <w:r>
        <w:fldChar w:fldCharType="end"/>
      </w:r>
      <w:r>
        <w:rPr>
          <w:color w:val="000000"/>
        </w:rPr>
        <w:t xml:space="preserve"> </w:t>
      </w:r>
      <w:hyperlink r:id="rId112" w:history="1">
        <w:r>
          <w:rPr>
            <w:rStyle w:val="a3"/>
          </w:rPr>
          <w:t>Закон</w:t>
        </w:r>
      </w:hyperlink>
      <w:r>
        <w:rPr>
          <w:color w:val="000000"/>
        </w:rPr>
        <w:t xml:space="preserve"> Республики Казахстан от 10 декабря 1999 г. «О труде» с изменениями и дополнениями по состоянию на 1 ноября 2006 г. // Справочная правовая система «Юрист» </w:t>
      </w:r>
    </w:p>
    <w:bookmarkStart w:id="49" w:name="_ftn4"/>
    <w:bookmarkEnd w:id="49"/>
    <w:p w:rsidR="00000000" w:rsidRDefault="003E36B5">
      <w:pPr>
        <w:pStyle w:val="a5"/>
        <w:ind w:firstLine="400"/>
        <w:jc w:val="thaiDistribute"/>
      </w:pPr>
      <w:r>
        <w:fldChar w:fldCharType="begin"/>
      </w:r>
      <w:r>
        <w:instrText xml:space="preserve"> </w:instrText>
      </w:r>
      <w:r>
        <w:instrText>HYPERLINK "" \l "_ftnref4" \o ""</w:instrText>
      </w:r>
      <w:r>
        <w:instrText xml:space="preserve"> </w:instrText>
      </w:r>
      <w:r>
        <w:fldChar w:fldCharType="separate"/>
      </w:r>
      <w:r>
        <w:rPr>
          <w:rStyle w:val="ac"/>
          <w:color w:val="000000"/>
          <w:u w:val="single"/>
        </w:rPr>
        <w:t>[4]</w:t>
      </w:r>
      <w:r>
        <w:fldChar w:fldCharType="end"/>
      </w:r>
      <w:r>
        <w:rPr>
          <w:color w:val="000000"/>
        </w:rPr>
        <w:t xml:space="preserve"> Общий комментарий № 22 Комитета по правам человека ООН (сорок восьмая сессия, 1993 год) // Рекомендации по анализу законодательства о религии или вероисповедании. ОБСЕ/БДИПЧ. 2005. С.44-48. </w:t>
      </w:r>
    </w:p>
    <w:bookmarkStart w:id="50" w:name="_ftn5"/>
    <w:bookmarkEnd w:id="50"/>
    <w:p w:rsidR="00000000" w:rsidRDefault="003E36B5">
      <w:pPr>
        <w:ind w:firstLine="400"/>
        <w:jc w:val="both"/>
      </w:pPr>
      <w:r>
        <w:fldChar w:fldCharType="begin"/>
      </w:r>
      <w:r>
        <w:instrText xml:space="preserve"> </w:instrText>
      </w:r>
      <w:r>
        <w:instrText>HYPERLINK "" \l "_ftnref</w:instrText>
      </w:r>
      <w:r>
        <w:instrText>5" \o ""</w:instrText>
      </w:r>
      <w:r>
        <w:instrText xml:space="preserve"> </w:instrText>
      </w:r>
      <w:r>
        <w:fldChar w:fldCharType="separate"/>
      </w:r>
      <w:r>
        <w:rPr>
          <w:rStyle w:val="a00"/>
          <w:sz w:val="20"/>
          <w:szCs w:val="20"/>
          <w:u w:val="single"/>
        </w:rPr>
        <w:t>[5]</w:t>
      </w:r>
      <w:r>
        <w:fldChar w:fldCharType="end"/>
      </w:r>
      <w:r>
        <w:rPr>
          <w:sz w:val="20"/>
          <w:szCs w:val="20"/>
        </w:rPr>
        <w:t xml:space="preserve"> См.: </w:t>
      </w:r>
      <w:hyperlink r:id="rId113" w:history="1">
        <w:r>
          <w:rPr>
            <w:rStyle w:val="a3"/>
            <w:sz w:val="20"/>
            <w:szCs w:val="20"/>
          </w:rPr>
          <w:t>Закон</w:t>
        </w:r>
      </w:hyperlink>
      <w:r>
        <w:rPr>
          <w:sz w:val="20"/>
          <w:szCs w:val="20"/>
        </w:rPr>
        <w:t xml:space="preserve"> Республики Казахстан от 24 марта 1998 г. «О нормативных правовых актах» // Ведомости Парламента Республики Казахстан. 1998. № 2-3. Ст. 25.</w:t>
      </w:r>
    </w:p>
    <w:bookmarkStart w:id="51" w:name="_ftn6"/>
    <w:bookmarkEnd w:id="51"/>
    <w:p w:rsidR="00000000" w:rsidRDefault="003E36B5">
      <w:pPr>
        <w:pStyle w:val="a5"/>
        <w:ind w:firstLine="400"/>
        <w:jc w:val="thaiDistribute"/>
      </w:pPr>
      <w:r>
        <w:fldChar w:fldCharType="begin"/>
      </w:r>
      <w:r>
        <w:instrText xml:space="preserve"> </w:instrText>
      </w:r>
      <w:r>
        <w:instrText>HYPERLINK "" \l "_ftnref6</w:instrText>
      </w:r>
      <w:r>
        <w:instrText>" \o ""</w:instrText>
      </w:r>
      <w:r>
        <w:instrText xml:space="preserve"> </w:instrText>
      </w:r>
      <w:r>
        <w:fldChar w:fldCharType="separate"/>
      </w:r>
      <w:r>
        <w:rPr>
          <w:rStyle w:val="ac"/>
          <w:color w:val="000000"/>
          <w:u w:val="single"/>
        </w:rPr>
        <w:t>[6]</w:t>
      </w:r>
      <w:r>
        <w:fldChar w:fldCharType="end"/>
      </w:r>
      <w:r>
        <w:rPr>
          <w:color w:val="000000"/>
        </w:rPr>
        <w:t xml:space="preserve"> </w:t>
      </w:r>
      <w:hyperlink r:id="rId114" w:history="1">
        <w:r>
          <w:rPr>
            <w:rStyle w:val="a3"/>
          </w:rPr>
          <w:t>Закон</w:t>
        </w:r>
      </w:hyperlink>
      <w:r>
        <w:rPr>
          <w:color w:val="000000"/>
        </w:rPr>
        <w:t xml:space="preserve"> Республики Казахстан от 15 июля 2002 г. «О политических партиях» // Ведомости Парламента Республики Казахстан. 2002. № 16. Ст. 153.</w:t>
      </w:r>
    </w:p>
    <w:bookmarkStart w:id="52" w:name="_ftn7"/>
    <w:bookmarkEnd w:id="52"/>
    <w:p w:rsidR="00000000" w:rsidRDefault="003E36B5">
      <w:pPr>
        <w:pStyle w:val="a5"/>
        <w:ind w:firstLine="400"/>
        <w:jc w:val="thaiDistribute"/>
      </w:pPr>
      <w:r>
        <w:fldChar w:fldCharType="begin"/>
      </w:r>
      <w:r>
        <w:instrText xml:space="preserve"> </w:instrText>
      </w:r>
      <w:r>
        <w:instrText>HYPERLINK "" \l "_ftnref7" \o ""</w:instrText>
      </w:r>
      <w:r>
        <w:instrText xml:space="preserve"> </w:instrText>
      </w:r>
      <w:r>
        <w:fldChar w:fldCharType="separate"/>
      </w:r>
      <w:r>
        <w:rPr>
          <w:rStyle w:val="ac"/>
          <w:color w:val="000000"/>
          <w:u w:val="single"/>
        </w:rPr>
        <w:t>[</w:t>
      </w:r>
      <w:r>
        <w:rPr>
          <w:rStyle w:val="ac"/>
          <w:color w:val="000000"/>
          <w:u w:val="single"/>
        </w:rPr>
        <w:t>7]</w:t>
      </w:r>
      <w:r>
        <w:fldChar w:fldCharType="end"/>
      </w:r>
      <w:r>
        <w:rPr>
          <w:color w:val="000000"/>
        </w:rPr>
        <w:t xml:space="preserve"> </w:t>
      </w:r>
      <w:hyperlink r:id="rId115" w:history="1">
        <w:r>
          <w:rPr>
            <w:rStyle w:val="a3"/>
          </w:rPr>
          <w:t>Закон</w:t>
        </w:r>
      </w:hyperlink>
      <w:r>
        <w:rPr>
          <w:color w:val="000000"/>
        </w:rPr>
        <w:t xml:space="preserve"> Республики Казахстан от 18 февраля 2005 г. «О противодействии экстремизму» // Ведомости Парламента Республики Казахстан. 2005. № 5. Ст. 5.</w:t>
      </w:r>
    </w:p>
    <w:bookmarkStart w:id="53" w:name="_ftn8"/>
    <w:bookmarkEnd w:id="53"/>
    <w:p w:rsidR="00000000" w:rsidRDefault="003E36B5">
      <w:pPr>
        <w:ind w:firstLine="400"/>
        <w:jc w:val="both"/>
      </w:pPr>
      <w:r>
        <w:fldChar w:fldCharType="begin"/>
      </w:r>
      <w:r>
        <w:instrText xml:space="preserve"> </w:instrText>
      </w:r>
      <w:r>
        <w:instrText>HYPERLINK "" \l "_ftnref8" \o ""</w:instrText>
      </w:r>
      <w:r>
        <w:instrText xml:space="preserve"> </w:instrText>
      </w:r>
      <w:r>
        <w:fldChar w:fldCharType="separate"/>
      </w:r>
      <w:r>
        <w:rPr>
          <w:rStyle w:val="ac"/>
          <w:sz w:val="20"/>
          <w:szCs w:val="20"/>
          <w:u w:val="single"/>
        </w:rPr>
        <w:t>[8]</w:t>
      </w:r>
      <w:r>
        <w:fldChar w:fldCharType="end"/>
      </w:r>
      <w:r>
        <w:rPr>
          <w:sz w:val="20"/>
          <w:szCs w:val="20"/>
        </w:rPr>
        <w:t xml:space="preserve"> По</w:t>
      </w:r>
      <w:r>
        <w:rPr>
          <w:sz w:val="20"/>
          <w:szCs w:val="20"/>
        </w:rPr>
        <w:t xml:space="preserve">становление Правительства Республики Казахстан от 7 декабря 2004 года № 1281 «О внесении дополнений и изменения в постановление Правительства Республики Казахстан от 18 апреля 2000 года № 596» // Справочная правовая система «Юрист». </w:t>
      </w:r>
    </w:p>
    <w:bookmarkStart w:id="54" w:name="_ftn9"/>
    <w:bookmarkEnd w:id="54"/>
    <w:p w:rsidR="00000000" w:rsidRDefault="003E36B5">
      <w:pPr>
        <w:ind w:firstLine="400"/>
        <w:jc w:val="both"/>
      </w:pPr>
      <w:r>
        <w:fldChar w:fldCharType="begin"/>
      </w:r>
      <w:r>
        <w:instrText xml:space="preserve"> </w:instrText>
      </w:r>
      <w:r>
        <w:instrText>HYPERLINK "" \l "_ftnr</w:instrText>
      </w:r>
      <w:r>
        <w:instrText>ef9" \o ""</w:instrText>
      </w:r>
      <w:r>
        <w:instrText xml:space="preserve"> </w:instrText>
      </w:r>
      <w:r>
        <w:fldChar w:fldCharType="separate"/>
      </w:r>
      <w:r>
        <w:rPr>
          <w:rStyle w:val="ac"/>
          <w:sz w:val="20"/>
          <w:szCs w:val="20"/>
          <w:u w:val="single"/>
        </w:rPr>
        <w:t>[9]</w:t>
      </w:r>
      <w:r>
        <w:fldChar w:fldCharType="end"/>
      </w:r>
      <w:r>
        <w:rPr>
          <w:sz w:val="20"/>
          <w:szCs w:val="20"/>
        </w:rPr>
        <w:t xml:space="preserve"> Ведомости Парламента Республики Казахстан. 2005. № 13. Ст. 53. </w:t>
      </w:r>
    </w:p>
    <w:bookmarkStart w:id="55" w:name="_ftn10"/>
    <w:bookmarkEnd w:id="55"/>
    <w:p w:rsidR="00000000" w:rsidRDefault="003E36B5">
      <w:pPr>
        <w:pStyle w:val="a5"/>
        <w:ind w:firstLine="400"/>
        <w:jc w:val="thaiDistribute"/>
      </w:pPr>
      <w:r>
        <w:fldChar w:fldCharType="begin"/>
      </w:r>
      <w:r>
        <w:instrText xml:space="preserve"> </w:instrText>
      </w:r>
      <w:r>
        <w:instrText>HYPERLINK "" \l "_ftnref10" \o ""</w:instrText>
      </w:r>
      <w:r>
        <w:instrText xml:space="preserve"> </w:instrText>
      </w:r>
      <w:r>
        <w:fldChar w:fldCharType="separate"/>
      </w:r>
      <w:r>
        <w:rPr>
          <w:rStyle w:val="ac"/>
          <w:color w:val="000000"/>
          <w:u w:val="single"/>
        </w:rPr>
        <w:t>[10]</w:t>
      </w:r>
      <w:r>
        <w:fldChar w:fldCharType="end"/>
      </w:r>
      <w:r>
        <w:rPr>
          <w:color w:val="000000"/>
        </w:rPr>
        <w:t xml:space="preserve"> См. приложение 2.9. </w:t>
      </w:r>
    </w:p>
    <w:bookmarkStart w:id="56" w:name="_ftn11"/>
    <w:bookmarkEnd w:id="56"/>
    <w:p w:rsidR="00000000" w:rsidRDefault="003E36B5">
      <w:pPr>
        <w:pStyle w:val="a5"/>
        <w:ind w:firstLine="400"/>
        <w:jc w:val="thaiDistribute"/>
      </w:pPr>
      <w:r>
        <w:fldChar w:fldCharType="begin"/>
      </w:r>
      <w:r>
        <w:instrText xml:space="preserve"> </w:instrText>
      </w:r>
      <w:r>
        <w:instrText>HYPERLINK "" \l "_ftnref11" \o ""</w:instrText>
      </w:r>
      <w:r>
        <w:instrText xml:space="preserve"> </w:instrText>
      </w:r>
      <w:r>
        <w:fldChar w:fldCharType="separate"/>
      </w:r>
      <w:r>
        <w:rPr>
          <w:rStyle w:val="ac"/>
          <w:color w:val="000000"/>
          <w:u w:val="single"/>
        </w:rPr>
        <w:t>[11]</w:t>
      </w:r>
      <w:r>
        <w:fldChar w:fldCharType="end"/>
      </w:r>
      <w:r>
        <w:rPr>
          <w:color w:val="000000"/>
        </w:rPr>
        <w:t xml:space="preserve"> </w:t>
      </w:r>
      <w:hyperlink r:id="rId116" w:history="1">
        <w:r>
          <w:rPr>
            <w:rStyle w:val="a3"/>
          </w:rPr>
          <w:t>За</w:t>
        </w:r>
        <w:r>
          <w:rPr>
            <w:rStyle w:val="a3"/>
          </w:rPr>
          <w:t>кон</w:t>
        </w:r>
      </w:hyperlink>
      <w:r>
        <w:rPr>
          <w:color w:val="000000"/>
        </w:rPr>
        <w:t xml:space="preserve"> Республики Казахстан от 17 апреля 1995 г. «О государственной регистрации юридических лиц» с изменениями и дополнениями на 1 ноября 2006 г. // Справочная правовая система «Юрист».</w:t>
      </w:r>
    </w:p>
    <w:bookmarkStart w:id="57" w:name="_ftn12"/>
    <w:bookmarkEnd w:id="57"/>
    <w:p w:rsidR="00000000" w:rsidRDefault="003E36B5">
      <w:pPr>
        <w:pStyle w:val="ab"/>
        <w:ind w:firstLine="400"/>
        <w:jc w:val="both"/>
      </w:pPr>
      <w:r>
        <w:fldChar w:fldCharType="begin"/>
      </w:r>
      <w:r>
        <w:instrText xml:space="preserve"> </w:instrText>
      </w:r>
      <w:r>
        <w:instrText>HYPERLINK "" \l "_ftnref12" \o ""</w:instrText>
      </w:r>
      <w:r>
        <w:instrText xml:space="preserve"> </w:instrText>
      </w:r>
      <w:r>
        <w:fldChar w:fldCharType="separate"/>
      </w:r>
      <w:r>
        <w:rPr>
          <w:rStyle w:val="a00"/>
          <w:color w:val="000000"/>
          <w:u w:val="single"/>
        </w:rPr>
        <w:t>[12]</w:t>
      </w:r>
      <w:r>
        <w:fldChar w:fldCharType="end"/>
      </w:r>
      <w:r>
        <w:rPr>
          <w:color w:val="000000"/>
        </w:rPr>
        <w:t xml:space="preserve"> </w:t>
      </w:r>
      <w:r>
        <w:rPr>
          <w:color w:val="000000"/>
        </w:rPr>
        <w:t xml:space="preserve">Подробнее об этом см. на с. 21 настоящего Комментария. </w:t>
      </w:r>
    </w:p>
    <w:bookmarkStart w:id="58" w:name="_ftn13"/>
    <w:bookmarkEnd w:id="58"/>
    <w:p w:rsidR="00000000" w:rsidRDefault="003E36B5">
      <w:pPr>
        <w:pStyle w:val="a5"/>
        <w:ind w:firstLine="400"/>
        <w:jc w:val="thaiDistribute"/>
      </w:pPr>
      <w:r>
        <w:fldChar w:fldCharType="begin"/>
      </w:r>
      <w:r>
        <w:instrText xml:space="preserve"> </w:instrText>
      </w:r>
      <w:r>
        <w:instrText>HYPERLINK "" \l "_ftnref13" \o ""</w:instrText>
      </w:r>
      <w:r>
        <w:instrText xml:space="preserve"> </w:instrText>
      </w:r>
      <w:r>
        <w:fldChar w:fldCharType="separate"/>
      </w:r>
      <w:r>
        <w:rPr>
          <w:rStyle w:val="ac"/>
          <w:color w:val="000000"/>
          <w:u w:val="single"/>
        </w:rPr>
        <w:t>[13]</w:t>
      </w:r>
      <w:r>
        <w:fldChar w:fldCharType="end"/>
      </w:r>
      <w:r>
        <w:rPr>
          <w:color w:val="000000"/>
        </w:rPr>
        <w:t xml:space="preserve"> См. об этом постановление Конституционного Совета Республики Казахстан (приложение 2.23). </w:t>
      </w:r>
    </w:p>
    <w:bookmarkStart w:id="59" w:name="_ftn14"/>
    <w:bookmarkEnd w:id="59"/>
    <w:p w:rsidR="00000000" w:rsidRDefault="003E36B5">
      <w:pPr>
        <w:ind w:firstLine="400"/>
        <w:jc w:val="both"/>
      </w:pPr>
      <w:r>
        <w:fldChar w:fldCharType="begin"/>
      </w:r>
      <w:r>
        <w:instrText xml:space="preserve"> </w:instrText>
      </w:r>
      <w:r>
        <w:instrText>HYPERLINK "" \l "_ftnref14" \o ""</w:instrText>
      </w:r>
      <w:r>
        <w:instrText xml:space="preserve"> </w:instrText>
      </w:r>
      <w:r>
        <w:fldChar w:fldCharType="separate"/>
      </w:r>
      <w:r>
        <w:rPr>
          <w:rStyle w:val="a00"/>
          <w:sz w:val="20"/>
          <w:szCs w:val="20"/>
          <w:u w:val="single"/>
        </w:rPr>
        <w:t>[14]</w:t>
      </w:r>
      <w:r>
        <w:fldChar w:fldCharType="end"/>
      </w:r>
      <w:r>
        <w:rPr>
          <w:sz w:val="20"/>
          <w:szCs w:val="20"/>
        </w:rPr>
        <w:t xml:space="preserve"> Понимая некоторую некор</w:t>
      </w:r>
      <w:r>
        <w:rPr>
          <w:sz w:val="20"/>
          <w:szCs w:val="20"/>
        </w:rPr>
        <w:t>ректность распространения традиционных представлений о филиалах на религиозные структуры, в Гражданском кодексе закреплено положение о том, что руководители филиалов и представительств избираются или назначаются в порядке, предусмотренном уставом религиозн</w:t>
      </w:r>
      <w:r>
        <w:rPr>
          <w:sz w:val="20"/>
          <w:szCs w:val="20"/>
        </w:rPr>
        <w:t>ого объединения и положением о его филиале и представительстве. Однако такое исключение из общего правила, когда руководитель назначается органом юридического лица, принципиально не решило проблем, связанных со статусом филиалов и представительств религиоз</w:t>
      </w:r>
      <w:r>
        <w:rPr>
          <w:sz w:val="20"/>
          <w:szCs w:val="20"/>
        </w:rPr>
        <w:t xml:space="preserve">ных объединений. </w:t>
      </w:r>
    </w:p>
    <w:bookmarkStart w:id="60" w:name="_ftn15"/>
    <w:bookmarkEnd w:id="60"/>
    <w:p w:rsidR="00000000" w:rsidRDefault="003E36B5">
      <w:pPr>
        <w:pStyle w:val="a5"/>
        <w:ind w:firstLine="400"/>
        <w:jc w:val="thaiDistribute"/>
      </w:pPr>
      <w:r>
        <w:fldChar w:fldCharType="begin"/>
      </w:r>
      <w:r>
        <w:instrText xml:space="preserve"> </w:instrText>
      </w:r>
      <w:r>
        <w:instrText>HYPERLINK "" \l "_ftnref15" \o ""</w:instrText>
      </w:r>
      <w:r>
        <w:instrText xml:space="preserve"> </w:instrText>
      </w:r>
      <w:r>
        <w:fldChar w:fldCharType="separate"/>
      </w:r>
      <w:r>
        <w:rPr>
          <w:rStyle w:val="ac"/>
          <w:color w:val="000000"/>
          <w:u w:val="single"/>
        </w:rPr>
        <w:t>[15]</w:t>
      </w:r>
      <w:r>
        <w:fldChar w:fldCharType="end"/>
      </w:r>
      <w:r>
        <w:rPr>
          <w:color w:val="000000"/>
        </w:rPr>
        <w:t xml:space="preserve"> Ведомости Верховного Совета Республики Казахстан. 1995. № 20. Ст. 121</w:t>
      </w:r>
    </w:p>
    <w:bookmarkStart w:id="61" w:name="_ftn16"/>
    <w:bookmarkEnd w:id="61"/>
    <w:p w:rsidR="00000000" w:rsidRDefault="003E36B5">
      <w:pPr>
        <w:ind w:firstLine="400"/>
        <w:jc w:val="thaiDistribute"/>
      </w:pPr>
      <w:r>
        <w:fldChar w:fldCharType="begin"/>
      </w:r>
      <w:r>
        <w:instrText xml:space="preserve"> </w:instrText>
      </w:r>
      <w:r>
        <w:instrText>HYPERLINK "" \l "_ftnref16" \o ""</w:instrText>
      </w:r>
      <w:r>
        <w:instrText xml:space="preserve"> </w:instrText>
      </w:r>
      <w:r>
        <w:fldChar w:fldCharType="separate"/>
      </w:r>
      <w:r>
        <w:rPr>
          <w:rStyle w:val="ac"/>
          <w:sz w:val="20"/>
          <w:szCs w:val="20"/>
          <w:u w:val="single"/>
        </w:rPr>
        <w:t>[16]</w:t>
      </w:r>
      <w:r>
        <w:fldChar w:fldCharType="end"/>
      </w:r>
      <w:r>
        <w:rPr>
          <w:sz w:val="20"/>
          <w:szCs w:val="20"/>
        </w:rPr>
        <w:t xml:space="preserve"> См. об этом подробнее: </w:t>
      </w:r>
      <w:hyperlink r:id="rId117" w:history="1">
        <w:r>
          <w:rPr>
            <w:rStyle w:val="a3"/>
            <w:sz w:val="20"/>
            <w:szCs w:val="20"/>
          </w:rPr>
          <w:t>Нормативное постановление</w:t>
        </w:r>
      </w:hyperlink>
      <w:r>
        <w:rPr>
          <w:sz w:val="20"/>
          <w:szCs w:val="20"/>
        </w:rPr>
        <w:t xml:space="preserve"> Верховного Суда Республики Казахстан от 26 ноября 2004 года № </w:t>
      </w:r>
    </w:p>
    <w:p w:rsidR="00000000" w:rsidRDefault="003E36B5">
      <w:pPr>
        <w:ind w:firstLine="400"/>
        <w:jc w:val="thaiDistribute"/>
      </w:pPr>
      <w:r>
        <w:rPr>
          <w:sz w:val="20"/>
          <w:szCs w:val="20"/>
        </w:rPr>
        <w:t xml:space="preserve">18 «О некоторых вопросах применения судами законодательства об административных правонарушениях» // Казахстанская правда, 2005, 13 января. </w:t>
      </w:r>
    </w:p>
    <w:bookmarkStart w:id="62" w:name="_ftn17"/>
    <w:bookmarkEnd w:id="62"/>
    <w:p w:rsidR="00000000" w:rsidRDefault="003E36B5">
      <w:pPr>
        <w:pStyle w:val="a5"/>
        <w:ind w:firstLine="400"/>
        <w:jc w:val="thaiDistribute"/>
      </w:pPr>
      <w:r>
        <w:fldChar w:fldCharType="begin"/>
      </w:r>
      <w:r>
        <w:instrText xml:space="preserve"> </w:instrText>
      </w:r>
      <w:r>
        <w:instrText>HYPERLINK "" \l "_ftnref17" \o ""</w:instrText>
      </w:r>
      <w:r>
        <w:instrText xml:space="preserve"> </w:instrText>
      </w:r>
      <w:r>
        <w:fldChar w:fldCharType="separate"/>
      </w:r>
      <w:r>
        <w:rPr>
          <w:rStyle w:val="ac"/>
          <w:color w:val="000000"/>
          <w:u w:val="single"/>
        </w:rPr>
        <w:t>[17]</w:t>
      </w:r>
      <w:r>
        <w:fldChar w:fldCharType="end"/>
      </w:r>
      <w:r>
        <w:rPr>
          <w:color w:val="000000"/>
        </w:rPr>
        <w:t xml:space="preserve"> О не совсем корректном использовании в законе термина «предприятие», см. комментарий к статье 18. </w:t>
      </w:r>
    </w:p>
    <w:bookmarkStart w:id="63" w:name="_ftn18"/>
    <w:bookmarkEnd w:id="63"/>
    <w:p w:rsidR="00000000" w:rsidRDefault="003E36B5">
      <w:pPr>
        <w:ind w:firstLine="400"/>
        <w:jc w:val="thaiDistribute"/>
      </w:pPr>
      <w:r>
        <w:fldChar w:fldCharType="begin"/>
      </w:r>
      <w:r>
        <w:instrText xml:space="preserve"> </w:instrText>
      </w:r>
      <w:r>
        <w:instrText>HYPERLINK "" \l "_ftnref18" \o ""</w:instrText>
      </w:r>
      <w:r>
        <w:instrText xml:space="preserve"> </w:instrText>
      </w:r>
      <w:r>
        <w:fldChar w:fldCharType="separate"/>
      </w:r>
      <w:r>
        <w:rPr>
          <w:rStyle w:val="ac"/>
          <w:sz w:val="20"/>
          <w:szCs w:val="20"/>
          <w:u w:val="single"/>
        </w:rPr>
        <w:t>[18]</w:t>
      </w:r>
      <w:r>
        <w:fldChar w:fldCharType="end"/>
      </w:r>
      <w:r>
        <w:rPr>
          <w:sz w:val="20"/>
          <w:szCs w:val="20"/>
        </w:rPr>
        <w:t xml:space="preserve"> Указ Президента Республики Казахстан, имеющий силу закона, от 19 июня 1</w:t>
      </w:r>
      <w:r>
        <w:rPr>
          <w:sz w:val="20"/>
          <w:szCs w:val="20"/>
        </w:rPr>
        <w:t>995 года «О правовом положении иностранных граждан в Республике Казахстан» с изменениями и дополнениями по состоянию на 1 ноября 2006 г. // Справочная правовая система «Юрист».</w:t>
      </w:r>
    </w:p>
    <w:bookmarkStart w:id="64" w:name="_ftn19"/>
    <w:bookmarkEnd w:id="64"/>
    <w:p w:rsidR="00000000" w:rsidRDefault="003E36B5">
      <w:pPr>
        <w:pStyle w:val="a5"/>
        <w:ind w:firstLine="400"/>
        <w:jc w:val="thaiDistribute"/>
      </w:pPr>
      <w:r>
        <w:fldChar w:fldCharType="begin"/>
      </w:r>
      <w:r>
        <w:instrText xml:space="preserve"> </w:instrText>
      </w:r>
      <w:r>
        <w:instrText>HYPERLINK "" \l "_ftnref19" \o ""</w:instrText>
      </w:r>
      <w:r>
        <w:instrText xml:space="preserve"> </w:instrText>
      </w:r>
      <w:r>
        <w:fldChar w:fldCharType="separate"/>
      </w:r>
      <w:r>
        <w:rPr>
          <w:rStyle w:val="ac"/>
          <w:color w:val="000000"/>
          <w:u w:val="single"/>
        </w:rPr>
        <w:t>[19]</w:t>
      </w:r>
      <w:r>
        <w:fldChar w:fldCharType="end"/>
      </w:r>
      <w:r>
        <w:rPr>
          <w:color w:val="000000"/>
        </w:rPr>
        <w:t xml:space="preserve"> С сентября 2006 г. стала возможной р</w:t>
      </w:r>
      <w:r>
        <w:rPr>
          <w:color w:val="000000"/>
        </w:rPr>
        <w:t xml:space="preserve">егистрация иностранных граждан до 90 суток без учета в органах внутренних дел в 12 объявленных пунктах пропуска через государственную границу Республики Казахстан, оснащенных единой автоматизированной системой по контролю за въездом, пребыванием и выездом </w:t>
      </w:r>
      <w:r>
        <w:rPr>
          <w:color w:val="000000"/>
        </w:rPr>
        <w:t xml:space="preserve">иностранных граждан, а также в загранучреждениях республики при оформлении виз гражданам 28 экономических развитых и политически стабильных стран // Панорама. 2006, 6 октября </w:t>
      </w:r>
    </w:p>
    <w:bookmarkStart w:id="65" w:name="_ftn20"/>
    <w:bookmarkEnd w:id="65"/>
    <w:p w:rsidR="00000000" w:rsidRDefault="003E36B5">
      <w:pPr>
        <w:ind w:firstLine="400"/>
        <w:jc w:val="thaiDistribute"/>
      </w:pPr>
      <w:r>
        <w:fldChar w:fldCharType="begin"/>
      </w:r>
      <w:r>
        <w:instrText xml:space="preserve"> </w:instrText>
      </w:r>
      <w:r>
        <w:instrText>HYPERLINK "" \l "_ftnref20" \o ""</w:instrText>
      </w:r>
      <w:r>
        <w:instrText xml:space="preserve"> </w:instrText>
      </w:r>
      <w:r>
        <w:fldChar w:fldCharType="separate"/>
      </w:r>
      <w:r>
        <w:rPr>
          <w:rStyle w:val="ac"/>
          <w:sz w:val="20"/>
          <w:szCs w:val="20"/>
          <w:u w:val="single"/>
        </w:rPr>
        <w:t>[20]</w:t>
      </w:r>
      <w:r>
        <w:fldChar w:fldCharType="end"/>
      </w:r>
      <w:r>
        <w:rPr>
          <w:sz w:val="20"/>
          <w:szCs w:val="20"/>
        </w:rPr>
        <w:t xml:space="preserve"> См.: </w:t>
      </w:r>
      <w:hyperlink r:id="rId118" w:history="1">
        <w:r>
          <w:rPr>
            <w:rStyle w:val="a3"/>
            <w:sz w:val="20"/>
            <w:szCs w:val="20"/>
          </w:rPr>
          <w:t>Закон</w:t>
        </w:r>
      </w:hyperlink>
      <w:r>
        <w:rPr>
          <w:sz w:val="20"/>
          <w:szCs w:val="20"/>
        </w:rPr>
        <w:t xml:space="preserve"> Республики Казахстан от 2 июля 1992 г. «Об охране и использовании историко-культурного наследия» // Ведомости Верховного Совета Республики Казахстан. 1992. № 15, ст. 363. </w:t>
      </w:r>
    </w:p>
    <w:bookmarkStart w:id="66" w:name="_ftn21"/>
    <w:bookmarkEnd w:id="66"/>
    <w:p w:rsidR="00000000" w:rsidRDefault="003E36B5">
      <w:pPr>
        <w:ind w:firstLine="400"/>
        <w:jc w:val="thaiDistribute"/>
      </w:pPr>
      <w:r>
        <w:fldChar w:fldCharType="begin"/>
      </w:r>
      <w:r>
        <w:instrText xml:space="preserve"> </w:instrText>
      </w:r>
      <w:r>
        <w:instrText>HYPERLINK "" \l "_ftnref21" \o ""</w:instrText>
      </w:r>
      <w:r>
        <w:instrText xml:space="preserve"> </w:instrText>
      </w:r>
      <w:r>
        <w:fldChar w:fldCharType="separate"/>
      </w:r>
      <w:r>
        <w:rPr>
          <w:rStyle w:val="ac"/>
          <w:sz w:val="20"/>
          <w:szCs w:val="20"/>
          <w:u w:val="single"/>
        </w:rPr>
        <w:t>[21]</w:t>
      </w:r>
      <w:r>
        <w:fldChar w:fldCharType="end"/>
      </w:r>
      <w:r>
        <w:rPr>
          <w:sz w:val="20"/>
          <w:szCs w:val="20"/>
        </w:rPr>
        <w:t xml:space="preserve"> Вед</w:t>
      </w:r>
      <w:r>
        <w:rPr>
          <w:sz w:val="20"/>
          <w:szCs w:val="20"/>
        </w:rPr>
        <w:t xml:space="preserve">омости Парламента Республики Казахстан. 2004. № 23. Ст. 142. </w:t>
      </w:r>
    </w:p>
    <w:p w:rsidR="00000000" w:rsidRDefault="003E36B5">
      <w:pPr>
        <w:pStyle w:val="a5"/>
        <w:ind w:firstLine="400"/>
        <w:jc w:val="thaiDistribute"/>
      </w:pPr>
      <w:r>
        <w:rPr>
          <w:color w:val="000000"/>
        </w:rPr>
        <w:t> </w:t>
      </w:r>
    </w:p>
    <w:sectPr w:rsidR="00000000">
      <w:headerReference w:type="even" r:id="rId119"/>
      <w:headerReference w:type="default" r:id="rId120"/>
      <w:footerReference w:type="even" r:id="rId121"/>
      <w:footerReference w:type="default" r:id="rId122"/>
      <w:headerReference w:type="first" r:id="rId123"/>
      <w:footerReference w:type="first" r:id="rId1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36B5" w:rsidRDefault="003E36B5" w:rsidP="003E36B5">
      <w:r>
        <w:separator/>
      </w:r>
    </w:p>
  </w:endnote>
  <w:endnote w:type="continuationSeparator" w:id="0">
    <w:p w:rsidR="003E36B5" w:rsidRDefault="003E36B5" w:rsidP="003E3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a_FuturaOrto">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6B5" w:rsidRDefault="003E36B5">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6B5" w:rsidRDefault="003E36B5">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6B5" w:rsidRDefault="003E36B5">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36B5" w:rsidRDefault="003E36B5" w:rsidP="003E36B5">
      <w:r>
        <w:separator/>
      </w:r>
    </w:p>
  </w:footnote>
  <w:footnote w:type="continuationSeparator" w:id="0">
    <w:p w:rsidR="003E36B5" w:rsidRDefault="003E36B5" w:rsidP="003E36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6B5" w:rsidRDefault="003E36B5">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6B5" w:rsidRDefault="003E36B5" w:rsidP="003E36B5">
    <w:pPr>
      <w:pStyle w:val="ad"/>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36B5" w:rsidRPr="003E36B5" w:rsidRDefault="003E36B5" w:rsidP="003E36B5">
    <w:pPr>
      <w:pStyle w:val="ad"/>
      <w:spacing w:after="100"/>
      <w:jc w:val="right"/>
      <w:rPr>
        <w:rFonts w:ascii="Arial" w:hAnsi="Arial" w:cs="Arial"/>
        <w:color w:val="808080"/>
        <w:sz w:val="20"/>
      </w:rPr>
    </w:pPr>
    <w:r>
      <w:rPr>
        <w:rFonts w:ascii="Arial" w:hAnsi="Arial" w:cs="Arial"/>
        <w:color w:val="808080"/>
        <w:sz w:val="20"/>
      </w:rPr>
      <w:t>Документ: О свободе вероисповедания и религиозных объединениях: Комментарий к закону Республики Казахстан (Подопригора Р.А., 2007. 4-е изд., переработанное и дополненное)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36B5" w:rsidRDefault="003E36B5">
    <w:pPr>
      <w:pStyle w:val="a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36B5"/>
    <w:rsid w:val="003E36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footnote text"/>
    <w:basedOn w:val="a"/>
    <w:link w:val="a6"/>
    <w:uiPriority w:val="99"/>
    <w:semiHidden/>
    <w:unhideWhenUsed/>
    <w:pPr>
      <w:autoSpaceDE w:val="0"/>
      <w:autoSpaceDN w:val="0"/>
    </w:pPr>
    <w:rPr>
      <w:color w:val="auto"/>
      <w:sz w:val="20"/>
      <w:szCs w:val="20"/>
    </w:rPr>
  </w:style>
  <w:style w:type="character" w:customStyle="1" w:styleId="a6">
    <w:name w:val="Текст сноски Знак"/>
    <w:basedOn w:val="a0"/>
    <w:link w:val="a5"/>
    <w:uiPriority w:val="99"/>
    <w:semiHidden/>
    <w:rPr>
      <w:rFonts w:eastAsiaTheme="minorEastAsia"/>
      <w:color w:val="000000"/>
    </w:rPr>
  </w:style>
  <w:style w:type="paragraph" w:styleId="a7">
    <w:name w:val="Body Text"/>
    <w:basedOn w:val="a"/>
    <w:link w:val="a8"/>
    <w:uiPriority w:val="99"/>
    <w:semiHidden/>
    <w:unhideWhenUsed/>
    <w:pPr>
      <w:autoSpaceDE w:val="0"/>
      <w:autoSpaceDN w:val="0"/>
    </w:pPr>
    <w:rPr>
      <w:rFonts w:ascii="a_FuturaOrto" w:hAnsi="a_FuturaOrto"/>
      <w:color w:val="auto"/>
    </w:rPr>
  </w:style>
  <w:style w:type="character" w:customStyle="1" w:styleId="a8">
    <w:name w:val="Основной текст Знак"/>
    <w:basedOn w:val="a0"/>
    <w:link w:val="a7"/>
    <w:uiPriority w:val="99"/>
    <w:semiHidden/>
    <w:rPr>
      <w:rFonts w:eastAsiaTheme="minorEastAsia"/>
      <w:color w:val="000000"/>
      <w:sz w:val="24"/>
      <w:szCs w:val="24"/>
    </w:rPr>
  </w:style>
  <w:style w:type="paragraph" w:styleId="a9">
    <w:name w:val="Body Text Indent"/>
    <w:basedOn w:val="a"/>
    <w:link w:val="aa"/>
    <w:uiPriority w:val="99"/>
    <w:semiHidden/>
    <w:unhideWhenUsed/>
    <w:pPr>
      <w:autoSpaceDE w:val="0"/>
      <w:autoSpaceDN w:val="0"/>
      <w:ind w:firstLine="720"/>
    </w:pPr>
    <w:rPr>
      <w:color w:val="auto"/>
    </w:rPr>
  </w:style>
  <w:style w:type="character" w:customStyle="1" w:styleId="aa">
    <w:name w:val="Основной текст с отступом Знак"/>
    <w:basedOn w:val="a0"/>
    <w:link w:val="a9"/>
    <w:uiPriority w:val="99"/>
    <w:semiHidden/>
    <w:rPr>
      <w:rFonts w:eastAsiaTheme="minorEastAsia"/>
      <w:color w:val="000000"/>
      <w:sz w:val="24"/>
      <w:szCs w:val="24"/>
    </w:rPr>
  </w:style>
  <w:style w:type="paragraph" w:styleId="2">
    <w:name w:val="Body Text Indent 2"/>
    <w:basedOn w:val="a"/>
    <w:link w:val="20"/>
    <w:uiPriority w:val="99"/>
    <w:semiHidden/>
    <w:unhideWhenUsed/>
    <w:pPr>
      <w:autoSpaceDE w:val="0"/>
      <w:autoSpaceDN w:val="0"/>
      <w:ind w:firstLine="485"/>
      <w:jc w:val="both"/>
    </w:pPr>
    <w:rPr>
      <w:rFonts w:ascii="a_FuturaOrto" w:hAnsi="a_FuturaOrto"/>
      <w:sz w:val="18"/>
      <w:szCs w:val="18"/>
    </w:rPr>
  </w:style>
  <w:style w:type="character" w:customStyle="1" w:styleId="20">
    <w:name w:val="Основной текст с отступом 2 Знак"/>
    <w:basedOn w:val="a0"/>
    <w:link w:val="2"/>
    <w:uiPriority w:val="99"/>
    <w:semiHidden/>
    <w:rPr>
      <w:rFonts w:eastAsiaTheme="minorEastAsia"/>
      <w:color w:val="000000"/>
      <w:sz w:val="24"/>
      <w:szCs w:val="24"/>
    </w:rPr>
  </w:style>
  <w:style w:type="paragraph" w:styleId="3">
    <w:name w:val="Body Text Indent 3"/>
    <w:basedOn w:val="a"/>
    <w:link w:val="30"/>
    <w:uiPriority w:val="99"/>
    <w:semiHidden/>
    <w:unhideWhenUsed/>
    <w:pPr>
      <w:autoSpaceDE w:val="0"/>
      <w:autoSpaceDN w:val="0"/>
      <w:ind w:firstLine="485"/>
      <w:jc w:val="both"/>
    </w:pPr>
    <w:rPr>
      <w:rFonts w:ascii="a_FuturaOrto" w:hAnsi="a_FuturaOrto"/>
      <w:b/>
      <w:bCs/>
      <w:sz w:val="18"/>
      <w:szCs w:val="18"/>
    </w:rPr>
  </w:style>
  <w:style w:type="character" w:customStyle="1" w:styleId="30">
    <w:name w:val="Основной текст с отступом 3 Знак"/>
    <w:basedOn w:val="a0"/>
    <w:link w:val="3"/>
    <w:uiPriority w:val="99"/>
    <w:semiHidden/>
    <w:rPr>
      <w:rFonts w:eastAsiaTheme="minorEastAsia"/>
      <w:color w:val="000000"/>
      <w:sz w:val="16"/>
      <w:szCs w:val="16"/>
    </w:rPr>
  </w:style>
  <w:style w:type="paragraph" w:customStyle="1" w:styleId="s8">
    <w:name w:val="s8"/>
    <w:basedOn w:val="a"/>
    <w:rPr>
      <w:color w:val="333399"/>
    </w:rPr>
  </w:style>
  <w:style w:type="paragraph" w:customStyle="1" w:styleId="ab">
    <w:name w:val="a"/>
    <w:basedOn w:val="a"/>
    <w:pPr>
      <w:autoSpaceDE w:val="0"/>
      <w:autoSpaceDN w:val="0"/>
    </w:pPr>
    <w:rPr>
      <w:color w:val="auto"/>
      <w:sz w:val="20"/>
      <w:szCs w:val="20"/>
    </w:rPr>
  </w:style>
  <w:style w:type="character" w:styleId="ac">
    <w:name w:val="footnote reference"/>
    <w:basedOn w:val="a0"/>
    <w:uiPriority w:val="99"/>
    <w:semiHidden/>
    <w:unhideWhenUsed/>
    <w:rPr>
      <w:vertAlign w:val="superscript"/>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a00">
    <w:name w:val="a0"/>
    <w:basedOn w:val="a0"/>
    <w:rPr>
      <w:vertAlign w:val="superscript"/>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paragraph" w:styleId="ad">
    <w:name w:val="header"/>
    <w:basedOn w:val="a"/>
    <w:link w:val="ae"/>
    <w:uiPriority w:val="99"/>
    <w:unhideWhenUsed/>
    <w:rsid w:val="003E36B5"/>
    <w:pPr>
      <w:tabs>
        <w:tab w:val="center" w:pos="4677"/>
        <w:tab w:val="right" w:pos="9355"/>
      </w:tabs>
    </w:pPr>
  </w:style>
  <w:style w:type="character" w:customStyle="1" w:styleId="ae">
    <w:name w:val="Верхний колонтитул Знак"/>
    <w:basedOn w:val="a0"/>
    <w:link w:val="ad"/>
    <w:uiPriority w:val="99"/>
    <w:rsid w:val="003E36B5"/>
    <w:rPr>
      <w:rFonts w:eastAsiaTheme="minorEastAsia"/>
      <w:color w:val="000000"/>
      <w:sz w:val="24"/>
      <w:szCs w:val="24"/>
    </w:rPr>
  </w:style>
  <w:style w:type="paragraph" w:styleId="af">
    <w:name w:val="footer"/>
    <w:basedOn w:val="a"/>
    <w:link w:val="af0"/>
    <w:uiPriority w:val="99"/>
    <w:unhideWhenUsed/>
    <w:rsid w:val="003E36B5"/>
    <w:pPr>
      <w:tabs>
        <w:tab w:val="center" w:pos="4677"/>
        <w:tab w:val="right" w:pos="9355"/>
      </w:tabs>
    </w:pPr>
  </w:style>
  <w:style w:type="character" w:customStyle="1" w:styleId="af0">
    <w:name w:val="Нижний колонтитул Знак"/>
    <w:basedOn w:val="a0"/>
    <w:link w:val="af"/>
    <w:uiPriority w:val="99"/>
    <w:rsid w:val="003E36B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footnote text"/>
    <w:basedOn w:val="a"/>
    <w:link w:val="a6"/>
    <w:uiPriority w:val="99"/>
    <w:semiHidden/>
    <w:unhideWhenUsed/>
    <w:pPr>
      <w:autoSpaceDE w:val="0"/>
      <w:autoSpaceDN w:val="0"/>
    </w:pPr>
    <w:rPr>
      <w:color w:val="auto"/>
      <w:sz w:val="20"/>
      <w:szCs w:val="20"/>
    </w:rPr>
  </w:style>
  <w:style w:type="character" w:customStyle="1" w:styleId="a6">
    <w:name w:val="Текст сноски Знак"/>
    <w:basedOn w:val="a0"/>
    <w:link w:val="a5"/>
    <w:uiPriority w:val="99"/>
    <w:semiHidden/>
    <w:rPr>
      <w:rFonts w:eastAsiaTheme="minorEastAsia"/>
      <w:color w:val="000000"/>
    </w:rPr>
  </w:style>
  <w:style w:type="paragraph" w:styleId="a7">
    <w:name w:val="Body Text"/>
    <w:basedOn w:val="a"/>
    <w:link w:val="a8"/>
    <w:uiPriority w:val="99"/>
    <w:semiHidden/>
    <w:unhideWhenUsed/>
    <w:pPr>
      <w:autoSpaceDE w:val="0"/>
      <w:autoSpaceDN w:val="0"/>
    </w:pPr>
    <w:rPr>
      <w:rFonts w:ascii="a_FuturaOrto" w:hAnsi="a_FuturaOrto"/>
      <w:color w:val="auto"/>
    </w:rPr>
  </w:style>
  <w:style w:type="character" w:customStyle="1" w:styleId="a8">
    <w:name w:val="Основной текст Знак"/>
    <w:basedOn w:val="a0"/>
    <w:link w:val="a7"/>
    <w:uiPriority w:val="99"/>
    <w:semiHidden/>
    <w:rPr>
      <w:rFonts w:eastAsiaTheme="minorEastAsia"/>
      <w:color w:val="000000"/>
      <w:sz w:val="24"/>
      <w:szCs w:val="24"/>
    </w:rPr>
  </w:style>
  <w:style w:type="paragraph" w:styleId="a9">
    <w:name w:val="Body Text Indent"/>
    <w:basedOn w:val="a"/>
    <w:link w:val="aa"/>
    <w:uiPriority w:val="99"/>
    <w:semiHidden/>
    <w:unhideWhenUsed/>
    <w:pPr>
      <w:autoSpaceDE w:val="0"/>
      <w:autoSpaceDN w:val="0"/>
      <w:ind w:firstLine="720"/>
    </w:pPr>
    <w:rPr>
      <w:color w:val="auto"/>
    </w:rPr>
  </w:style>
  <w:style w:type="character" w:customStyle="1" w:styleId="aa">
    <w:name w:val="Основной текст с отступом Знак"/>
    <w:basedOn w:val="a0"/>
    <w:link w:val="a9"/>
    <w:uiPriority w:val="99"/>
    <w:semiHidden/>
    <w:rPr>
      <w:rFonts w:eastAsiaTheme="minorEastAsia"/>
      <w:color w:val="000000"/>
      <w:sz w:val="24"/>
      <w:szCs w:val="24"/>
    </w:rPr>
  </w:style>
  <w:style w:type="paragraph" w:styleId="2">
    <w:name w:val="Body Text Indent 2"/>
    <w:basedOn w:val="a"/>
    <w:link w:val="20"/>
    <w:uiPriority w:val="99"/>
    <w:semiHidden/>
    <w:unhideWhenUsed/>
    <w:pPr>
      <w:autoSpaceDE w:val="0"/>
      <w:autoSpaceDN w:val="0"/>
      <w:ind w:firstLine="485"/>
      <w:jc w:val="both"/>
    </w:pPr>
    <w:rPr>
      <w:rFonts w:ascii="a_FuturaOrto" w:hAnsi="a_FuturaOrto"/>
      <w:sz w:val="18"/>
      <w:szCs w:val="18"/>
    </w:rPr>
  </w:style>
  <w:style w:type="character" w:customStyle="1" w:styleId="20">
    <w:name w:val="Основной текст с отступом 2 Знак"/>
    <w:basedOn w:val="a0"/>
    <w:link w:val="2"/>
    <w:uiPriority w:val="99"/>
    <w:semiHidden/>
    <w:rPr>
      <w:rFonts w:eastAsiaTheme="minorEastAsia"/>
      <w:color w:val="000000"/>
      <w:sz w:val="24"/>
      <w:szCs w:val="24"/>
    </w:rPr>
  </w:style>
  <w:style w:type="paragraph" w:styleId="3">
    <w:name w:val="Body Text Indent 3"/>
    <w:basedOn w:val="a"/>
    <w:link w:val="30"/>
    <w:uiPriority w:val="99"/>
    <w:semiHidden/>
    <w:unhideWhenUsed/>
    <w:pPr>
      <w:autoSpaceDE w:val="0"/>
      <w:autoSpaceDN w:val="0"/>
      <w:ind w:firstLine="485"/>
      <w:jc w:val="both"/>
    </w:pPr>
    <w:rPr>
      <w:rFonts w:ascii="a_FuturaOrto" w:hAnsi="a_FuturaOrto"/>
      <w:b/>
      <w:bCs/>
      <w:sz w:val="18"/>
      <w:szCs w:val="18"/>
    </w:rPr>
  </w:style>
  <w:style w:type="character" w:customStyle="1" w:styleId="30">
    <w:name w:val="Основной текст с отступом 3 Знак"/>
    <w:basedOn w:val="a0"/>
    <w:link w:val="3"/>
    <w:uiPriority w:val="99"/>
    <w:semiHidden/>
    <w:rPr>
      <w:rFonts w:eastAsiaTheme="minorEastAsia"/>
      <w:color w:val="000000"/>
      <w:sz w:val="16"/>
      <w:szCs w:val="16"/>
    </w:rPr>
  </w:style>
  <w:style w:type="paragraph" w:customStyle="1" w:styleId="s8">
    <w:name w:val="s8"/>
    <w:basedOn w:val="a"/>
    <w:rPr>
      <w:color w:val="333399"/>
    </w:rPr>
  </w:style>
  <w:style w:type="paragraph" w:customStyle="1" w:styleId="ab">
    <w:name w:val="a"/>
    <w:basedOn w:val="a"/>
    <w:pPr>
      <w:autoSpaceDE w:val="0"/>
      <w:autoSpaceDN w:val="0"/>
    </w:pPr>
    <w:rPr>
      <w:color w:val="auto"/>
      <w:sz w:val="20"/>
      <w:szCs w:val="20"/>
    </w:rPr>
  </w:style>
  <w:style w:type="character" w:styleId="ac">
    <w:name w:val="footnote reference"/>
    <w:basedOn w:val="a0"/>
    <w:uiPriority w:val="99"/>
    <w:semiHidden/>
    <w:unhideWhenUsed/>
    <w:rPr>
      <w:vertAlign w:val="superscript"/>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a00">
    <w:name w:val="a0"/>
    <w:basedOn w:val="a0"/>
    <w:rPr>
      <w:vertAlign w:val="superscript"/>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paragraph" w:styleId="ad">
    <w:name w:val="header"/>
    <w:basedOn w:val="a"/>
    <w:link w:val="ae"/>
    <w:uiPriority w:val="99"/>
    <w:unhideWhenUsed/>
    <w:rsid w:val="003E36B5"/>
    <w:pPr>
      <w:tabs>
        <w:tab w:val="center" w:pos="4677"/>
        <w:tab w:val="right" w:pos="9355"/>
      </w:tabs>
    </w:pPr>
  </w:style>
  <w:style w:type="character" w:customStyle="1" w:styleId="ae">
    <w:name w:val="Верхний колонтитул Знак"/>
    <w:basedOn w:val="a0"/>
    <w:link w:val="ad"/>
    <w:uiPriority w:val="99"/>
    <w:rsid w:val="003E36B5"/>
    <w:rPr>
      <w:rFonts w:eastAsiaTheme="minorEastAsia"/>
      <w:color w:val="000000"/>
      <w:sz w:val="24"/>
      <w:szCs w:val="24"/>
    </w:rPr>
  </w:style>
  <w:style w:type="paragraph" w:styleId="af">
    <w:name w:val="footer"/>
    <w:basedOn w:val="a"/>
    <w:link w:val="af0"/>
    <w:uiPriority w:val="99"/>
    <w:unhideWhenUsed/>
    <w:rsid w:val="003E36B5"/>
    <w:pPr>
      <w:tabs>
        <w:tab w:val="center" w:pos="4677"/>
        <w:tab w:val="right" w:pos="9355"/>
      </w:tabs>
    </w:pPr>
  </w:style>
  <w:style w:type="character" w:customStyle="1" w:styleId="af0">
    <w:name w:val="Нижний колонтитул Знак"/>
    <w:basedOn w:val="a0"/>
    <w:link w:val="af"/>
    <w:uiPriority w:val="99"/>
    <w:rsid w:val="003E36B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80243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17609" TargetMode="External"/><Relationship Id="rId117" Type="http://schemas.openxmlformats.org/officeDocument/2006/relationships/hyperlink" Target="http://online.zakon.kz/Document/?doc_id=1052526" TargetMode="External"/><Relationship Id="rId21" Type="http://schemas.openxmlformats.org/officeDocument/2006/relationships/hyperlink" Target="http://online.zakon.kz/Document/?doc_id=1000934" TargetMode="External"/><Relationship Id="rId42" Type="http://schemas.openxmlformats.org/officeDocument/2006/relationships/hyperlink" Target="http://online.zakon.kz/Document/?doc_id=30004865" TargetMode="External"/><Relationship Id="rId47" Type="http://schemas.openxmlformats.org/officeDocument/2006/relationships/hyperlink" Target="http://online.zakon.kz/Document/?doc_id=1013384" TargetMode="External"/><Relationship Id="rId63" Type="http://schemas.openxmlformats.org/officeDocument/2006/relationships/hyperlink" Target="http://online.zakon.kz/Document/?doc_id=1000934" TargetMode="External"/><Relationship Id="rId68" Type="http://schemas.openxmlformats.org/officeDocument/2006/relationships/hyperlink" Target="http://online.zakon.kz/Document/?doc_id=1006061" TargetMode="External"/><Relationship Id="rId84" Type="http://schemas.openxmlformats.org/officeDocument/2006/relationships/hyperlink" Target="http://online.zakon.kz/Document/?doc_id=1000934" TargetMode="External"/><Relationship Id="rId89" Type="http://schemas.openxmlformats.org/officeDocument/2006/relationships/hyperlink" Target="http://online.zakon.kz/Document/?doc_id=1000934" TargetMode="External"/><Relationship Id="rId112" Type="http://schemas.openxmlformats.org/officeDocument/2006/relationships/hyperlink" Target="http://online.zakon.kz/Document/?doc_id=1015945" TargetMode="External"/><Relationship Id="rId16" Type="http://schemas.openxmlformats.org/officeDocument/2006/relationships/hyperlink" Target="http://online.zakon.kz/Document/?doc_id=1010760" TargetMode="External"/><Relationship Id="rId107" Type="http://schemas.openxmlformats.org/officeDocument/2006/relationships/hyperlink" Target="http://online.zakon.kz/Document/?doc_id=1003957"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1021682" TargetMode="External"/><Relationship Id="rId37" Type="http://schemas.openxmlformats.org/officeDocument/2006/relationships/hyperlink" Target="http://online.zakon.kz/Document/?doc_id=1000934" TargetMode="External"/><Relationship Id="rId53" Type="http://schemas.openxmlformats.org/officeDocument/2006/relationships/hyperlink" Target="http://online.zakon.kz/Document/?doc_id=1000934" TargetMode="External"/><Relationship Id="rId58" Type="http://schemas.openxmlformats.org/officeDocument/2006/relationships/hyperlink" Target="http://online.zakon.kz/Document/?doc_id=1000934" TargetMode="External"/><Relationship Id="rId74" Type="http://schemas.openxmlformats.org/officeDocument/2006/relationships/hyperlink" Target="http://online.zakon.kz/Document/?doc_id=1021682" TargetMode="External"/><Relationship Id="rId79" Type="http://schemas.openxmlformats.org/officeDocument/2006/relationships/hyperlink" Target="http://online.zakon.kz/Document/?doc_id=1000934" TargetMode="External"/><Relationship Id="rId102" Type="http://schemas.openxmlformats.org/officeDocument/2006/relationships/hyperlink" Target="http://online.zakon.kz/Document/?doc_id=1021682" TargetMode="External"/><Relationship Id="rId123"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1000934" TargetMode="External"/><Relationship Id="rId82" Type="http://schemas.openxmlformats.org/officeDocument/2006/relationships/hyperlink" Target="http://online.zakon.kz/Document/?doc_id=1006061" TargetMode="External"/><Relationship Id="rId90" Type="http://schemas.openxmlformats.org/officeDocument/2006/relationships/hyperlink" Target="http://online.zakon.kz/Document/?doc_id=1000934" TargetMode="External"/><Relationship Id="rId95" Type="http://schemas.openxmlformats.org/officeDocument/2006/relationships/hyperlink" Target="http://online.zakon.kz/Document/?doc_id=1005029" TargetMode="External"/><Relationship Id="rId19" Type="http://schemas.openxmlformats.org/officeDocument/2006/relationships/hyperlink" Target="http://online.zakon.kz/Document/?doc_id=1010760" TargetMode="External"/><Relationship Id="rId14" Type="http://schemas.openxmlformats.org/officeDocument/2006/relationships/hyperlink" Target="http://online.zakon.kz/Document/?doc_id=1015945" TargetMode="External"/><Relationship Id="rId22" Type="http://schemas.openxmlformats.org/officeDocument/2006/relationships/hyperlink" Target="http://online.zakon.kz/Document/?doc_id=1000934" TargetMode="External"/><Relationship Id="rId27" Type="http://schemas.openxmlformats.org/officeDocument/2006/relationships/hyperlink" Target="http://online.zakon.kz/Document/?doc_id=1008032" TargetMode="External"/><Relationship Id="rId30" Type="http://schemas.openxmlformats.org/officeDocument/2006/relationships/hyperlink" Target="http://online.zakon.kz/Document/?doc_id=1008032" TargetMode="External"/><Relationship Id="rId35" Type="http://schemas.openxmlformats.org/officeDocument/2006/relationships/hyperlink" Target="http://online.zakon.kz/Document/?doc_id=30016486" TargetMode="External"/><Relationship Id="rId43" Type="http://schemas.openxmlformats.org/officeDocument/2006/relationships/hyperlink" Target="http://online.zakon.kz/Document/?doc_id=1000934" TargetMode="External"/><Relationship Id="rId48" Type="http://schemas.openxmlformats.org/officeDocument/2006/relationships/hyperlink" Target="http://online.zakon.kz/Document/?doc_id=1017783" TargetMode="External"/><Relationship Id="rId56" Type="http://schemas.openxmlformats.org/officeDocument/2006/relationships/hyperlink" Target="http://online.zakon.kz/Document/?doc_id=1000934" TargetMode="External"/><Relationship Id="rId64" Type="http://schemas.openxmlformats.org/officeDocument/2006/relationships/hyperlink" Target="http://online.zakon.kz/Document/?doc_id=1012514" TargetMode="External"/><Relationship Id="rId69" Type="http://schemas.openxmlformats.org/officeDocument/2006/relationships/hyperlink" Target="http://online.zakon.kz/Document/?doc_id=1000934" TargetMode="External"/><Relationship Id="rId77" Type="http://schemas.openxmlformats.org/officeDocument/2006/relationships/hyperlink" Target="http://online.zakon.kz/Document/?doc_id=1021682" TargetMode="External"/><Relationship Id="rId100" Type="http://schemas.openxmlformats.org/officeDocument/2006/relationships/hyperlink" Target="http://online.zakon.kz/Document/?doc_id=1008032" TargetMode="External"/><Relationship Id="rId105" Type="http://schemas.openxmlformats.org/officeDocument/2006/relationships/hyperlink" Target="http://online.zakon.kz/Document/?doc_id=30015850" TargetMode="External"/><Relationship Id="rId113" Type="http://schemas.openxmlformats.org/officeDocument/2006/relationships/hyperlink" Target="http://online.zakon.kz/Document/?doc_id=1009108" TargetMode="External"/><Relationship Id="rId118" Type="http://schemas.openxmlformats.org/officeDocument/2006/relationships/hyperlink" Target="http://online.zakon.kz/Document/?doc_id=1001290" TargetMode="External"/><Relationship Id="rId126" Type="http://schemas.openxmlformats.org/officeDocument/2006/relationships/theme" Target="theme/theme1.xml"/><Relationship Id="rId8" Type="http://schemas.openxmlformats.org/officeDocument/2006/relationships/hyperlink" Target="http://online.zakon.kz/Document/?doc_id=1000934" TargetMode="External"/><Relationship Id="rId51" Type="http://schemas.openxmlformats.org/officeDocument/2006/relationships/hyperlink" Target="http://online.zakon.kz/Document/?doc_id=1007971" TargetMode="External"/><Relationship Id="rId72" Type="http://schemas.openxmlformats.org/officeDocument/2006/relationships/hyperlink" Target="http://online.zakon.kz/Document/?doc_id=1000934" TargetMode="External"/><Relationship Id="rId80" Type="http://schemas.openxmlformats.org/officeDocument/2006/relationships/hyperlink" Target="http://online.zakon.kz/Document/?doc_id=1000934" TargetMode="External"/><Relationship Id="rId85" Type="http://schemas.openxmlformats.org/officeDocument/2006/relationships/hyperlink" Target="http://online.zakon.kz/Document/?doc_id=1000934" TargetMode="External"/><Relationship Id="rId93" Type="http://schemas.openxmlformats.org/officeDocument/2006/relationships/hyperlink" Target="http://online.zakon.kz/Document/?doc_id=1000934" TargetMode="External"/><Relationship Id="rId98" Type="http://schemas.openxmlformats.org/officeDocument/2006/relationships/hyperlink" Target="http://online.zakon.kz/Document/?doc_id=1008032" TargetMode="External"/><Relationship Id="rId121"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1000934" TargetMode="External"/><Relationship Id="rId17" Type="http://schemas.openxmlformats.org/officeDocument/2006/relationships/hyperlink" Target="http://online.zakon.kz/Document/?doc_id=1007600" TargetMode="External"/><Relationship Id="rId25" Type="http://schemas.openxmlformats.org/officeDocument/2006/relationships/hyperlink" Target="http://online.zakon.kz/Document/?doc_id=1000934" TargetMode="External"/><Relationship Id="rId33" Type="http://schemas.openxmlformats.org/officeDocument/2006/relationships/hyperlink" Target="http://online.zakon.kz/Document/?doc_id=1021682" TargetMode="External"/><Relationship Id="rId38" Type="http://schemas.openxmlformats.org/officeDocument/2006/relationships/hyperlink" Target="http://online.zakon.kz/Document/?doc_id=1005029" TargetMode="External"/><Relationship Id="rId46" Type="http://schemas.openxmlformats.org/officeDocument/2006/relationships/hyperlink" Target="http://online.zakon.kz/Document/?doc_id=1007971" TargetMode="External"/><Relationship Id="rId59" Type="http://schemas.openxmlformats.org/officeDocument/2006/relationships/hyperlink" Target="http://online.zakon.kz/Document/?doc_id=1000934" TargetMode="External"/><Relationship Id="rId67" Type="http://schemas.openxmlformats.org/officeDocument/2006/relationships/hyperlink" Target="http://online.zakon.kz/Document/?doc_id=1006061" TargetMode="External"/><Relationship Id="rId103" Type="http://schemas.openxmlformats.org/officeDocument/2006/relationships/hyperlink" Target="http://online.zakon.kz/Document/?doc_id=1021682" TargetMode="External"/><Relationship Id="rId108" Type="http://schemas.openxmlformats.org/officeDocument/2006/relationships/hyperlink" Target="http://online.zakon.kz/Document/?doc_id=1005051" TargetMode="External"/><Relationship Id="rId116" Type="http://schemas.openxmlformats.org/officeDocument/2006/relationships/hyperlink" Target="http://online.zakon.kz/Document/?doc_id=1003592" TargetMode="External"/><Relationship Id="rId124" Type="http://schemas.openxmlformats.org/officeDocument/2006/relationships/footer" Target="footer3.xml"/><Relationship Id="rId20" Type="http://schemas.openxmlformats.org/officeDocument/2006/relationships/hyperlink" Target="http://online.zakon.kz/Document/?doc_id=1005029" TargetMode="External"/><Relationship Id="rId41" Type="http://schemas.openxmlformats.org/officeDocument/2006/relationships/hyperlink" Target="http://online.zakon.kz/Document/?doc_id=30004865" TargetMode="External"/><Relationship Id="rId54" Type="http://schemas.openxmlformats.org/officeDocument/2006/relationships/hyperlink" Target="http://online.zakon.kz/Document/?doc_id=1000934" TargetMode="External"/><Relationship Id="rId62" Type="http://schemas.openxmlformats.org/officeDocument/2006/relationships/hyperlink" Target="http://online.zakon.kz/Document/?doc_id=1005029" TargetMode="External"/><Relationship Id="rId70" Type="http://schemas.openxmlformats.org/officeDocument/2006/relationships/hyperlink" Target="http://online.zakon.kz/Document/?doc_id=1000934" TargetMode="External"/><Relationship Id="rId75" Type="http://schemas.openxmlformats.org/officeDocument/2006/relationships/hyperlink" Target="http://online.zakon.kz/Document/?doc_id=1000934" TargetMode="External"/><Relationship Id="rId83" Type="http://schemas.openxmlformats.org/officeDocument/2006/relationships/hyperlink" Target="http://online.zakon.kz/Document/?doc_id=1003764" TargetMode="External"/><Relationship Id="rId88" Type="http://schemas.openxmlformats.org/officeDocument/2006/relationships/hyperlink" Target="http://online.zakon.kz/Document/?doc_id=1000934" TargetMode="External"/><Relationship Id="rId91" Type="http://schemas.openxmlformats.org/officeDocument/2006/relationships/hyperlink" Target="http://online.zakon.kz/Document/?doc_id=31038298" TargetMode="External"/><Relationship Id="rId96" Type="http://schemas.openxmlformats.org/officeDocument/2006/relationships/hyperlink" Target="http://online.zakon.kz/Document/?doc_id=1008032" TargetMode="External"/><Relationship Id="rId111" Type="http://schemas.openxmlformats.org/officeDocument/2006/relationships/hyperlink" Target="http://online.zakon.kz/Document/?doc_id=3001585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0658" TargetMode="External"/><Relationship Id="rId23" Type="http://schemas.openxmlformats.org/officeDocument/2006/relationships/hyperlink" Target="http://online.zakon.kz/Document/?doc_id=1003592" TargetMode="External"/><Relationship Id="rId28" Type="http://schemas.openxmlformats.org/officeDocument/2006/relationships/hyperlink" Target="http://online.zakon.kz/Document/?doc_id=1008032" TargetMode="External"/><Relationship Id="rId36" Type="http://schemas.openxmlformats.org/officeDocument/2006/relationships/hyperlink" Target="http://online.zakon.kz/Document/?doc_id=30016486" TargetMode="External"/><Relationship Id="rId49" Type="http://schemas.openxmlformats.org/officeDocument/2006/relationships/hyperlink" Target="http://online.zakon.kz/Document/?doc_id=1008127" TargetMode="External"/><Relationship Id="rId57" Type="http://schemas.openxmlformats.org/officeDocument/2006/relationships/hyperlink" Target="http://online.zakon.kz/Document/?doc_id=1000934" TargetMode="External"/><Relationship Id="rId106" Type="http://schemas.openxmlformats.org/officeDocument/2006/relationships/hyperlink" Target="http://online.zakon.kz/Document/?doc_id=1000934" TargetMode="External"/><Relationship Id="rId114" Type="http://schemas.openxmlformats.org/officeDocument/2006/relationships/hyperlink" Target="http://online.zakon.kz/Document/?doc_id=1032141" TargetMode="External"/><Relationship Id="rId119" Type="http://schemas.openxmlformats.org/officeDocument/2006/relationships/header" Target="header1.xm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1008032" TargetMode="External"/><Relationship Id="rId44" Type="http://schemas.openxmlformats.org/officeDocument/2006/relationships/hyperlink" Target="http://online.zakon.kz/Document/?doc_id=1000934" TargetMode="External"/><Relationship Id="rId52" Type="http://schemas.openxmlformats.org/officeDocument/2006/relationships/hyperlink" Target="http://online.zakon.kz/Document/?doc_id=1007971" TargetMode="External"/><Relationship Id="rId60" Type="http://schemas.openxmlformats.org/officeDocument/2006/relationships/hyperlink" Target="http://online.zakon.kz/Document/?doc_id=1021519" TargetMode="External"/><Relationship Id="rId65" Type="http://schemas.openxmlformats.org/officeDocument/2006/relationships/hyperlink" Target="http://online.zakon.kz/Document/?doc_id=1003592" TargetMode="External"/><Relationship Id="rId73" Type="http://schemas.openxmlformats.org/officeDocument/2006/relationships/hyperlink" Target="http://online.zakon.kz/Document/?doc_id=1000934" TargetMode="External"/><Relationship Id="rId78" Type="http://schemas.openxmlformats.org/officeDocument/2006/relationships/hyperlink" Target="http://online.zakon.kz/Document/?doc_id=1000934" TargetMode="External"/><Relationship Id="rId81" Type="http://schemas.openxmlformats.org/officeDocument/2006/relationships/hyperlink" Target="http://online.zakon.kz/Document/?doc_id=1006061" TargetMode="External"/><Relationship Id="rId86" Type="http://schemas.openxmlformats.org/officeDocument/2006/relationships/hyperlink" Target="http://online.zakon.kz/Document/?doc_id=1000934" TargetMode="External"/><Relationship Id="rId94" Type="http://schemas.openxmlformats.org/officeDocument/2006/relationships/hyperlink" Target="http://online.zakon.kz/Document/?doc_id=1005029" TargetMode="External"/><Relationship Id="rId99" Type="http://schemas.openxmlformats.org/officeDocument/2006/relationships/hyperlink" Target="http://online.zakon.kz/Document/?doc_id=1008032" TargetMode="External"/><Relationship Id="rId101" Type="http://schemas.openxmlformats.org/officeDocument/2006/relationships/hyperlink" Target="http://online.zakon.kz/Document/?doc_id=1021682" TargetMode="External"/><Relationship Id="rId12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10760" TargetMode="External"/><Relationship Id="rId13" Type="http://schemas.openxmlformats.org/officeDocument/2006/relationships/hyperlink" Target="http://online.zakon.kz/Document/?doc_id=1015945" TargetMode="External"/><Relationship Id="rId18" Type="http://schemas.openxmlformats.org/officeDocument/2006/relationships/hyperlink" Target="http://online.zakon.kz/Document/?doc_id=1016882" TargetMode="External"/><Relationship Id="rId39" Type="http://schemas.openxmlformats.org/officeDocument/2006/relationships/hyperlink" Target="http://online.zakon.kz/Document/?doc_id=1032141" TargetMode="External"/><Relationship Id="rId109" Type="http://schemas.openxmlformats.org/officeDocument/2006/relationships/hyperlink" Target="http://online.zakon.kz/Document/?doc_id=1048275" TargetMode="External"/><Relationship Id="rId34" Type="http://schemas.openxmlformats.org/officeDocument/2006/relationships/hyperlink" Target="http://online.zakon.kz/Document/?doc_id=1008032" TargetMode="External"/><Relationship Id="rId50" Type="http://schemas.openxmlformats.org/officeDocument/2006/relationships/hyperlink" Target="http://online.zakon.kz/Document/?doc_id=30016486" TargetMode="External"/><Relationship Id="rId55" Type="http://schemas.openxmlformats.org/officeDocument/2006/relationships/hyperlink" Target="http://online.zakon.kz/Document/?doc_id=1000934" TargetMode="External"/><Relationship Id="rId76" Type="http://schemas.openxmlformats.org/officeDocument/2006/relationships/hyperlink" Target="http://online.zakon.kz/Document/?doc_id=1003508" TargetMode="External"/><Relationship Id="rId97" Type="http://schemas.openxmlformats.org/officeDocument/2006/relationships/hyperlink" Target="http://online.zakon.kz/Document/?doc_id=1008032" TargetMode="External"/><Relationship Id="rId104" Type="http://schemas.openxmlformats.org/officeDocument/2006/relationships/hyperlink" Target="http://online.zakon.kz/Document/?doc_id=1000934" TargetMode="External"/><Relationship Id="rId120" Type="http://schemas.openxmlformats.org/officeDocument/2006/relationships/header" Target="header2.xml"/><Relationship Id="rId125" Type="http://schemas.openxmlformats.org/officeDocument/2006/relationships/fontTable" Target="fontTable.xml"/><Relationship Id="rId7" Type="http://schemas.openxmlformats.org/officeDocument/2006/relationships/hyperlink" Target="http://online.zakon.kz/Document/?doc_id=30159801" TargetMode="External"/><Relationship Id="rId71" Type="http://schemas.openxmlformats.org/officeDocument/2006/relationships/hyperlink" Target="http://online.zakon.kz/Document/?doc_id=1006061" TargetMode="External"/><Relationship Id="rId92" Type="http://schemas.openxmlformats.org/officeDocument/2006/relationships/hyperlink" Target="http://online.zakon.kz/Document/?doc_id=1000934" TargetMode="External"/><Relationship Id="rId2" Type="http://schemas.microsoft.com/office/2007/relationships/stylesWithEffects" Target="stylesWithEffects.xml"/><Relationship Id="rId29" Type="http://schemas.openxmlformats.org/officeDocument/2006/relationships/hyperlink" Target="http://online.zakon.kz/Document/?doc_id=1008032" TargetMode="External"/><Relationship Id="rId24" Type="http://schemas.openxmlformats.org/officeDocument/2006/relationships/hyperlink" Target="http://online.zakon.kz/Document/?doc_id=1003508" TargetMode="External"/><Relationship Id="rId40" Type="http://schemas.openxmlformats.org/officeDocument/2006/relationships/hyperlink" Target="http://online.zakon.kz/Document/?doc_id=1032141" TargetMode="External"/><Relationship Id="rId45" Type="http://schemas.openxmlformats.org/officeDocument/2006/relationships/hyperlink" Target="http://online.zakon.kz/Document/?doc_id=1000934" TargetMode="External"/><Relationship Id="rId66" Type="http://schemas.openxmlformats.org/officeDocument/2006/relationships/hyperlink" Target="http://online.zakon.kz/Document/?doc_id=1000934" TargetMode="External"/><Relationship Id="rId87" Type="http://schemas.openxmlformats.org/officeDocument/2006/relationships/hyperlink" Target="http://online.zakon.kz/Document/?doc_id=1000934" TargetMode="External"/><Relationship Id="rId110" Type="http://schemas.openxmlformats.org/officeDocument/2006/relationships/hyperlink" Target="http://online.zakon.kz/Document/?doc_id=30004937" TargetMode="External"/><Relationship Id="rId115" Type="http://schemas.openxmlformats.org/officeDocument/2006/relationships/hyperlink" Target="http://online.zakon.kz/Document/?doc_id=300048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21867</Words>
  <Characters>171650</Characters>
  <Application>Microsoft Office Word</Application>
  <DocSecurity>0</DocSecurity>
  <Lines>1430</Lines>
  <Paragraphs>386</Paragraphs>
  <ScaleCrop>false</ScaleCrop>
  <Company>SPecialiST RePack</Company>
  <LinksUpToDate>false</LinksUpToDate>
  <CharactersWithSpaces>193131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свободе вероисповедания и религиозных объединениях: Комментарий к закону Республики Казахстан (Подопригора Р.А., 2007. 4-е изд., переработанное и дополненное) (©Paragraph 2024)</dc:title>
  <dc:subject/>
  <dc:creator>Сергей Мельников</dc:creator>
  <cp:keywords/>
  <dc:description/>
  <cp:lastModifiedBy>Сергей Мельников</cp:lastModifiedBy>
  <cp:revision>2</cp:revision>
  <dcterms:created xsi:type="dcterms:W3CDTF">2024-06-06T18:47:00Z</dcterms:created>
  <dcterms:modified xsi:type="dcterms:W3CDTF">2024-06-06T18:47:00Z</dcterms:modified>
</cp:coreProperties>
</file>