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6216">
      <w:pPr>
        <w:pStyle w:val="pc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23 ноября 2000 года № 1749</w:t>
      </w:r>
      <w:r>
        <w:rPr>
          <w:b/>
          <w:bCs/>
        </w:rPr>
        <w:br/>
      </w:r>
      <w:r>
        <w:rPr>
          <w:rStyle w:val="s1"/>
        </w:rPr>
        <w:t>О порядке исчисления времени на территории Республики Казахстан</w:t>
      </w:r>
    </w:p>
    <w:p w:rsidR="00000000" w:rsidRDefault="00C06216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01.03.2024 г.)</w:t>
      </w:r>
    </w:p>
    <w:p w:rsidR="00000000" w:rsidRDefault="00C06216">
      <w:pPr>
        <w:pStyle w:val="pj"/>
      </w:pPr>
      <w:r>
        <w:t> </w:t>
      </w:r>
    </w:p>
    <w:p w:rsidR="00000000" w:rsidRDefault="00C06216">
      <w:pPr>
        <w:pStyle w:val="pj"/>
      </w:pPr>
      <w:r>
        <w:t xml:space="preserve">В целях упорядочения исчисления времени на территории Республики Казахстан и в связи с изменением административно-территориального устройства Правительство Республики Казахстан </w:t>
      </w:r>
      <w:r>
        <w:rPr>
          <w:b/>
          <w:bCs/>
        </w:rPr>
        <w:t>ПОСТАНОВЛЯЕТ</w:t>
      </w:r>
      <w:r>
        <w:t xml:space="preserve">: </w:t>
      </w:r>
    </w:p>
    <w:p w:rsidR="00000000" w:rsidRDefault="00C06216">
      <w:pPr>
        <w:pStyle w:val="pji"/>
      </w:pPr>
      <w:r>
        <w:rPr>
          <w:rStyle w:val="s3"/>
        </w:rPr>
        <w:t>В пункт 1 внесены изменения в с</w:t>
      </w:r>
      <w:r>
        <w:rPr>
          <w:rStyle w:val="s3"/>
        </w:rPr>
        <w:t xml:space="preserve">оответствии с </w:t>
      </w:r>
      <w:hyperlink r:id="rId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29.12.03 г. № 1342; </w:t>
      </w:r>
      <w:hyperlink r:id="rId9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20.07.04 г. № 775 (</w:t>
      </w:r>
      <w:hyperlink r:id="rId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15.10.04 г. № 1059; изложен в редакции </w:t>
      </w:r>
      <w:hyperlink r:id="rId1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19.01.24 г. № 20 (введено в действие с 1 марта 2024 г.) (</w:t>
      </w:r>
      <w:hyperlink r:id="rId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216">
      <w:pPr>
        <w:pStyle w:val="pj"/>
      </w:pPr>
      <w:r>
        <w:rPr>
          <w:rStyle w:val="s0"/>
        </w:rPr>
        <w:t>1. Установить, что на территории Республики Казахстан исчисле</w:t>
      </w:r>
      <w:r>
        <w:rPr>
          <w:rStyle w:val="s0"/>
        </w:rPr>
        <w:t>ние времени, воспроизводимого, хранимого и передаваемого Государственным первичным эталоном времени и частоты Республики Казахстан, производится по международной системе часовых поясов.</w:t>
      </w:r>
    </w:p>
    <w:p w:rsidR="00000000" w:rsidRDefault="00C06216">
      <w:pPr>
        <w:pStyle w:val="pj"/>
      </w:pPr>
      <w:r>
        <w:t xml:space="preserve">2. Исключен в соответствии с </w:t>
      </w:r>
      <w:hyperlink r:id="rId1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15.03.05 г. № 231 </w:t>
      </w:r>
      <w:r>
        <w:rPr>
          <w:rStyle w:val="s3"/>
        </w:rPr>
        <w:t>(</w:t>
      </w:r>
      <w:hyperlink r:id="rId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216">
      <w:pPr>
        <w:pStyle w:val="pji"/>
      </w:pPr>
      <w:r>
        <w:rPr>
          <w:rStyle w:val="s3"/>
        </w:rPr>
        <w:t xml:space="preserve">Пункт 3 изложен в редакции </w:t>
      </w:r>
      <w:hyperlink r:id="rId16" w:anchor="sub_id=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20.07.04 г. № 775 (</w:t>
      </w:r>
      <w:hyperlink r:id="rId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07.12.18 г. № 817 (</w:t>
      </w:r>
      <w:hyperlink r:id="rId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19.01.24 г. № 20 </w:t>
      </w:r>
      <w:r>
        <w:rPr>
          <w:rStyle w:val="s3"/>
        </w:rPr>
        <w:t>(введено в действие с 1 марта 2024 г.) (</w:t>
      </w:r>
      <w:hyperlink r:id="rId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216">
      <w:pPr>
        <w:pStyle w:val="pj"/>
      </w:pPr>
      <w:r>
        <w:rPr>
          <w:rStyle w:val="s0"/>
        </w:rPr>
        <w:t>3. Применить ко всей территории Республики Казахстан 5-й часовой пояс.</w:t>
      </w:r>
    </w:p>
    <w:p w:rsidR="00000000" w:rsidRDefault="00C06216">
      <w:pPr>
        <w:pStyle w:val="pji"/>
      </w:pPr>
      <w:r>
        <w:rPr>
          <w:rStyle w:val="s3"/>
        </w:rPr>
        <w:t xml:space="preserve">Постановление дополнено пунктом 3-1 в соответствии с </w:t>
      </w:r>
      <w:hyperlink r:id="rId2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07.12.18 г. № 817 (</w:t>
      </w:r>
      <w:hyperlink r:id="rId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19.01.24 г. № 20 (введено в действие с 1 марта 2024 г.) (</w:t>
      </w:r>
      <w:hyperlink r:id="rId2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216">
      <w:pPr>
        <w:pStyle w:val="pj"/>
      </w:pPr>
      <w:r>
        <w:rPr>
          <w:rStyle w:val="s0"/>
        </w:rPr>
        <w:t>3-1. Акиматам городов Астаны, Алматы, Шымкента, Акмолинской, Алмат</w:t>
      </w:r>
      <w:r>
        <w:rPr>
          <w:rStyle w:val="s0"/>
        </w:rPr>
        <w:t xml:space="preserve">инской, Жамбылской, Карагандинской, Костанайской, Павлодарской, Северо-Казахстанской, Туркестанской, Восточно-Казахстанской областей и областей Абай, Жетісу, Ұлытау в ночь с 29 февраля 2024 года на 1 марта 2024 года (в 00:00 часов) перевести местное время </w:t>
      </w:r>
      <w:r>
        <w:rPr>
          <w:rStyle w:val="s0"/>
        </w:rPr>
        <w:t>на 1 час назад.</w:t>
      </w:r>
    </w:p>
    <w:p w:rsidR="00000000" w:rsidRDefault="00C0621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6" w:anchor="sub_id=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20.07.04 г. № 775 (</w:t>
      </w:r>
      <w:hyperlink r:id="rId2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06216">
      <w:pPr>
        <w:pStyle w:val="pj"/>
      </w:pPr>
      <w:r>
        <w:t xml:space="preserve">4. Министерству информации Республики Казахстан проинформировать население о порядке исчисления времени на территории Республики Казахстан с момента вступления в силу настоящего постановления. </w:t>
      </w:r>
    </w:p>
    <w:p w:rsidR="00000000" w:rsidRDefault="00C06216">
      <w:pPr>
        <w:pStyle w:val="pj"/>
      </w:pPr>
      <w:r>
        <w:t>5. Признать утратившими силу некоторые решен</w:t>
      </w:r>
      <w:r>
        <w:t xml:space="preserve">ия Правительства Республики Казахстан согласно приложению. </w:t>
      </w:r>
    </w:p>
    <w:p w:rsidR="00000000" w:rsidRDefault="00C06216">
      <w:pPr>
        <w:pStyle w:val="pj"/>
      </w:pPr>
      <w:r>
        <w:rPr>
          <w:rStyle w:val="s0"/>
        </w:rPr>
        <w:t>6. Настоящее постановление вступает в силу со дня подписания.</w:t>
      </w:r>
    </w:p>
    <w:p w:rsidR="00000000" w:rsidRDefault="00C06216">
      <w:pPr>
        <w:pStyle w:val="pj"/>
      </w:pPr>
      <w:r>
        <w:rPr>
          <w:rStyle w:val="s0"/>
        </w:rPr>
        <w:t> </w:t>
      </w:r>
    </w:p>
    <w:p w:rsidR="00000000" w:rsidRDefault="00C06216">
      <w:pPr>
        <w:pStyle w:val="pj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0"/>
        <w:gridCol w:w="3201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216">
            <w:pPr>
              <w:pStyle w:val="p"/>
            </w:pPr>
            <w:r>
              <w:rPr>
                <w:rStyle w:val="s0"/>
                <w:b/>
                <w:bCs/>
              </w:rPr>
              <w:t xml:space="preserve">Премьер-Министр </w:t>
            </w:r>
          </w:p>
          <w:p w:rsidR="00000000" w:rsidRDefault="00C06216">
            <w:pPr>
              <w:pStyle w:val="p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216">
            <w:pPr>
              <w:pStyle w:val="p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C06216">
            <w:pPr>
              <w:pStyle w:val="pr"/>
            </w:pPr>
            <w:r>
              <w:rPr>
                <w:rStyle w:val="s0"/>
                <w:b/>
                <w:bCs/>
              </w:rPr>
              <w:t>К. Токаев </w:t>
            </w:r>
          </w:p>
        </w:tc>
      </w:tr>
    </w:tbl>
    <w:p w:rsidR="00000000" w:rsidRDefault="00C06216">
      <w:pPr>
        <w:pStyle w:val="pr"/>
      </w:pPr>
      <w:r>
        <w:t> </w:t>
      </w:r>
    </w:p>
    <w:p w:rsidR="00000000" w:rsidRDefault="00C06216">
      <w:pPr>
        <w:pStyle w:val="pr"/>
      </w:pPr>
      <w:r>
        <w:rPr>
          <w:rStyle w:val="s0"/>
        </w:rPr>
        <w:t xml:space="preserve">Приложение </w:t>
      </w:r>
    </w:p>
    <w:p w:rsidR="00000000" w:rsidRDefault="00C0621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 </w:t>
      </w:r>
    </w:p>
    <w:p w:rsidR="00000000" w:rsidRDefault="00C06216">
      <w:pPr>
        <w:pStyle w:val="pr"/>
      </w:pPr>
      <w:r>
        <w:rPr>
          <w:rStyle w:val="s0"/>
        </w:rPr>
        <w:t xml:space="preserve">Республики Казахстан </w:t>
      </w:r>
    </w:p>
    <w:p w:rsidR="00000000" w:rsidRDefault="00C06216">
      <w:pPr>
        <w:pStyle w:val="pr"/>
      </w:pPr>
      <w:r>
        <w:rPr>
          <w:rStyle w:val="s0"/>
        </w:rPr>
        <w:t>от 23 ноября 2000 года № 1749</w:t>
      </w:r>
    </w:p>
    <w:p w:rsidR="00000000" w:rsidRDefault="00C06216">
      <w:pPr>
        <w:pStyle w:val="pc"/>
      </w:pPr>
      <w:r>
        <w:rPr>
          <w:rStyle w:val="s1"/>
        </w:rPr>
        <w:t> </w:t>
      </w:r>
    </w:p>
    <w:p w:rsidR="00000000" w:rsidRDefault="00C06216">
      <w:pPr>
        <w:pStyle w:val="pc"/>
      </w:pPr>
      <w:r>
        <w:rPr>
          <w:rStyle w:val="s1"/>
        </w:rPr>
        <w:t> </w:t>
      </w:r>
    </w:p>
    <w:p w:rsidR="00000000" w:rsidRDefault="00C06216">
      <w:pPr>
        <w:pStyle w:val="pc"/>
      </w:pPr>
      <w:r>
        <w:rPr>
          <w:rStyle w:val="s1"/>
        </w:rPr>
        <w:t>Перечень утративших силу</w:t>
      </w:r>
      <w:r>
        <w:rPr>
          <w:rStyle w:val="s1"/>
        </w:rPr>
        <w:br/>
        <w:t>некоторых решений Правительства Республики Казахстан</w:t>
      </w:r>
    </w:p>
    <w:p w:rsidR="00000000" w:rsidRDefault="00C06216">
      <w:pPr>
        <w:pStyle w:val="pc"/>
      </w:pPr>
      <w:r>
        <w:t> </w:t>
      </w:r>
    </w:p>
    <w:p w:rsidR="00000000" w:rsidRDefault="00C06216">
      <w:pPr>
        <w:pStyle w:val="pj"/>
      </w:pPr>
      <w:r>
        <w:rPr>
          <w:rStyle w:val="s0"/>
        </w:rPr>
        <w:t xml:space="preserve">1. </w:t>
      </w:r>
      <w:hyperlink r:id="rId2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Кабинета Министров Республики Казахстан</w:t>
      </w:r>
      <w:r>
        <w:rPr>
          <w:rStyle w:val="s0"/>
        </w:rPr>
        <w:t xml:space="preserve"> от 13 января 1992 года № 28 «О порядке исчисления времени на территории Республики Казахстан» (САПП Республики Казахстан, 1992 г., № 1, ст. 23).</w:t>
      </w:r>
    </w:p>
    <w:p w:rsidR="00000000" w:rsidRDefault="00C06216">
      <w:pPr>
        <w:pStyle w:val="pj"/>
      </w:pPr>
      <w:r>
        <w:rPr>
          <w:rStyle w:val="s0"/>
        </w:rPr>
        <w:t xml:space="preserve">2. </w:t>
      </w:r>
      <w:hyperlink r:id="rId2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Кабинета Министров Республики</w:t>
      </w:r>
      <w:r>
        <w:rPr>
          <w:rStyle w:val="s0"/>
        </w:rPr>
        <w:t xml:space="preserve"> Казахстан от 27 марта 1992 года № 284 «Об изменении исчисления времени на территориях Уральской и Кзыл-Ординской областей» (САПП Республики Казахстан, 1992 г., № 13, ст. 13).</w:t>
      </w:r>
    </w:p>
    <w:p w:rsidR="00000000" w:rsidRDefault="00C06216">
      <w:pPr>
        <w:pStyle w:val="pj"/>
      </w:pPr>
      <w:r>
        <w:rPr>
          <w:rStyle w:val="s0"/>
        </w:rPr>
        <w:t xml:space="preserve">3. </w:t>
      </w:r>
      <w:hyperlink r:id="rId30" w:history="1">
        <w:r>
          <w:rPr>
            <w:rStyle w:val="a4"/>
          </w:rPr>
          <w:t>Распоряжение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Премьер-Министра Республики Казахстан от 23 сентября 1994 года № 384.</w:t>
      </w:r>
    </w:p>
    <w:p w:rsidR="00000000" w:rsidRDefault="00C06216">
      <w:pPr>
        <w:pStyle w:val="pj"/>
      </w:pPr>
      <w:r>
        <w:rPr>
          <w:rStyle w:val="s0"/>
        </w:rPr>
        <w:t xml:space="preserve">4. </w:t>
      </w:r>
      <w:hyperlink r:id="rId3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8 мая 1996 года № 575 «О внесении изменения в постановление Кабинет</w:t>
      </w:r>
      <w:r>
        <w:rPr>
          <w:rStyle w:val="s0"/>
        </w:rPr>
        <w:t>а Министров Республики Казахстан от 13 января 1992 года № 28» (САПП Республики Казахстан, 1996 г., № 20, ст. 173).</w:t>
      </w:r>
    </w:p>
    <w:p w:rsidR="00000000" w:rsidRDefault="00C06216">
      <w:pPr>
        <w:pStyle w:val="pj"/>
      </w:pPr>
      <w:r>
        <w:rPr>
          <w:rStyle w:val="s0"/>
        </w:rPr>
        <w:t xml:space="preserve">5. </w:t>
      </w:r>
      <w:hyperlink r:id="rId3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26 марта 1999 года № 3</w:t>
      </w:r>
      <w:r>
        <w:rPr>
          <w:rStyle w:val="s0"/>
        </w:rPr>
        <w:t>05 «Об изменении исчисления времени на территории Атырауской области» (САПП Республики Казахстан, 1999 г., № 10, ст.91).</w:t>
      </w:r>
    </w:p>
    <w:p w:rsidR="00000000" w:rsidRDefault="00C06216">
      <w:pPr>
        <w:pStyle w:val="pj"/>
      </w:pPr>
      <w:r>
        <w:rPr>
          <w:rStyle w:val="s0"/>
        </w:rPr>
        <w:t> </w:t>
      </w:r>
    </w:p>
    <w:p w:rsidR="00000000" w:rsidRDefault="00C06216">
      <w:pPr>
        <w:pStyle w:val="pj"/>
      </w:pPr>
      <w:r>
        <w:rPr>
          <w:rStyle w:val="s0"/>
        </w:rPr>
        <w:t> </w:t>
      </w:r>
    </w:p>
    <w:p w:rsidR="00000000" w:rsidRDefault="00C06216">
      <w:pPr>
        <w:pStyle w:val="pj"/>
      </w:pPr>
      <w:r>
        <w:rPr>
          <w:rStyle w:val="s0"/>
        </w:rPr>
        <w:t> </w:t>
      </w:r>
    </w:p>
    <w:p w:rsidR="00000000" w:rsidRDefault="00C06216">
      <w:pPr>
        <w:pStyle w:val="pj"/>
      </w:pPr>
      <w:r>
        <w:rPr>
          <w:rStyle w:val="s0"/>
        </w:rPr>
        <w:t> </w:t>
      </w:r>
    </w:p>
    <w:sectPr w:rsidR="00000000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6216" w:rsidRDefault="00C06216" w:rsidP="00C06216">
      <w:r>
        <w:separator/>
      </w:r>
    </w:p>
  </w:endnote>
  <w:endnote w:type="continuationSeparator" w:id="0">
    <w:p w:rsidR="00C06216" w:rsidRDefault="00C06216" w:rsidP="00C062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216" w:rsidRDefault="00C0621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216" w:rsidRDefault="00C0621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216" w:rsidRDefault="00C0621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6216" w:rsidRDefault="00C06216" w:rsidP="00C06216">
      <w:r>
        <w:separator/>
      </w:r>
    </w:p>
  </w:footnote>
  <w:footnote w:type="continuationSeparator" w:id="0">
    <w:p w:rsidR="00C06216" w:rsidRDefault="00C06216" w:rsidP="00C062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216" w:rsidRDefault="00C0621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216" w:rsidRDefault="00C06216" w:rsidP="00C0621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6216" w:rsidRDefault="00C06216" w:rsidP="00C0621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23 ноября 2000 года № 1749 «О порядке исчисления времени на территории Республики Казахстан» (с изменениями и дополнениями по состоянию на 01.03.2024 г.)</w:t>
    </w:r>
  </w:p>
  <w:p w:rsidR="00C06216" w:rsidRPr="00C06216" w:rsidRDefault="00C06216" w:rsidP="00C0621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23.11.2000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216" w:rsidRDefault="00C0621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6216"/>
    <w:rsid w:val="00C062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0621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621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621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621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0621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621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621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621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5671" TargetMode="External"/><Relationship Id="rId13" Type="http://schemas.openxmlformats.org/officeDocument/2006/relationships/hyperlink" Target="http://online.zakon.kz/Document/?doc_id=37498190" TargetMode="External"/><Relationship Id="rId18" Type="http://schemas.openxmlformats.org/officeDocument/2006/relationships/hyperlink" Target="http://online.zakon.kz/Document/?doc_id=33269350" TargetMode="External"/><Relationship Id="rId26" Type="http://schemas.openxmlformats.org/officeDocument/2006/relationships/hyperlink" Target="http://online.zakon.kz/Document/?doc_id=1049383" TargetMode="External"/><Relationship Id="rId39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7498190" TargetMode="External"/><Relationship Id="rId34" Type="http://schemas.openxmlformats.org/officeDocument/2006/relationships/header" Target="header2.xml"/><Relationship Id="rId7" Type="http://schemas.openxmlformats.org/officeDocument/2006/relationships/hyperlink" Target="http://online.zakon.kz/Document/?doc_id=2020688" TargetMode="External"/><Relationship Id="rId12" Type="http://schemas.openxmlformats.org/officeDocument/2006/relationships/hyperlink" Target="http://online.zakon.kz/Document/?doc_id=34733444" TargetMode="External"/><Relationship Id="rId17" Type="http://schemas.openxmlformats.org/officeDocument/2006/relationships/hyperlink" Target="http://online.zakon.kz/Document/?doc_id=3020688" TargetMode="External"/><Relationship Id="rId25" Type="http://schemas.openxmlformats.org/officeDocument/2006/relationships/hyperlink" Target="http://online.zakon.kz/Document/?doc_id=37498190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49383" TargetMode="External"/><Relationship Id="rId20" Type="http://schemas.openxmlformats.org/officeDocument/2006/relationships/hyperlink" Target="http://online.zakon.kz/Document/?doc_id=34733444" TargetMode="External"/><Relationship Id="rId29" Type="http://schemas.openxmlformats.org/officeDocument/2006/relationships/hyperlink" Target="http://online.zakon.kz/Document/?doc_id=100108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50933" TargetMode="External"/><Relationship Id="rId24" Type="http://schemas.openxmlformats.org/officeDocument/2006/relationships/hyperlink" Target="http://online.zakon.kz/Document/?doc_id=34733444" TargetMode="External"/><Relationship Id="rId32" Type="http://schemas.openxmlformats.org/officeDocument/2006/relationships/hyperlink" Target="http://online.zakon.kz/Document/?doc_id=1012659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20688" TargetMode="External"/><Relationship Id="rId23" Type="http://schemas.openxmlformats.org/officeDocument/2006/relationships/hyperlink" Target="http://online.zakon.kz/Document/?doc_id=39686355" TargetMode="External"/><Relationship Id="rId28" Type="http://schemas.openxmlformats.org/officeDocument/2006/relationships/hyperlink" Target="http://online.zakon.kz/Document/?doc_id=1000915" TargetMode="External"/><Relationship Id="rId36" Type="http://schemas.openxmlformats.org/officeDocument/2006/relationships/footer" Target="footer2.xml"/><Relationship Id="rId10" Type="http://schemas.openxmlformats.org/officeDocument/2006/relationships/hyperlink" Target="http://online.zakon.kz/Document/?doc_id=3020688" TargetMode="External"/><Relationship Id="rId19" Type="http://schemas.openxmlformats.org/officeDocument/2006/relationships/hyperlink" Target="http://online.zakon.kz/Document/?doc_id=39686355" TargetMode="External"/><Relationship Id="rId31" Type="http://schemas.openxmlformats.org/officeDocument/2006/relationships/hyperlink" Target="http://online.zakon.kz/Document/?doc_id=100581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9383" TargetMode="External"/><Relationship Id="rId14" Type="http://schemas.openxmlformats.org/officeDocument/2006/relationships/hyperlink" Target="http://online.zakon.kz/Document/?doc_id=30006093" TargetMode="External"/><Relationship Id="rId22" Type="http://schemas.openxmlformats.org/officeDocument/2006/relationships/hyperlink" Target="http://online.zakon.kz/Document/?doc_id=33269350" TargetMode="External"/><Relationship Id="rId27" Type="http://schemas.openxmlformats.org/officeDocument/2006/relationships/hyperlink" Target="http://online.zakon.kz/Document/?doc_id=3020688" TargetMode="External"/><Relationship Id="rId30" Type="http://schemas.openxmlformats.org/officeDocument/2006/relationships/hyperlink" Target="http://online.zakon.kz/Document/?doc_id=1004952" TargetMode="External"/><Relationship Id="rId35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812</Words>
  <Characters>4633</Characters>
  <Application>Microsoft Office Word</Application>
  <DocSecurity>0</DocSecurity>
  <Lines>38</Lines>
  <Paragraphs>10</Paragraphs>
  <ScaleCrop>false</ScaleCrop>
  <Company>SPecialiST RePack</Company>
  <LinksUpToDate>false</LinksUpToDate>
  <CharactersWithSpaces>5435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23 ноября 2000 года № 1749 «О порядке исчисления времени на территории Республики Казахстан» (с изменениями и дополнениями по состоянию на 01.03.2024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2024-02-27T04:55:00Z</dcterms:created>
  <dcterms:modified xsi:type="dcterms:W3CDTF">2024-02-27T04:55:00Z</dcterms:modified>
</cp:coreProperties>
</file>