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8A4">
      <w:pPr>
        <w:ind w:firstLine="400"/>
        <w:jc w:val="right"/>
      </w:pPr>
      <w:bookmarkStart w:id="0" w:name="_GoBack"/>
      <w:bookmarkEnd w:id="0"/>
      <w:r>
        <w:rPr>
          <w:rStyle w:val="s0"/>
        </w:rPr>
        <w:t xml:space="preserve">Утверждено приказом </w:t>
      </w:r>
    </w:p>
    <w:p w:rsidR="00000000" w:rsidRDefault="00DA28A4">
      <w:pPr>
        <w:ind w:firstLine="400"/>
        <w:jc w:val="right"/>
      </w:pPr>
      <w:r>
        <w:rPr>
          <w:rStyle w:val="s0"/>
        </w:rPr>
        <w:t xml:space="preserve">Министра финансов </w:t>
      </w:r>
    </w:p>
    <w:p w:rsidR="00000000" w:rsidRDefault="00DA28A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DA28A4">
      <w:pPr>
        <w:ind w:firstLine="400"/>
        <w:jc w:val="right"/>
      </w:pPr>
      <w:r>
        <w:rPr>
          <w:rStyle w:val="s0"/>
        </w:rPr>
        <w:t>от 26 мая 2008 года № 258</w:t>
      </w:r>
    </w:p>
    <w:p w:rsidR="00000000" w:rsidRDefault="00DA28A4">
      <w:pPr>
        <w:jc w:val="both"/>
      </w:pPr>
      <w:r>
        <w:rPr>
          <w:rStyle w:val="s3"/>
        </w:rPr>
        <w:t> </w:t>
      </w:r>
    </w:p>
    <w:p w:rsidR="00000000" w:rsidRDefault="00DA28A4">
      <w:pPr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10 октября 2014 года № 430  «Об утверждении Положения о Комитете по финансовому мониторингу Министерства финансов Республики Казахстан»</w:t>
      </w:r>
    </w:p>
    <w:p w:rsidR="00000000" w:rsidRDefault="00DA28A4">
      <w:pPr>
        <w:jc w:val="center"/>
      </w:pPr>
      <w:r>
        <w:rPr>
          <w:rStyle w:val="s1"/>
        </w:rPr>
        <w:t> </w:t>
      </w:r>
    </w:p>
    <w:p w:rsidR="00000000" w:rsidRDefault="00DA28A4">
      <w:pPr>
        <w:jc w:val="center"/>
      </w:pPr>
      <w:r>
        <w:rPr>
          <w:rStyle w:val="s1"/>
        </w:rPr>
        <w:t xml:space="preserve">Положение </w:t>
      </w:r>
      <w:r>
        <w:br/>
      </w:r>
      <w:r>
        <w:rPr>
          <w:rStyle w:val="s1"/>
        </w:rPr>
        <w:t xml:space="preserve">о Комитете по финансовому мониторингу </w:t>
      </w:r>
      <w: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DA28A4">
      <w:pPr>
        <w:jc w:val="center"/>
      </w:pPr>
      <w:r>
        <w:rPr>
          <w:rStyle w:val="s1"/>
        </w:rPr>
        <w:t> </w:t>
      </w:r>
    </w:p>
    <w:p w:rsidR="00000000" w:rsidRDefault="00DA28A4">
      <w:pPr>
        <w:jc w:val="both"/>
      </w:pPr>
      <w:r>
        <w:rPr>
          <w:rStyle w:val="s3"/>
        </w:rPr>
        <w:t xml:space="preserve">См.также: </w:t>
      </w:r>
      <w:hyperlink r:id="rId8" w:history="1">
        <w:r>
          <w:rPr>
            <w:rStyle w:val="a3"/>
            <w:b/>
            <w:bCs/>
            <w:i/>
            <w:iCs/>
          </w:rPr>
          <w:t>Регламент</w:t>
        </w:r>
      </w:hyperlink>
      <w:r>
        <w:rPr>
          <w:rStyle w:val="s3"/>
        </w:rPr>
        <w:t xml:space="preserve"> Комитета по финансовому мониторингу  Министерства финансов Республики Казахстан</w:t>
      </w:r>
    </w:p>
    <w:p w:rsidR="00000000" w:rsidRDefault="00DA28A4">
      <w:pPr>
        <w:jc w:val="center"/>
      </w:pPr>
      <w:r>
        <w:t> </w:t>
      </w:r>
    </w:p>
    <w:p w:rsidR="00000000" w:rsidRDefault="00DA28A4">
      <w:pPr>
        <w:jc w:val="center"/>
      </w:pPr>
      <w:r>
        <w:rPr>
          <w:rStyle w:val="s1"/>
        </w:rPr>
        <w:t> </w:t>
      </w:r>
    </w:p>
    <w:p w:rsidR="00000000" w:rsidRDefault="00DA28A4">
      <w:pPr>
        <w:ind w:firstLine="400"/>
        <w:jc w:val="center"/>
      </w:pPr>
      <w:r>
        <w:rPr>
          <w:rStyle w:val="s1"/>
        </w:rPr>
        <w:t>1. Общие положения</w:t>
      </w:r>
    </w:p>
    <w:p w:rsidR="00000000" w:rsidRDefault="00DA28A4">
      <w:pPr>
        <w:ind w:firstLine="400"/>
        <w:jc w:val="center"/>
      </w:pPr>
      <w:r>
        <w:rPr>
          <w:b/>
          <w:bCs/>
        </w:rPr>
        <w:t> </w:t>
      </w:r>
    </w:p>
    <w:p w:rsidR="00000000" w:rsidRDefault="00DA28A4">
      <w:pPr>
        <w:ind w:firstLine="400"/>
      </w:pPr>
      <w:r>
        <w:t>1. Комитет по финансовому мониторингу Министерства финансов Респу</w:t>
      </w:r>
      <w:r>
        <w:t>блики Казахстан (далее - Комитет) является ведомством Министерства финансов Республики Казахстан, осуществляющим в пределах компетенции центрального исполнительного органа реализационные и контрольные функции в сфере противодействия легализации (отмыванию)</w:t>
      </w:r>
      <w:r>
        <w:t xml:space="preserve"> доходов, полученных незаконным путем, и финансированию терроризма.</w:t>
      </w:r>
    </w:p>
    <w:p w:rsidR="00000000" w:rsidRDefault="00DA28A4">
      <w:pPr>
        <w:ind w:firstLine="400"/>
      </w:pPr>
      <w:r>
        <w:rPr>
          <w:color w:val="303030"/>
        </w:rPr>
        <w:t>2. Комитет осуществляет свою деятельность в соответствии с Конституцией и Законом Республики Казахстан «</w:t>
      </w:r>
      <w:r>
        <w:t>О противодействии легализации (отмыванию) доходов, полученных незаконным путем, и фи</w:t>
      </w:r>
      <w:r>
        <w:t>нансированию терроризма» (далее - Закон)</w:t>
      </w:r>
      <w:r>
        <w:rPr>
          <w:color w:val="303030"/>
        </w:rPr>
        <w:t>, актами Президента, Правительства Республики Казахстан, иными нормативными правовыми актами и международными договорами, а также настоящим Положением.</w:t>
      </w:r>
    </w:p>
    <w:p w:rsidR="00000000" w:rsidRDefault="00DA28A4">
      <w:pPr>
        <w:ind w:firstLine="400"/>
      </w:pPr>
      <w:r>
        <w:rPr>
          <w:color w:val="303030"/>
        </w:rPr>
        <w:t xml:space="preserve">3. Комитет является юридическим лицом в организационно-правовой </w:t>
      </w:r>
      <w:r>
        <w:rPr>
          <w:color w:val="303030"/>
        </w:rPr>
        <w:t>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финансов Республики Казахстан.</w:t>
      </w:r>
    </w:p>
    <w:p w:rsidR="00000000" w:rsidRDefault="00DA28A4">
      <w:pPr>
        <w:ind w:firstLine="400"/>
      </w:pPr>
      <w:r>
        <w:rPr>
          <w:color w:val="303030"/>
        </w:rPr>
        <w:t xml:space="preserve">4. </w:t>
      </w:r>
      <w:r>
        <w:rPr>
          <w:color w:val="303030"/>
        </w:rPr>
        <w:t>Комитет имеет территориальное подразделение, являющееся юридическим лицом в форме государственного учреждения, создаваемое и упраздняемое Правительством Республики Казахстан, к которому относится Департамент по городу Алматы Комитета (далее - территориальн</w:t>
      </w:r>
      <w:r>
        <w:rPr>
          <w:color w:val="303030"/>
        </w:rPr>
        <w:t>ое подразделение), подконтрольное и подотчетное Комитету.</w:t>
      </w:r>
    </w:p>
    <w:p w:rsidR="00000000" w:rsidRDefault="00DA28A4">
      <w:pPr>
        <w:ind w:firstLine="400"/>
      </w:pPr>
      <w:r>
        <w:t>В целях эффективной организации работы, Комитет координирует деятельность территориального подразделения по вопросам осуществления деятельности в сфере противодействия легализации (отмыванию) доходо</w:t>
      </w:r>
      <w:r>
        <w:t>в, полученных незаконным путем, и финансированию терроризма, а также осуществляет контроль за надлежащим выполнением территориальным подразделением возложенных на него в установленном порядке функций.</w:t>
      </w:r>
    </w:p>
    <w:p w:rsidR="00000000" w:rsidRDefault="00DA28A4">
      <w:pPr>
        <w:ind w:firstLine="400"/>
      </w:pPr>
      <w:r>
        <w:rPr>
          <w:color w:val="303030"/>
        </w:rPr>
        <w:t xml:space="preserve">5. Комитет вступает в гражданско-правовые отношения от </w:t>
      </w:r>
      <w:r>
        <w:rPr>
          <w:color w:val="303030"/>
        </w:rPr>
        <w:t>собственного имени.</w:t>
      </w:r>
    </w:p>
    <w:p w:rsidR="00000000" w:rsidRDefault="00DA28A4">
      <w:pPr>
        <w:ind w:firstLine="400"/>
      </w:pPr>
      <w:r>
        <w:rPr>
          <w:color w:val="303030"/>
        </w:rPr>
        <w:t>6. Комитет по вопросам своей компетенции в установленном законодательством порядке издает правовые акты индивидуального применения, оформляемые приказами председателя Комитета или лица, его замещающего.</w:t>
      </w:r>
    </w:p>
    <w:p w:rsidR="00000000" w:rsidRDefault="00DA28A4">
      <w:pPr>
        <w:ind w:firstLine="400"/>
      </w:pPr>
      <w:r>
        <w:t>7. Структура и штатная численност</w:t>
      </w:r>
      <w:r>
        <w:t>ь Комитета утверждается Ответственным секретарем Министерства финансов Республики Казахстан после согласования с Министром финансов Республики Казахстан.</w:t>
      </w:r>
    </w:p>
    <w:p w:rsidR="00000000" w:rsidRDefault="00DA28A4">
      <w:pPr>
        <w:ind w:firstLine="400"/>
      </w:pPr>
      <w:r>
        <w:rPr>
          <w:color w:val="303030"/>
        </w:rPr>
        <w:t>8. Юридический адрес Комитета: 010000, город Астана, улица Орынбор 8, подъезд 1, здание «Дом Министерс</w:t>
      </w:r>
      <w:r>
        <w:rPr>
          <w:color w:val="303030"/>
        </w:rPr>
        <w:t>тв».</w:t>
      </w:r>
    </w:p>
    <w:p w:rsidR="00000000" w:rsidRDefault="00DA28A4">
      <w:pPr>
        <w:ind w:firstLine="400"/>
      </w:pPr>
      <w:r>
        <w:rPr>
          <w:color w:val="303030"/>
        </w:rPr>
        <w:t>9. Полное наименование Комитета - государственное учреждение «Комитет по финансовому мониторингу Министерства финансов Республики Казахстан».</w:t>
      </w:r>
    </w:p>
    <w:p w:rsidR="00000000" w:rsidRDefault="00DA28A4">
      <w:pPr>
        <w:ind w:firstLine="400"/>
      </w:pPr>
      <w:r>
        <w:rPr>
          <w:color w:val="303030"/>
        </w:rPr>
        <w:t>10. Настоящее Положение является учредительным документом Комитета.</w:t>
      </w:r>
    </w:p>
    <w:p w:rsidR="00000000" w:rsidRDefault="00DA28A4">
      <w:pPr>
        <w:ind w:firstLine="400"/>
      </w:pPr>
      <w:r>
        <w:rPr>
          <w:color w:val="303030"/>
        </w:rPr>
        <w:t xml:space="preserve">11. Финансирование деятельности Комитета </w:t>
      </w:r>
      <w:r>
        <w:rPr>
          <w:color w:val="303030"/>
        </w:rPr>
        <w:t>осуществляется из республиканского бюджета.</w:t>
      </w:r>
    </w:p>
    <w:p w:rsidR="00000000" w:rsidRDefault="00DA28A4">
      <w:pPr>
        <w:ind w:firstLine="400"/>
      </w:pPr>
      <w:r>
        <w:rPr>
          <w:color w:val="30303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jc w:val="center"/>
      </w:pPr>
      <w:r>
        <w:rPr>
          <w:b/>
          <w:bCs/>
        </w:rPr>
        <w:t>2. Основные задачи, функции, права и обязанности Комитета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ind w:firstLine="400"/>
      </w:pPr>
      <w:r>
        <w:rPr>
          <w:color w:val="303030"/>
        </w:rPr>
        <w:t>13. Основные задачи Комитета:</w:t>
      </w:r>
    </w:p>
    <w:p w:rsidR="00000000" w:rsidRDefault="00DA28A4">
      <w:pPr>
        <w:ind w:firstLine="400"/>
      </w:pPr>
      <w:r>
        <w:t>1) реализация единой государственной политики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2) пр</w:t>
      </w:r>
      <w:r>
        <w:t>отиводействие легализации (отмыванию) доходов, полученных незаконным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DA28A4">
      <w:pPr>
        <w:ind w:firstLine="400"/>
      </w:pPr>
      <w:r>
        <w:t>3) создание единой информационной системы и ведение республиканской базы да</w:t>
      </w:r>
      <w:r>
        <w:t>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4) осуществление взаимодействия и информационного обмена с компетентными органами иностранных государств в сфере противодействия легализ</w:t>
      </w:r>
      <w:r>
        <w:t>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5) представление интересов Республики Казахстан в международных организациях по вопросам противодействия легализации (отмыванию) доходов, полученных незаконным путем, и фин</w:t>
      </w:r>
      <w:r>
        <w:t>ансированию терроризма.</w:t>
      </w:r>
    </w:p>
    <w:p w:rsidR="00000000" w:rsidRDefault="00DA28A4">
      <w:pPr>
        <w:ind w:firstLine="400"/>
      </w:pPr>
      <w:r>
        <w:t>13-1. Основные функции Комитета:</w:t>
      </w:r>
    </w:p>
    <w:p w:rsidR="00000000" w:rsidRDefault="00DA28A4">
      <w:pPr>
        <w:ind w:firstLine="400"/>
      </w:pPr>
      <w:r>
        <w:t>1) осуществление сбора и обработки информации об операциях с деньгами и (или) иным имуществом, подлежащих финансовому мониторингу, в соответствии с Законом;</w:t>
      </w:r>
    </w:p>
    <w:p w:rsidR="00000000" w:rsidRDefault="00DA28A4">
      <w:pPr>
        <w:ind w:firstLine="400"/>
      </w:pPr>
      <w:r>
        <w:t>2) осуществление анализа полученной информ</w:t>
      </w:r>
      <w:r>
        <w:t>ации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3) координация деятельности государственных органов в сфере противодействия легализации (отмыванию) доходов, полученных незаконным путем</w:t>
      </w:r>
      <w:r>
        <w:t>, и финансированию терроризма;</w:t>
      </w:r>
    </w:p>
    <w:p w:rsidR="00000000" w:rsidRDefault="00DA28A4">
      <w:pPr>
        <w:ind w:firstLine="400"/>
      </w:pPr>
      <w:r>
        <w:t>4) по запросу суда по уголовным делам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DA28A4">
      <w:pPr>
        <w:ind w:firstLine="400"/>
      </w:pPr>
      <w:r>
        <w:t>4-1) предост</w:t>
      </w:r>
      <w:r>
        <w:t>авление в установленном законодательством Республики Казахстан порядке по запросам специальных государственных и</w:t>
      </w:r>
    </w:p>
    <w:p w:rsidR="00000000" w:rsidRDefault="00DA28A4">
      <w:pPr>
        <w:ind w:firstLine="400"/>
      </w:pPr>
      <w:r>
        <w:t>правоохранительных органов сведений и информации об операциях, подлежащей финансовому мониторингу;</w:t>
      </w:r>
    </w:p>
    <w:p w:rsidR="00000000" w:rsidRDefault="00DA28A4">
      <w:pPr>
        <w:ind w:firstLine="400"/>
      </w:pPr>
      <w:r>
        <w:t>5) при наличии оснований полагать о том, что</w:t>
      </w:r>
      <w:r>
        <w:t xml:space="preserve"> операция с деньгами и (или) иным имуществом связана с легализацией (отмыванием) доходов, полученных незаконным путем, и (или) финансированием терроризма, передача информации в Генеральную прокуратуру Республики Казахстан для направления в специальные госу</w:t>
      </w:r>
      <w:r>
        <w:t>дарственные и правоохранительные органы в соответствии с их компетенцией для принятия процессуального решения;</w:t>
      </w:r>
    </w:p>
    <w:p w:rsidR="00000000" w:rsidRDefault="00DA28A4">
      <w:pPr>
        <w:ind w:firstLine="400"/>
      </w:pPr>
      <w:r>
        <w:t>6) участие в разработке и осуществлении программ международного сотрудничества по вопросам противодействия легализации (отмыванию) доходов, получ</w:t>
      </w:r>
      <w:r>
        <w:t>енных незаконным путем, и финансированию терроризма;</w:t>
      </w:r>
    </w:p>
    <w:p w:rsidR="00000000" w:rsidRDefault="00DA28A4">
      <w:pPr>
        <w:ind w:firstLine="400"/>
      </w:pPr>
      <w:r>
        <w:t>7) организация формирования и ведения республиканской базы данных, а также обеспечение методологического единства и согласованное функционирование информационных систем в сфере противодействия легализаци</w:t>
      </w:r>
      <w:r>
        <w:t>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8)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незаконн</w:t>
      </w:r>
      <w:r>
        <w:t>ым путем, и финансированию терроризма;</w:t>
      </w:r>
    </w:p>
    <w:p w:rsidR="00000000" w:rsidRDefault="00DA28A4">
      <w:pPr>
        <w:ind w:firstLine="400"/>
      </w:pPr>
      <w:r>
        <w:t>9)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</w:t>
      </w:r>
      <w:r>
        <w:t xml:space="preserve"> государственных органов и иных организаций, а также разработка и внесение предложения по его совершенствованию;</w:t>
      </w:r>
    </w:p>
    <w:p w:rsidR="00000000" w:rsidRDefault="00DA28A4">
      <w:pPr>
        <w:ind w:firstLine="400"/>
      </w:pPr>
      <w:r>
        <w:t>10) изучение международного опыта и практики противодействия легализации (отмыванию) доходов, полученных незаконным путем, и финансированию тер</w:t>
      </w:r>
      <w:r>
        <w:t>роризма;</w:t>
      </w:r>
    </w:p>
    <w:p w:rsidR="00000000" w:rsidRDefault="00DA28A4">
      <w:pPr>
        <w:ind w:firstLine="400"/>
      </w:pPr>
      <w:r>
        <w:t>11) проведение мероприятий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 xml:space="preserve">12) участие в деятельности международных организаций в </w:t>
      </w:r>
      <w:r>
        <w:t>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13) по согласованию с государственным органом, осуществляющим регулирование и надзор финансового рынка и финансовых организаций, определение пе</w:t>
      </w:r>
      <w:r>
        <w:t>речня оффшорных зон для целей Закона;</w:t>
      </w:r>
    </w:p>
    <w:p w:rsidR="00000000" w:rsidRDefault="00DA28A4">
      <w:pPr>
        <w:ind w:firstLine="400"/>
      </w:pPr>
      <w:r>
        <w:t>14) осуществление иных полномочий, предусмотренных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28A4">
      <w:pPr>
        <w:ind w:firstLine="400"/>
      </w:pPr>
      <w:r>
        <w:t>13-2. Комитет имеет право:</w:t>
      </w:r>
    </w:p>
    <w:p w:rsidR="00000000" w:rsidRDefault="00DA28A4">
      <w:pPr>
        <w:ind w:firstLine="400"/>
      </w:pPr>
      <w:r>
        <w:t>1) запрашивания необходимой информации по операции, подлежащей финансовому мониторингу, у субъектов финансового мониторинга, а также у государственных органов Республики Казахстан;</w:t>
      </w:r>
    </w:p>
    <w:p w:rsidR="00000000" w:rsidRDefault="00DA28A4">
      <w:pPr>
        <w:ind w:firstLine="400"/>
      </w:pPr>
      <w:r>
        <w:t xml:space="preserve">2) вынесения решения о </w:t>
      </w:r>
      <w:r>
        <w:rPr>
          <w:color w:val="303030"/>
        </w:rPr>
        <w:t xml:space="preserve">приостановлении </w:t>
      </w:r>
      <w:r>
        <w:t>операций с деньгами и (или) иным иму</w:t>
      </w:r>
      <w:r>
        <w:t xml:space="preserve">ществом в случае обнаружения </w:t>
      </w:r>
      <w:r>
        <w:rPr>
          <w:color w:val="303030"/>
        </w:rPr>
        <w:t xml:space="preserve">признаков подозрительной операции, отвечающей одному или нескольким критериям, установленным пунктом 4 статьи 4 Закона, </w:t>
      </w:r>
      <w:r>
        <w:t>на срок до трех календарных дней, либо об отсутствии необходимости в ее приостановлении;</w:t>
      </w:r>
    </w:p>
    <w:p w:rsidR="00000000" w:rsidRDefault="00DA28A4">
      <w:pPr>
        <w:ind w:firstLine="400"/>
      </w:pPr>
      <w:r>
        <w:t>3) участия в разра</w:t>
      </w:r>
      <w:r>
        <w:t>ботке проектов нормативных правовых актов и международных договоров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 xml:space="preserve">4) по запросу или самостоятельно обмениваться информацией </w:t>
      </w:r>
      <w:r>
        <w:t>с органом иностранного государства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 xml:space="preserve">5) привлечения к работе, в том числе на договорной основе, научно-исследовательские и другие организации, </w:t>
      </w:r>
      <w:r>
        <w:t>а также отдельных специалистов для проведения экспертиз, разработки программ обучения, методических материалов, программного и информационного обеспечения, создания информационных систем в сфере финансового мониторинга с соблюдением требований по защите го</w:t>
      </w:r>
      <w:r>
        <w:t>сударственной, служебной, коммерческой, банковской и иной охраняемой законом тайны;</w:t>
      </w:r>
    </w:p>
    <w:p w:rsidR="00000000" w:rsidRDefault="00DA28A4">
      <w:pPr>
        <w:ind w:firstLine="400"/>
      </w:pPr>
      <w:r>
        <w:t>6) направления соответствующим государственным органам уведомления о нарушении законодательства Республики Казахстан о противодействии легализации (отмыванию) доходов, полу</w:t>
      </w:r>
      <w:r>
        <w:t>ченных незаконным путем, и финансированию терроризма.</w:t>
      </w:r>
    </w:p>
    <w:p w:rsidR="00000000" w:rsidRDefault="00DA28A4">
      <w:pPr>
        <w:ind w:firstLine="400"/>
      </w:pPr>
      <w:r>
        <w:t>13-3. Комитет обязан:</w:t>
      </w:r>
    </w:p>
    <w:p w:rsidR="00000000" w:rsidRDefault="00DA28A4">
      <w:pPr>
        <w:ind w:firstLine="400"/>
      </w:pPr>
      <w:r>
        <w:t>1) принимать меры по противодействию легализации (отмыванию) доходов, полученных незаконным путем, и финансированию терроризма;</w:t>
      </w:r>
    </w:p>
    <w:p w:rsidR="00000000" w:rsidRDefault="00DA28A4">
      <w:pPr>
        <w:ind w:firstLine="400"/>
      </w:pPr>
      <w:r>
        <w:t>2) обеспечивать соответствующий режим хранения, защи</w:t>
      </w:r>
      <w:r>
        <w:t>ты и сохранность полученной в процессе своей деятельности информации, составляющей служебную, коммерческую, банковскую или иную охраняемую законом тайну;</w:t>
      </w:r>
    </w:p>
    <w:p w:rsidR="00000000" w:rsidRDefault="00DA28A4">
      <w:pPr>
        <w:ind w:firstLine="400"/>
      </w:pPr>
      <w:r>
        <w:t>3) обеспечить соблюдение прав и законных интересов человека и гражданина, юридических лиц и государств</w:t>
      </w:r>
      <w:r>
        <w:t>а в процессе осуществления финансового мониторинга.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jc w:val="center"/>
      </w:pPr>
      <w:r>
        <w:rPr>
          <w:b/>
          <w:bCs/>
        </w:rPr>
        <w:t>3. Имущество Комитета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ind w:firstLine="400"/>
      </w:pPr>
      <w:r>
        <w:rPr>
          <w:color w:val="303030"/>
        </w:rPr>
        <w:t>14. Комитет имеет на праве оперативного управления обособленное имущество.</w:t>
      </w:r>
    </w:p>
    <w:p w:rsidR="00000000" w:rsidRDefault="00DA28A4">
      <w:pPr>
        <w:ind w:firstLine="400"/>
      </w:pPr>
      <w:r>
        <w:rPr>
          <w:color w:val="303030"/>
        </w:rPr>
        <w:t>Имущество, закрепленное за Комитетом, относится к республиканской собственности, формируется за счет им</w:t>
      </w:r>
      <w:r>
        <w:rPr>
          <w:color w:val="303030"/>
        </w:rPr>
        <w:t>ущества, переданного ему государством, и состоит из основных фондов и оборотных средств, а также иного имущества, стоимость которых отражается в балансе Комитета.</w:t>
      </w:r>
    </w:p>
    <w:p w:rsidR="00000000" w:rsidRDefault="00DA28A4">
      <w:pPr>
        <w:ind w:firstLine="400"/>
      </w:pPr>
      <w:r>
        <w:rPr>
          <w:color w:val="303030"/>
        </w:rPr>
        <w:t>15. Комитет не вправе самостоятельно отчуждать или иным способом распоряжаться закрепленным з</w:t>
      </w:r>
      <w:r>
        <w:rPr>
          <w:color w:val="303030"/>
        </w:rPr>
        <w:t>а ним имуществом.</w:t>
      </w:r>
    </w:p>
    <w:p w:rsidR="00000000" w:rsidRDefault="00DA28A4">
      <w:pPr>
        <w:ind w:firstLine="400"/>
      </w:pPr>
      <w:r>
        <w:rPr>
          <w:color w:val="303030"/>
        </w:rPr>
        <w:t>16. Комитету может быть предоставлено право распоряжения имуществом в случаях и пределах, установленных законодательством.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jc w:val="center"/>
      </w:pPr>
      <w:r>
        <w:rPr>
          <w:b/>
          <w:bCs/>
        </w:rPr>
        <w:t>4. Организация деятельности Комитета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ind w:firstLine="400"/>
      </w:pPr>
      <w:r>
        <w:rPr>
          <w:color w:val="303030"/>
        </w:rPr>
        <w:t>17. Комитет осуществляет руководство территориальным подразделением.</w:t>
      </w:r>
    </w:p>
    <w:p w:rsidR="00000000" w:rsidRDefault="00DA28A4">
      <w:pPr>
        <w:ind w:firstLine="400"/>
      </w:pPr>
      <w:r>
        <w:rPr>
          <w:color w:val="303030"/>
        </w:rPr>
        <w:t>18. К</w:t>
      </w:r>
      <w:r>
        <w:rPr>
          <w:color w:val="303030"/>
        </w:rPr>
        <w:t>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DA28A4">
      <w:pPr>
        <w:ind w:firstLine="400"/>
      </w:pPr>
      <w:r>
        <w:rPr>
          <w:color w:val="303030"/>
        </w:rPr>
        <w:t>Председатель имеет двух заместителей, которые назначаются на должности и освобождаются от должностей Министром финансов Республики Казахстан в установленном законодательством порядке.</w:t>
      </w:r>
    </w:p>
    <w:p w:rsidR="00000000" w:rsidRDefault="00DA28A4">
      <w:pPr>
        <w:ind w:firstLine="400"/>
      </w:pPr>
      <w:r>
        <w:rPr>
          <w:color w:val="303030"/>
        </w:rPr>
        <w:t xml:space="preserve">19. Руководитель территориального подразделения Комитета назначается на </w:t>
      </w:r>
      <w:r>
        <w:rPr>
          <w:color w:val="303030"/>
        </w:rPr>
        <w:t>должность и освобождается от должности Министром финансов Республики Казахстан по представлению председателя Комитета.</w:t>
      </w:r>
    </w:p>
    <w:p w:rsidR="00000000" w:rsidRDefault="00DA28A4">
      <w:pPr>
        <w:ind w:firstLine="400"/>
      </w:pPr>
      <w:r>
        <w:rPr>
          <w:color w:val="303030"/>
        </w:rPr>
        <w:t>20. Председатель организует и руководит работой Комитета, несет персональную ответственность за выполнение возложенных на Комитет задач и</w:t>
      </w:r>
      <w:r>
        <w:rPr>
          <w:color w:val="303030"/>
        </w:rPr>
        <w:t xml:space="preserve"> осуществление им своих функций.</w:t>
      </w:r>
    </w:p>
    <w:p w:rsidR="00000000" w:rsidRDefault="00DA28A4">
      <w:pPr>
        <w:ind w:firstLine="400"/>
      </w:pPr>
      <w:r>
        <w:rPr>
          <w:color w:val="303030"/>
        </w:rPr>
        <w:t>21. Председатель:</w:t>
      </w:r>
    </w:p>
    <w:p w:rsidR="00000000" w:rsidRDefault="00DA28A4">
      <w:pPr>
        <w:ind w:firstLine="400"/>
      </w:pPr>
      <w:r>
        <w:rPr>
          <w:color w:val="303030"/>
        </w:rPr>
        <w:t>1) определяет обязанности и полномочия своих заместителей, руководителя территориального подразделения и структурных подразделений Комитета;</w:t>
      </w:r>
    </w:p>
    <w:p w:rsidR="00000000" w:rsidRDefault="00DA28A4">
      <w:pPr>
        <w:ind w:firstLine="400"/>
      </w:pPr>
      <w:r>
        <w:t>2) в соответствии с законодательством назначает на должности и о</w:t>
      </w:r>
      <w:r>
        <w:t>свобождает от должностей сотрудников Комитета и заместителя руководителя территориального подразделения;</w:t>
      </w:r>
    </w:p>
    <w:p w:rsidR="00000000" w:rsidRDefault="00DA28A4">
      <w:pPr>
        <w:ind w:firstLine="400"/>
      </w:pPr>
      <w:r>
        <w:rPr>
          <w:color w:val="303030"/>
        </w:rPr>
        <w:t>3) в установленном законодательством порядке налагает дисциплинарные взыскания;</w:t>
      </w:r>
    </w:p>
    <w:p w:rsidR="00000000" w:rsidRDefault="00DA28A4">
      <w:pPr>
        <w:ind w:firstLine="400"/>
      </w:pPr>
      <w:r>
        <w:rPr>
          <w:color w:val="303030"/>
        </w:rPr>
        <w:t>4) представляет на утверждение Ответственному секретарю Министерства финансов Республики Казахстан структуру и штатную численность Комитета и структуру территориального подразделения;</w:t>
      </w:r>
    </w:p>
    <w:p w:rsidR="00000000" w:rsidRDefault="00DA28A4">
      <w:pPr>
        <w:ind w:firstLine="400"/>
      </w:pPr>
      <w:r>
        <w:rPr>
          <w:color w:val="303030"/>
        </w:rPr>
        <w:t>5) утверждает положения о структурных подразделениях Комитета и его терр</w:t>
      </w:r>
      <w:r>
        <w:rPr>
          <w:color w:val="303030"/>
        </w:rPr>
        <w:t>иториального подразделения;</w:t>
      </w:r>
    </w:p>
    <w:p w:rsidR="00000000" w:rsidRDefault="00DA28A4">
      <w:pPr>
        <w:ind w:firstLine="400"/>
      </w:pPr>
      <w:r>
        <w:t>6) утверждает штатное расписание Комитета в пределах лимита штатной численности Комитета;</w:t>
      </w:r>
    </w:p>
    <w:p w:rsidR="00000000" w:rsidRDefault="00DA28A4">
      <w:pPr>
        <w:ind w:firstLine="400"/>
      </w:pPr>
      <w:r>
        <w:t>7) в установленном законодательством Республики Казахстан порядке решает вопросы командирования, предоставления отпусков, оказания материа</w:t>
      </w:r>
      <w:r>
        <w:t>льной помощи, подготовки (переподготовки), повышения квалификации, поощрения, выплаты надбавок и премирования работников Комитета и руководителя территориального подразделения Комитета;</w:t>
      </w:r>
    </w:p>
    <w:p w:rsidR="00000000" w:rsidRDefault="00DA28A4">
      <w:pPr>
        <w:ind w:firstLine="400"/>
      </w:pPr>
      <w:r>
        <w:rPr>
          <w:color w:val="303030"/>
        </w:rPr>
        <w:t>8) подписывает приказы Комитета;</w:t>
      </w:r>
    </w:p>
    <w:p w:rsidR="00000000" w:rsidRDefault="00DA28A4">
      <w:pPr>
        <w:ind w:firstLine="400"/>
      </w:pPr>
      <w:r>
        <w:rPr>
          <w:color w:val="303030"/>
        </w:rPr>
        <w:t>9) представляет Комитет во всех госуд</w:t>
      </w:r>
      <w:r>
        <w:rPr>
          <w:color w:val="303030"/>
        </w:rPr>
        <w:t>арственных органах и иных организациях в соответствии с законодательством;</w:t>
      </w:r>
    </w:p>
    <w:p w:rsidR="00000000" w:rsidRDefault="00DA28A4">
      <w:pPr>
        <w:ind w:firstLine="400"/>
      </w:pPr>
      <w:r>
        <w:t>9-1) несет персональную ответственность по противодействию коррупции;</w:t>
      </w:r>
    </w:p>
    <w:p w:rsidR="00000000" w:rsidRDefault="00DA28A4">
      <w:pPr>
        <w:ind w:firstLine="400"/>
      </w:pPr>
      <w:r>
        <w:rPr>
          <w:color w:val="303030"/>
        </w:rPr>
        <w:t>10) осуществляет иные полномочия в соответствии с законодательством Республики Казахстан.</w:t>
      </w:r>
    </w:p>
    <w:p w:rsidR="00000000" w:rsidRDefault="00DA28A4">
      <w:pPr>
        <w:ind w:firstLine="400"/>
      </w:pPr>
      <w:r>
        <w:t>22. Во время отсутств</w:t>
      </w:r>
      <w:r>
        <w:t>ия Председателя его обязанности исполняет один из его заместителей, определяемый Министром финансов Республики Казахстан.</w:t>
      </w:r>
    </w:p>
    <w:p w:rsidR="00000000" w:rsidRDefault="00DA28A4">
      <w:pPr>
        <w:ind w:firstLine="400"/>
      </w:pPr>
      <w:r>
        <w:t>23. Комитет может иметь коллегию, которая будет являться консультативно-совещательным органом. Численный и персональный состав коллеги</w:t>
      </w:r>
      <w:r>
        <w:t>и утверждается Председателем из числа заместителей Председателя и руководителей структурных подразделений Комитета.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jc w:val="center"/>
      </w:pPr>
      <w:r>
        <w:rPr>
          <w:b/>
          <w:bCs/>
        </w:rPr>
        <w:t>5. Реорганизация и ликвидация Комитета</w:t>
      </w:r>
    </w:p>
    <w:p w:rsidR="00000000" w:rsidRDefault="00DA28A4">
      <w:pPr>
        <w:ind w:firstLine="400"/>
      </w:pPr>
      <w:r>
        <w:t> </w:t>
      </w:r>
    </w:p>
    <w:p w:rsidR="00000000" w:rsidRDefault="00DA28A4">
      <w:pPr>
        <w:ind w:firstLine="400"/>
      </w:pPr>
      <w:r>
        <w:t>24. Реорганизация и ликвидация Комитета осуществляются в соответствии с законодательством Республ</w:t>
      </w:r>
      <w:r>
        <w:t>ики Казахстан.</w:t>
      </w:r>
    </w:p>
    <w:p w:rsidR="00000000" w:rsidRDefault="00DA28A4">
      <w:pPr>
        <w:ind w:firstLine="400"/>
        <w:jc w:val="both"/>
      </w:pPr>
      <w:r>
        <w:t> </w:t>
      </w:r>
    </w:p>
    <w:p w:rsidR="00000000" w:rsidRDefault="00DA28A4">
      <w:pPr>
        <w:ind w:firstLine="400"/>
        <w:jc w:val="both"/>
      </w:pPr>
      <w:r>
        <w:t> </w:t>
      </w:r>
    </w:p>
    <w:p w:rsidR="00000000" w:rsidRDefault="00DA28A4">
      <w:pPr>
        <w:ind w:firstLine="400"/>
        <w:jc w:val="thaiDistribute"/>
      </w:pPr>
      <w:r>
        <w:t> </w:t>
      </w:r>
    </w:p>
    <w:p w:rsidR="00000000" w:rsidRDefault="00DA28A4">
      <w:pPr>
        <w:ind w:firstLine="400"/>
        <w:jc w:val="center"/>
      </w:pPr>
      <w:r>
        <w:rPr>
          <w:noProof/>
        </w:rPr>
        <w:drawing>
          <wp:inline distT="0" distB="0" distL="0" distR="0">
            <wp:extent cx="7124700" cy="5715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3814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8A4" w:rsidRDefault="00DA28A4" w:rsidP="00DA28A4">
      <w:r>
        <w:separator/>
      </w:r>
    </w:p>
  </w:endnote>
  <w:endnote w:type="continuationSeparator" w:id="0">
    <w:p w:rsidR="00DA28A4" w:rsidRDefault="00DA28A4" w:rsidP="00DA2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8A4" w:rsidRDefault="00DA28A4" w:rsidP="00DA28A4">
      <w:r>
        <w:separator/>
      </w:r>
    </w:p>
  </w:footnote>
  <w:footnote w:type="continuationSeparator" w:id="0">
    <w:p w:rsidR="00DA28A4" w:rsidRDefault="00DA28A4" w:rsidP="00DA2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 w:rsidP="00DA28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8A4" w:rsidRDefault="00DA28A4" w:rsidP="00DA28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Комитете по финансовому мониторингу Министерства финансов Республики Казахстан (утверждено приказом Министра финансов Республики Казахстан от 26 мая 2008 года № 258) (утратил силу)</w:t>
    </w:r>
  </w:p>
  <w:p w:rsidR="00DA28A4" w:rsidRPr="00DA28A4" w:rsidRDefault="00DA28A4" w:rsidP="00DA28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8A4" w:rsidRDefault="00DA28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8A4"/>
    <w:rsid w:val="00DA2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8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8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8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8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75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05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1974</Words>
  <Characters>11258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Комитете по финансовому мониторингу Министерства финансов Республики Казахстан (утверждено приказом Министра финансов Республики Казахстан от 26 мая 2008 года № 258)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2024-04-11T08:23:00Z</dcterms:created>
  <dcterms:modified xsi:type="dcterms:W3CDTF">2024-04-11T08:23:00Z</dcterms:modified>
</cp:coreProperties>
</file>