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BB6E12">
      <w:pPr>
        <w:spacing w:after="240"/>
        <w:jc w:val="center"/>
      </w:pPr>
      <w:bookmarkStart w:id="0" w:name="_GoBack"/>
      <w:bookmarkEnd w:id="0"/>
      <w:r>
        <w:rPr>
          <w:rStyle w:val="s1"/>
        </w:rPr>
        <w:t>Указ Президента Республики Казахстан от 29 января 2002 года № 777 О</w:t>
      </w:r>
      <w:r>
        <w:br/>
      </w:r>
      <w:r>
        <w:rPr>
          <w:rStyle w:val="s1"/>
        </w:rPr>
        <w:t>назначении Мухамеджанова Б.А. заместителем Премьер-Министра Республики</w:t>
      </w:r>
      <w:r>
        <w:br/>
      </w:r>
      <w:r>
        <w:rPr>
          <w:rStyle w:val="s1"/>
        </w:rPr>
        <w:t xml:space="preserve">Казахстан </w:t>
      </w:r>
    </w:p>
    <w:p w:rsidR="00000000" w:rsidRDefault="00BB6E12">
      <w:pPr>
        <w:spacing w:after="240"/>
        <w:ind w:firstLine="400"/>
        <w:jc w:val="both"/>
      </w:pPr>
      <w:r>
        <w:t>Назначить Мухамеджанова Бауржана Алимовича заместителем Премьер-Министра Республики Казахстан.</w:t>
      </w:r>
    </w:p>
    <w:tbl>
      <w:tblPr>
        <w:tblW w:w="5000" w:type="pct"/>
        <w:tblCellSpacing w:w="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734"/>
        <w:gridCol w:w="2621"/>
      </w:tblGrid>
      <w:tr w:rsidR="00000000">
        <w:trPr>
          <w:tblCellSpacing w:w="0" w:type="dxa"/>
        </w:trPr>
        <w:tc>
          <w:tcPr>
            <w:tcW w:w="0" w:type="auto"/>
            <w:hideMark/>
          </w:tcPr>
          <w:p w:rsidR="00000000" w:rsidRDefault="00BB6E12">
            <w:pPr>
              <w:ind w:firstLine="400"/>
            </w:pPr>
            <w:r>
              <w:rPr>
                <w:rFonts w:ascii="Times New Roman" w:hAnsi="Times New Roman"/>
                <w:sz w:val="24"/>
                <w:szCs w:val="24"/>
              </w:rPr>
              <w:t xml:space="preserve">Президент Республики Казахстан </w:t>
            </w:r>
          </w:p>
        </w:tc>
        <w:tc>
          <w:tcPr>
            <w:tcW w:w="0" w:type="auto"/>
            <w:hideMark/>
          </w:tcPr>
          <w:p w:rsidR="00000000" w:rsidRDefault="00BB6E12">
            <w:pPr>
              <w:ind w:firstLine="400"/>
              <w:jc w:val="right"/>
            </w:pPr>
            <w:r>
              <w:rPr>
                <w:rFonts w:ascii="Times New Roman" w:hAnsi="Times New Roman"/>
                <w:sz w:val="24"/>
                <w:szCs w:val="24"/>
              </w:rPr>
              <w:t xml:space="preserve">Н. Назарбаев </w:t>
            </w:r>
          </w:p>
        </w:tc>
      </w:tr>
    </w:tbl>
    <w:p w:rsidR="00000000" w:rsidRDefault="00BB6E12">
      <w:r>
        <w:rPr>
          <w:rFonts w:ascii="Times New Roman" w:hAnsi="Times New Roman"/>
          <w:sz w:val="24"/>
          <w:szCs w:val="24"/>
        </w:rPr>
        <w:t> </w:t>
      </w:r>
    </w:p>
    <w:sectPr w:rsidR="00000000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B6E12" w:rsidRDefault="00BB6E12" w:rsidP="00BB6E12">
      <w:r>
        <w:separator/>
      </w:r>
    </w:p>
  </w:endnote>
  <w:endnote w:type="continuationSeparator" w:id="0">
    <w:p w:rsidR="00BB6E12" w:rsidRDefault="00BB6E12" w:rsidP="00BB6E1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 New Roman(K)">
    <w:panose1 w:val="00000000000000000000"/>
    <w:charset w:val="00"/>
    <w:family w:val="roman"/>
    <w:notTrueType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ourier New(K)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B6E12" w:rsidRDefault="00BB6E12">
    <w:pPr>
      <w:pStyle w:val="a5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B6E12" w:rsidRDefault="00BB6E12">
    <w:pPr>
      <w:pStyle w:val="a5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B6E12" w:rsidRDefault="00BB6E12">
    <w:pPr>
      <w:pStyle w:val="a5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B6E12" w:rsidRDefault="00BB6E12" w:rsidP="00BB6E12">
      <w:r>
        <w:separator/>
      </w:r>
    </w:p>
  </w:footnote>
  <w:footnote w:type="continuationSeparator" w:id="0">
    <w:p w:rsidR="00BB6E12" w:rsidRDefault="00BB6E12" w:rsidP="00BB6E1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B6E12" w:rsidRDefault="00BB6E12">
    <w:pPr>
      <w:pStyle w:val="a3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B6E12" w:rsidRDefault="00BB6E12" w:rsidP="00BB6E12">
    <w:pPr>
      <w:pStyle w:val="a3"/>
      <w:spacing w:after="100"/>
      <w:jc w:val="right"/>
      <w:rPr>
        <w:rFonts w:ascii="Arial" w:hAnsi="Arial" w:cs="Arial"/>
        <w:color w:val="808080"/>
      </w:rPr>
    </w:pPr>
    <w:r>
      <w:rPr>
        <w:rFonts w:ascii="Arial" w:hAnsi="Arial" w:cs="Arial"/>
        <w:color w:val="808080"/>
      </w:rPr>
      <w:t>Источник: Информационная система "ПАРАГРАФ"</w:t>
    </w:r>
  </w:p>
  <w:p w:rsidR="00BB6E12" w:rsidRDefault="00BB6E12" w:rsidP="00BB6E12">
    <w:pPr>
      <w:pStyle w:val="a3"/>
      <w:spacing w:after="100"/>
      <w:jc w:val="right"/>
      <w:rPr>
        <w:rFonts w:ascii="Arial" w:hAnsi="Arial" w:cs="Arial"/>
        <w:color w:val="808080"/>
      </w:rPr>
    </w:pPr>
    <w:r>
      <w:rPr>
        <w:rFonts w:ascii="Arial" w:hAnsi="Arial" w:cs="Arial"/>
        <w:color w:val="808080"/>
      </w:rPr>
      <w:t>Документ: Указ Президента Республики Казахстан от 29 января 2002 года № 777 О назначении Мухамеджанова Б.А. заместителем Премьер-Министра Республики Казахстан</w:t>
    </w:r>
  </w:p>
  <w:p w:rsidR="00BB6E12" w:rsidRPr="00BB6E12" w:rsidRDefault="00BB6E12" w:rsidP="00BB6E12">
    <w:pPr>
      <w:pStyle w:val="a3"/>
      <w:spacing w:after="100"/>
      <w:jc w:val="right"/>
      <w:rPr>
        <w:rFonts w:ascii="Arial" w:hAnsi="Arial" w:cs="Arial"/>
        <w:color w:val="808080"/>
      </w:rPr>
    </w:pPr>
    <w:r>
      <w:rPr>
        <w:rFonts w:ascii="Arial" w:hAnsi="Arial" w:cs="Arial"/>
        <w:color w:val="808080"/>
      </w:rPr>
      <w:t>Статус документа: действующий. Дата: 29.01.2002 г.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B6E12" w:rsidRDefault="00BB6E12">
    <w:pPr>
      <w:pStyle w:val="a3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BB6E12"/>
    <w:rsid w:val="00BB6E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ascii="Times New Roman(K)" w:eastAsiaTheme="minorEastAsia" w:hAnsi="Times New Roman(K)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</w:rPr>
  </w:style>
  <w:style w:type="character" w:customStyle="1" w:styleId="s0">
    <w:name w:val="s0"/>
    <w:basedOn w:val="a0"/>
    <w:rPr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i/>
      <w:iCs/>
      <w:color w:val="FF0000"/>
    </w:rPr>
  </w:style>
  <w:style w:type="character" w:customStyle="1" w:styleId="s2">
    <w:name w:val="s2"/>
    <w:basedOn w:val="a0"/>
    <w:rPr>
      <w:color w:val="333399"/>
      <w:u w:val="single"/>
    </w:rPr>
  </w:style>
  <w:style w:type="character" w:customStyle="1" w:styleId="s6">
    <w:name w:val="s6"/>
    <w:basedOn w:val="a0"/>
    <w:rPr>
      <w:strike/>
      <w:color w:val="808000"/>
    </w:rPr>
  </w:style>
  <w:style w:type="character" w:customStyle="1" w:styleId="s1">
    <w:name w:val="s1"/>
    <w:basedOn w:val="a0"/>
    <w:rPr>
      <w:b/>
      <w:bCs/>
    </w:rPr>
  </w:style>
  <w:style w:type="character" w:customStyle="1" w:styleId="s7">
    <w:name w:val="s7"/>
    <w:basedOn w:val="a0"/>
    <w:rPr>
      <w:rFonts w:ascii="Courier New(K)" w:hAnsi="Courier New(K)" w:hint="default"/>
    </w:rPr>
  </w:style>
  <w:style w:type="paragraph" w:styleId="a3">
    <w:name w:val="header"/>
    <w:basedOn w:val="a"/>
    <w:link w:val="a4"/>
    <w:uiPriority w:val="99"/>
    <w:unhideWhenUsed/>
    <w:rsid w:val="00BB6E12"/>
    <w:pPr>
      <w:tabs>
        <w:tab w:val="center" w:pos="4677"/>
        <w:tab w:val="right" w:pos="9355"/>
      </w:tabs>
    </w:pPr>
  </w:style>
  <w:style w:type="character" w:customStyle="1" w:styleId="a4">
    <w:name w:val="Верхний колонтитул Знак"/>
    <w:basedOn w:val="a0"/>
    <w:link w:val="a3"/>
    <w:uiPriority w:val="99"/>
    <w:rsid w:val="00BB6E12"/>
    <w:rPr>
      <w:rFonts w:ascii="Times New Roman(K)" w:eastAsiaTheme="minorEastAsia" w:hAnsi="Times New Roman(K)"/>
    </w:rPr>
  </w:style>
  <w:style w:type="paragraph" w:styleId="a5">
    <w:name w:val="footer"/>
    <w:basedOn w:val="a"/>
    <w:link w:val="a6"/>
    <w:uiPriority w:val="99"/>
    <w:unhideWhenUsed/>
    <w:rsid w:val="00BB6E12"/>
    <w:pPr>
      <w:tabs>
        <w:tab w:val="center" w:pos="4677"/>
        <w:tab w:val="right" w:pos="9355"/>
      </w:tabs>
    </w:pPr>
  </w:style>
  <w:style w:type="character" w:customStyle="1" w:styleId="a6">
    <w:name w:val="Нижний колонтитул Знак"/>
    <w:basedOn w:val="a0"/>
    <w:link w:val="a5"/>
    <w:uiPriority w:val="99"/>
    <w:rsid w:val="00BB6E12"/>
    <w:rPr>
      <w:rFonts w:ascii="Times New Roman(K)" w:eastAsiaTheme="minorEastAsia" w:hAnsi="Times New Roman(K)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ascii="Times New Roman(K)" w:eastAsiaTheme="minorEastAsia" w:hAnsi="Times New Roman(K)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</w:rPr>
  </w:style>
  <w:style w:type="character" w:customStyle="1" w:styleId="s0">
    <w:name w:val="s0"/>
    <w:basedOn w:val="a0"/>
    <w:rPr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i/>
      <w:iCs/>
      <w:color w:val="FF0000"/>
    </w:rPr>
  </w:style>
  <w:style w:type="character" w:customStyle="1" w:styleId="s2">
    <w:name w:val="s2"/>
    <w:basedOn w:val="a0"/>
    <w:rPr>
      <w:color w:val="333399"/>
      <w:u w:val="single"/>
    </w:rPr>
  </w:style>
  <w:style w:type="character" w:customStyle="1" w:styleId="s6">
    <w:name w:val="s6"/>
    <w:basedOn w:val="a0"/>
    <w:rPr>
      <w:strike/>
      <w:color w:val="808000"/>
    </w:rPr>
  </w:style>
  <w:style w:type="character" w:customStyle="1" w:styleId="s1">
    <w:name w:val="s1"/>
    <w:basedOn w:val="a0"/>
    <w:rPr>
      <w:b/>
      <w:bCs/>
    </w:rPr>
  </w:style>
  <w:style w:type="character" w:customStyle="1" w:styleId="s7">
    <w:name w:val="s7"/>
    <w:basedOn w:val="a0"/>
    <w:rPr>
      <w:rFonts w:ascii="Courier New(K)" w:hAnsi="Courier New(K)" w:hint="default"/>
    </w:rPr>
  </w:style>
  <w:style w:type="paragraph" w:styleId="a3">
    <w:name w:val="header"/>
    <w:basedOn w:val="a"/>
    <w:link w:val="a4"/>
    <w:uiPriority w:val="99"/>
    <w:unhideWhenUsed/>
    <w:rsid w:val="00BB6E12"/>
    <w:pPr>
      <w:tabs>
        <w:tab w:val="center" w:pos="4677"/>
        <w:tab w:val="right" w:pos="9355"/>
      </w:tabs>
    </w:pPr>
  </w:style>
  <w:style w:type="character" w:customStyle="1" w:styleId="a4">
    <w:name w:val="Верхний колонтитул Знак"/>
    <w:basedOn w:val="a0"/>
    <w:link w:val="a3"/>
    <w:uiPriority w:val="99"/>
    <w:rsid w:val="00BB6E12"/>
    <w:rPr>
      <w:rFonts w:ascii="Times New Roman(K)" w:eastAsiaTheme="minorEastAsia" w:hAnsi="Times New Roman(K)"/>
    </w:rPr>
  </w:style>
  <w:style w:type="paragraph" w:styleId="a5">
    <w:name w:val="footer"/>
    <w:basedOn w:val="a"/>
    <w:link w:val="a6"/>
    <w:uiPriority w:val="99"/>
    <w:unhideWhenUsed/>
    <w:rsid w:val="00BB6E12"/>
    <w:pPr>
      <w:tabs>
        <w:tab w:val="center" w:pos="4677"/>
        <w:tab w:val="right" w:pos="9355"/>
      </w:tabs>
    </w:pPr>
  </w:style>
  <w:style w:type="character" w:customStyle="1" w:styleId="a6">
    <w:name w:val="Нижний колонтитул Знак"/>
    <w:basedOn w:val="a0"/>
    <w:link w:val="a5"/>
    <w:uiPriority w:val="99"/>
    <w:rsid w:val="00BB6E12"/>
    <w:rPr>
      <w:rFonts w:ascii="Times New Roman(K)" w:eastAsiaTheme="minorEastAsia" w:hAnsi="Times New Roman(K)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43</Words>
  <Characters>251</Characters>
  <Application>Microsoft Office Word</Application>
  <DocSecurity>0</DocSecurity>
  <Lines>2</Lines>
  <Paragraphs>1</Paragraphs>
  <ScaleCrop>false</ScaleCrop>
  <Company/>
  <LinksUpToDate>false</LinksUpToDate>
  <CharactersWithSpaces>293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 Президента Республики Казахстан от 29 января 2002 года № 777 О назначении Мухамеджанова Б.А. заместителем Премьер-Министра Республики Казахстан (©Paragraph 2023)</dc:title>
  <dc:subject/>
  <dc:creator>Сергей М</dc:creator>
  <cp:keywords/>
  <dc:description/>
  <cp:lastModifiedBy>Сергей М</cp:lastModifiedBy>
  <cp:revision>2</cp:revision>
  <dcterms:created xsi:type="dcterms:W3CDTF">2023-11-17T16:40:00Z</dcterms:created>
  <dcterms:modified xsi:type="dcterms:W3CDTF">2023-11-17T16:40:00Z</dcterms:modified>
</cp:coreProperties>
</file>