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5341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24 июня 2002 года № 330-II </w:t>
      </w:r>
      <w:r>
        <w:br/>
      </w:r>
      <w:r>
        <w:rPr>
          <w:rStyle w:val="s1"/>
        </w:rPr>
        <w:t>О комплексной предпринимательской лицензии (франчайзинге)</w:t>
      </w:r>
    </w:p>
    <w:p w:rsidR="00000000" w:rsidRDefault="0001534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29.06.2020 г.)</w:t>
      </w:r>
    </w:p>
    <w:p w:rsidR="00000000" w:rsidRDefault="00015341">
      <w:pPr>
        <w:jc w:val="center"/>
      </w:pPr>
      <w:r>
        <w:t> </w:t>
      </w:r>
    </w:p>
    <w:bookmarkStart w:id="1" w:name="ContentStart"/>
    <w:bookmarkEnd w:id="1"/>
    <w:p w:rsidR="00000000" w:rsidRDefault="00015341">
      <w:r>
        <w:rPr>
          <w:i/>
          <w:iCs/>
        </w:rPr>
        <w:fldChar w:fldCharType="begin"/>
      </w:r>
      <w:r>
        <w:rPr>
          <w:i/>
          <w:iCs/>
        </w:rPr>
        <w:instrText xml:space="preserve"> </w:instrText>
      </w:r>
      <w:r>
        <w:rPr>
          <w:i/>
          <w:iCs/>
        </w:rPr>
        <w:instrText>HYPERLINK "" \l "sub10000"</w:instrText>
      </w:r>
      <w:r>
        <w:rPr>
          <w:i/>
          <w:iCs/>
        </w:rPr>
        <w:instrText xml:space="preserve"> </w:instrText>
      </w:r>
      <w:r>
        <w:rPr>
          <w:i/>
          <w:iCs/>
        </w:rPr>
        <w:fldChar w:fldCharType="separate"/>
      </w:r>
      <w:r>
        <w:rPr>
          <w:rStyle w:val="a4"/>
          <w:i/>
          <w:iCs/>
        </w:rPr>
        <w:t>Глава  1. Общие положения</w:t>
      </w:r>
      <w:r>
        <w:rPr>
          <w:i/>
          <w:iCs/>
        </w:rPr>
        <w:fldChar w:fldCharType="end"/>
      </w:r>
    </w:p>
    <w:p w:rsidR="00000000" w:rsidRDefault="00015341">
      <w:pPr>
        <w:ind w:firstLine="851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 </w:t>
        </w:r>
      </w:hyperlink>
    </w:p>
    <w:p w:rsidR="00000000" w:rsidRDefault="00015341">
      <w:pPr>
        <w:ind w:firstLine="851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комплексной предпринимательской лицензии (франчайзинге</w:t>
        </w:r>
        <w:r>
          <w:rPr>
            <w:rStyle w:val="a4"/>
            <w:i/>
            <w:iCs/>
          </w:rPr>
          <w:t>) </w:t>
        </w:r>
      </w:hyperlink>
    </w:p>
    <w:p w:rsidR="00000000" w:rsidRDefault="00015341">
      <w:pPr>
        <w:ind w:firstLine="851"/>
      </w:pPr>
      <w:hyperlink w:anchor="sub30000" w:history="1">
        <w:r>
          <w:rPr>
            <w:rStyle w:val="a4"/>
            <w:i/>
            <w:iCs/>
          </w:rPr>
          <w:t>Статья 3. Субъекты франчайзинговых отношений</w:t>
        </w:r>
      </w:hyperlink>
    </w:p>
    <w:p w:rsidR="00000000" w:rsidRDefault="00015341">
      <w:hyperlink w:anchor="sub40000" w:history="1">
        <w:r>
          <w:rPr>
            <w:rStyle w:val="a4"/>
            <w:i/>
            <w:iCs/>
          </w:rPr>
          <w:t>Глава  2. Государственная поддержка франчайзинговых отношений</w:t>
        </w:r>
      </w:hyperlink>
    </w:p>
    <w:p w:rsidR="00000000" w:rsidRDefault="00015341">
      <w:pPr>
        <w:ind w:firstLine="851"/>
      </w:pPr>
      <w:hyperlink w:anchor="sub40000" w:history="1">
        <w:r>
          <w:rPr>
            <w:rStyle w:val="a4"/>
            <w:i/>
            <w:iCs/>
          </w:rPr>
          <w:t>Статья 4. Принципы государственной поддержки франчайз</w:t>
        </w:r>
        <w:r>
          <w:rPr>
            <w:rStyle w:val="a4"/>
            <w:i/>
            <w:iCs/>
          </w:rPr>
          <w:t>инговых отношений </w:t>
        </w:r>
      </w:hyperlink>
    </w:p>
    <w:p w:rsidR="00000000" w:rsidRDefault="00015341">
      <w:pPr>
        <w:ind w:firstLine="851"/>
      </w:pPr>
      <w:hyperlink w:anchor="sub50000" w:history="1">
        <w:r>
          <w:rPr>
            <w:rStyle w:val="a4"/>
            <w:i/>
            <w:iCs/>
          </w:rPr>
          <w:t>Статья 5. Меры государственной поддержки франчайзинговых отношений </w:t>
        </w:r>
      </w:hyperlink>
    </w:p>
    <w:p w:rsidR="00000000" w:rsidRDefault="00015341">
      <w:pPr>
        <w:ind w:firstLine="851"/>
      </w:pPr>
      <w:hyperlink w:anchor="sub60000" w:history="1">
        <w:r>
          <w:rPr>
            <w:rStyle w:val="a4"/>
            <w:i/>
            <w:iCs/>
          </w:rPr>
          <w:t>Статья 6. Гарантии возмещения вреда </w:t>
        </w:r>
      </w:hyperlink>
    </w:p>
    <w:p w:rsidR="00000000" w:rsidRDefault="00015341">
      <w:pPr>
        <w:ind w:firstLine="851"/>
      </w:pPr>
      <w:hyperlink w:anchor="sub70000" w:history="1">
        <w:r>
          <w:rPr>
            <w:rStyle w:val="a4"/>
            <w:i/>
            <w:iCs/>
          </w:rPr>
          <w:t>Статья 7. Гарантии при осуществлении го</w:t>
        </w:r>
        <w:r>
          <w:rPr>
            <w:rStyle w:val="a4"/>
            <w:i/>
            <w:iCs/>
          </w:rPr>
          <w:t>сударственного контроля </w:t>
        </w:r>
      </w:hyperlink>
    </w:p>
    <w:p w:rsidR="00000000" w:rsidRDefault="00015341">
      <w:pPr>
        <w:ind w:firstLine="851"/>
      </w:pPr>
      <w:hyperlink w:anchor="sub80000" w:history="1">
        <w:r>
          <w:rPr>
            <w:rStyle w:val="a4"/>
            <w:i/>
            <w:iCs/>
          </w:rPr>
          <w:t>Статья 8. Гласность при государственном регулировании франчайзинговых отношений </w:t>
        </w:r>
      </w:hyperlink>
    </w:p>
    <w:p w:rsidR="00000000" w:rsidRDefault="00015341">
      <w:pPr>
        <w:ind w:firstLine="851"/>
      </w:pPr>
      <w:hyperlink w:anchor="sub90000" w:history="1">
        <w:r>
          <w:rPr>
            <w:rStyle w:val="a4"/>
            <w:i/>
            <w:iCs/>
          </w:rPr>
          <w:t>Статья 9. Регистрация и защита комплекса исключительных прав</w:t>
        </w:r>
      </w:hyperlink>
    </w:p>
    <w:p w:rsidR="00000000" w:rsidRDefault="00015341">
      <w:hyperlink w:anchor="sub100000" w:history="1">
        <w:r>
          <w:rPr>
            <w:rStyle w:val="a4"/>
            <w:i/>
            <w:iCs/>
          </w:rPr>
          <w:t>Глава 3. Договор и виды комплексной предпринимательской лицензии (франчайзинга)</w:t>
        </w:r>
      </w:hyperlink>
    </w:p>
    <w:p w:rsidR="00000000" w:rsidRDefault="00015341">
      <w:pPr>
        <w:ind w:firstLine="851"/>
      </w:pPr>
      <w:hyperlink w:anchor="sub100000" w:history="1">
        <w:r>
          <w:rPr>
            <w:rStyle w:val="a4"/>
            <w:i/>
            <w:iCs/>
          </w:rPr>
          <w:t xml:space="preserve">Статья 10. Договор комплексной предпринимательской лицензии </w:t>
        </w:r>
      </w:hyperlink>
    </w:p>
    <w:p w:rsidR="00000000" w:rsidRDefault="00015341">
      <w:pPr>
        <w:ind w:firstLine="851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Срок и форма договора комплексной предпринимательской лицензии </w:t>
        </w:r>
      </w:hyperlink>
    </w:p>
    <w:p w:rsidR="00000000" w:rsidRDefault="00015341">
      <w:pPr>
        <w:ind w:firstLine="851"/>
      </w:pPr>
      <w:hyperlink w:anchor="sub120000" w:history="1">
        <w:r>
          <w:rPr>
            <w:rStyle w:val="a4"/>
            <w:i/>
            <w:iCs/>
          </w:rPr>
          <w:t>Статья 12. Участники договора комплексной предпринимательской лицензии </w:t>
        </w:r>
      </w:hyperlink>
    </w:p>
    <w:p w:rsidR="00000000" w:rsidRDefault="00015341">
      <w:pPr>
        <w:ind w:firstLine="851"/>
      </w:pPr>
      <w:hyperlink w:anchor="sub130000" w:history="1">
        <w:r>
          <w:rPr>
            <w:rStyle w:val="a4"/>
            <w:i/>
            <w:iCs/>
          </w:rPr>
          <w:t>Статья 13. Лицензионный брокер </w:t>
        </w:r>
      </w:hyperlink>
    </w:p>
    <w:p w:rsidR="00000000" w:rsidRDefault="00015341">
      <w:pPr>
        <w:ind w:firstLine="851"/>
      </w:pPr>
      <w:hyperlink w:anchor="sub140000" w:history="1">
        <w:r>
          <w:rPr>
            <w:rStyle w:val="a4"/>
            <w:i/>
            <w:iCs/>
          </w:rPr>
          <w:t>Статья 14. Права комплексного лицензиара </w:t>
        </w:r>
      </w:hyperlink>
    </w:p>
    <w:p w:rsidR="00000000" w:rsidRDefault="00015341">
      <w:pPr>
        <w:ind w:firstLine="851"/>
      </w:pPr>
      <w:hyperlink w:anchor="sub150000" w:history="1">
        <w:r>
          <w:rPr>
            <w:rStyle w:val="a4"/>
            <w:i/>
            <w:iCs/>
          </w:rPr>
          <w:t>Статья 15. Обязанности комплексного лицензиара </w:t>
        </w:r>
      </w:hyperlink>
    </w:p>
    <w:p w:rsidR="00000000" w:rsidRDefault="00015341">
      <w:pPr>
        <w:ind w:firstLine="851"/>
      </w:pPr>
      <w:hyperlink w:anchor="sub160000" w:history="1">
        <w:r>
          <w:rPr>
            <w:rStyle w:val="a4"/>
            <w:i/>
            <w:iCs/>
          </w:rPr>
          <w:t>Статья 16. Права комплексного лицензиата </w:t>
        </w:r>
      </w:hyperlink>
    </w:p>
    <w:p w:rsidR="00000000" w:rsidRDefault="00015341">
      <w:pPr>
        <w:ind w:firstLine="851"/>
      </w:pPr>
      <w:hyperlink w:anchor="sub170000" w:history="1">
        <w:r>
          <w:rPr>
            <w:rStyle w:val="a4"/>
            <w:i/>
            <w:iCs/>
          </w:rPr>
          <w:t>Статья 17. Обязаннос</w:t>
        </w:r>
        <w:r>
          <w:rPr>
            <w:rStyle w:val="a4"/>
            <w:i/>
            <w:iCs/>
          </w:rPr>
          <w:t>ти комплексного лицензиата </w:t>
        </w:r>
      </w:hyperlink>
    </w:p>
    <w:p w:rsidR="00000000" w:rsidRDefault="00015341">
      <w:pPr>
        <w:ind w:firstLine="851"/>
      </w:pPr>
      <w:hyperlink w:anchor="sub180000" w:history="1">
        <w:r>
          <w:rPr>
            <w:rStyle w:val="a4"/>
            <w:i/>
            <w:iCs/>
          </w:rPr>
          <w:t>Статья 18. Защита информации, передаваемой до заключения договора комплексной предпринимательской лицензии </w:t>
        </w:r>
      </w:hyperlink>
    </w:p>
    <w:p w:rsidR="00000000" w:rsidRDefault="00015341">
      <w:pPr>
        <w:ind w:firstLine="851"/>
      </w:pPr>
      <w:hyperlink w:anchor="sub190000" w:history="1">
        <w:r>
          <w:rPr>
            <w:rStyle w:val="a4"/>
            <w:i/>
            <w:iCs/>
          </w:rPr>
          <w:t>Статья 19. Защита информации, передаваемой по договору к</w:t>
        </w:r>
        <w:r>
          <w:rPr>
            <w:rStyle w:val="a4"/>
            <w:i/>
            <w:iCs/>
          </w:rPr>
          <w:t>омплексной предпринимательской лицензии </w:t>
        </w:r>
      </w:hyperlink>
    </w:p>
    <w:p w:rsidR="00000000" w:rsidRDefault="00015341">
      <w:pPr>
        <w:ind w:firstLine="851"/>
      </w:pPr>
      <w:hyperlink w:anchor="sub200000" w:history="1">
        <w:r>
          <w:rPr>
            <w:rStyle w:val="a4"/>
            <w:i/>
            <w:iCs/>
          </w:rPr>
          <w:t>Статья 20. Виды комплексной предпринимательской лицензии (франчайзинга) </w:t>
        </w:r>
      </w:hyperlink>
    </w:p>
    <w:p w:rsidR="00000000" w:rsidRDefault="00015341">
      <w:pPr>
        <w:ind w:firstLine="851"/>
      </w:pPr>
      <w:hyperlink w:anchor="sub210000" w:history="1">
        <w:r>
          <w:rPr>
            <w:rStyle w:val="a4"/>
            <w:i/>
            <w:iCs/>
          </w:rPr>
          <w:t>Статья 21. Бухгалтерский учет и финансовая отчетность</w:t>
        </w:r>
      </w:hyperlink>
    </w:p>
    <w:p w:rsidR="00000000" w:rsidRDefault="00015341">
      <w:hyperlink w:anchor="sub220000" w:history="1">
        <w:r>
          <w:rPr>
            <w:rStyle w:val="a4"/>
            <w:i/>
            <w:iCs/>
          </w:rPr>
          <w:t>Глава 4. Заключительные положения</w:t>
        </w:r>
      </w:hyperlink>
    </w:p>
    <w:p w:rsidR="00000000" w:rsidRDefault="00015341">
      <w:pPr>
        <w:ind w:firstLine="851"/>
      </w:pPr>
      <w:hyperlink w:anchor="sub220000" w:history="1">
        <w:r>
          <w:rPr>
            <w:rStyle w:val="a4"/>
            <w:i/>
            <w:iCs/>
          </w:rPr>
          <w:t>Статья 22. Контроль за соблюдением законодательства о комплексной предпринимательской лицензии (франчайзинге) </w:t>
        </w:r>
      </w:hyperlink>
    </w:p>
    <w:p w:rsidR="00000000" w:rsidRDefault="00015341">
      <w:pPr>
        <w:ind w:firstLine="851"/>
      </w:pPr>
      <w:hyperlink w:anchor="sub230000" w:history="1">
        <w:r>
          <w:rPr>
            <w:rStyle w:val="a4"/>
            <w:i/>
            <w:iCs/>
          </w:rPr>
          <w:t>Статья 23. </w:t>
        </w:r>
        <w:r>
          <w:rPr>
            <w:rStyle w:val="a4"/>
            <w:i/>
            <w:iCs/>
          </w:rPr>
          <w:t>Ответственность за нарушение законодательства о комплексной предпринимательской лицензии (франчайзинге) </w:t>
        </w:r>
      </w:hyperlink>
    </w:p>
    <w:p w:rsidR="00000000" w:rsidRDefault="00015341">
      <w:pPr>
        <w:ind w:firstLine="851"/>
      </w:pPr>
      <w:hyperlink w:anchor="sub240000" w:history="1">
        <w:r>
          <w:rPr>
            <w:rStyle w:val="a4"/>
            <w:i/>
            <w:iCs/>
          </w:rPr>
          <w:t>Статья 24. Разрешение споров между субъектами франчайзинговых отношений</w:t>
        </w:r>
      </w:hyperlink>
    </w:p>
    <w:p w:rsidR="00000000" w:rsidRDefault="00015341">
      <w:pPr>
        <w:ind w:firstLine="851"/>
        <w:jc w:val="center"/>
      </w:pPr>
      <w:bookmarkStart w:id="2" w:name="ContentEnd"/>
      <w:bookmarkEnd w:id="2"/>
      <w:r>
        <w:t> </w:t>
      </w:r>
    </w:p>
    <w:p w:rsidR="00000000" w:rsidRDefault="00015341">
      <w:pPr>
        <w:ind w:firstLine="851"/>
        <w:jc w:val="center"/>
      </w:pPr>
      <w:r>
        <w:t> </w:t>
      </w:r>
    </w:p>
    <w:p w:rsidR="00000000" w:rsidRDefault="00015341">
      <w:pPr>
        <w:spacing w:after="240"/>
        <w:ind w:firstLine="400"/>
        <w:jc w:val="both"/>
      </w:pPr>
      <w:r>
        <w:t>Настоящий Закон регулирует отношения, связа</w:t>
      </w:r>
      <w:r>
        <w:t>нные с осуществлением комплексной предпринимательской лицензии (франчайзинга), определяет содержание договора комплексной предпринимательской лицензии и направлен на развитие и государственную поддержку франчайзинговой деятельности в Республике Казахстан.</w:t>
      </w:r>
    </w:p>
    <w:p w:rsidR="00000000" w:rsidRDefault="00015341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15341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015341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015341">
      <w:pPr>
        <w:ind w:firstLine="400"/>
        <w:jc w:val="both"/>
      </w:pPr>
      <w:r>
        <w:t xml:space="preserve">1) </w:t>
      </w:r>
      <w:r>
        <w:rPr>
          <w:rStyle w:val="s1"/>
        </w:rPr>
        <w:t>комплекс исключительных прав (лицензионный комплекс)</w:t>
      </w:r>
      <w:r>
        <w:t xml:space="preserve"> </w:t>
      </w:r>
      <w:r>
        <w:t xml:space="preserve">- права на ряд объектов интеллектуальной собственности (товарный знак, фирменное наименование, знак обслуживания, патент, нераскрытую информацию, в том числе секреты производства (ноу-хау); </w:t>
      </w:r>
    </w:p>
    <w:p w:rsidR="00000000" w:rsidRDefault="00015341">
      <w:pPr>
        <w:ind w:firstLine="400"/>
        <w:jc w:val="both"/>
      </w:pPr>
      <w:r>
        <w:t xml:space="preserve">2) </w:t>
      </w:r>
      <w:r>
        <w:rPr>
          <w:rStyle w:val="s1"/>
        </w:rPr>
        <w:t>комплексная предпринимательская лицензия (франчайзинг)</w:t>
      </w:r>
      <w:r>
        <w:t xml:space="preserve"> - предп</w:t>
      </w:r>
      <w:r>
        <w:t xml:space="preserve">ринимательская деятельность, при которой правообладатель комплекса исключительных прав предоставляет его в пользование на возмездной основе другому лицу; </w:t>
      </w:r>
    </w:p>
    <w:p w:rsidR="00000000" w:rsidRDefault="00015341">
      <w:pPr>
        <w:ind w:firstLine="400"/>
        <w:jc w:val="both"/>
      </w:pPr>
      <w:r>
        <w:t xml:space="preserve">3) </w:t>
      </w:r>
      <w:r>
        <w:rPr>
          <w:rStyle w:val="s1"/>
        </w:rPr>
        <w:t>комплексный лицензиар (франчайзер)</w:t>
      </w:r>
      <w:r>
        <w:t xml:space="preserve"> - сторона по договору комплексной предпринимательской лицензии,</w:t>
      </w:r>
      <w:r>
        <w:t xml:space="preserve"> правообладатель комплекса исключительных прав (лицензионного комплекса), предоставляющий комплексному лицензиату в пользование на возмездной основе комплекс исключительных прав; </w:t>
      </w:r>
    </w:p>
    <w:p w:rsidR="00000000" w:rsidRDefault="00015341">
      <w:pPr>
        <w:ind w:firstLine="400"/>
        <w:jc w:val="both"/>
      </w:pPr>
      <w:r>
        <w:t xml:space="preserve">4) </w:t>
      </w:r>
      <w:r>
        <w:rPr>
          <w:rStyle w:val="s1"/>
        </w:rPr>
        <w:t>комплексный лицензиат (франчайзи)</w:t>
      </w:r>
      <w:r>
        <w:t xml:space="preserve"> - сторона по договору комплексной предп</w:t>
      </w:r>
      <w:r>
        <w:t xml:space="preserve">ринимательской лицензии, правопользователь комплекса исключительных прав лицензиара, использующий этот комплекс для предпринимательской деятельности; </w:t>
      </w:r>
    </w:p>
    <w:p w:rsidR="00000000" w:rsidRDefault="00015341">
      <w:pPr>
        <w:ind w:firstLine="400"/>
        <w:jc w:val="both"/>
      </w:pPr>
      <w:r>
        <w:t xml:space="preserve">5) </w:t>
      </w:r>
      <w:r>
        <w:rPr>
          <w:rStyle w:val="s1"/>
        </w:rPr>
        <w:t>лицензионный брокер</w:t>
      </w:r>
      <w:r>
        <w:t xml:space="preserve"> - физическое или юридическое лицо, осуществляющее посредническую деятельность при </w:t>
      </w:r>
      <w:r>
        <w:t xml:space="preserve">заключении и исполнении договора комплексной предпринимательской лицензии; </w:t>
      </w:r>
    </w:p>
    <w:p w:rsidR="00000000" w:rsidRDefault="00015341">
      <w:pPr>
        <w:ind w:firstLine="400"/>
        <w:jc w:val="both"/>
      </w:pPr>
      <w:r>
        <w:t xml:space="preserve">6) </w:t>
      </w:r>
      <w:r>
        <w:rPr>
          <w:rStyle w:val="s1"/>
        </w:rPr>
        <w:t>потенциальный комплексный лицензиат</w:t>
      </w:r>
      <w:r>
        <w:t xml:space="preserve"> - лицо, ведущее переговоры с правообладателем комплекса исключительных прав с целью заключения договора комплексной предпринимательской лицен</w:t>
      </w:r>
      <w:r>
        <w:t xml:space="preserve">зии; </w:t>
      </w:r>
    </w:p>
    <w:p w:rsidR="00000000" w:rsidRDefault="00015341">
      <w:pPr>
        <w:ind w:firstLine="400"/>
        <w:jc w:val="both"/>
      </w:pPr>
      <w:r>
        <w:t xml:space="preserve">7) </w:t>
      </w:r>
      <w:r>
        <w:rPr>
          <w:rStyle w:val="s1"/>
        </w:rPr>
        <w:t>франчайзинговая деятельность</w:t>
      </w:r>
      <w:r>
        <w:t xml:space="preserve"> - предпринимательская деятельность, связанная с осуществлением договора комплексной предпринимательской лицензии; </w:t>
      </w:r>
    </w:p>
    <w:p w:rsidR="00000000" w:rsidRDefault="00015341">
      <w:pPr>
        <w:spacing w:after="240"/>
        <w:ind w:firstLine="400"/>
        <w:jc w:val="both"/>
      </w:pPr>
      <w:r>
        <w:t xml:space="preserve">8) </w:t>
      </w:r>
      <w:r>
        <w:rPr>
          <w:rStyle w:val="s1"/>
        </w:rPr>
        <w:t>франчайзинговые отношения</w:t>
      </w:r>
      <w:r>
        <w:t xml:space="preserve"> - урегулированные нормами права общественные отношения между участниками о</w:t>
      </w:r>
      <w:r>
        <w:t>бязательства, связанными между собой правами и обязанностями по исполнению договора комплексной предпринимательской лицензии.</w:t>
      </w:r>
    </w:p>
    <w:p w:rsidR="00000000" w:rsidRDefault="00015341">
      <w:pPr>
        <w:ind w:firstLine="400"/>
        <w:jc w:val="both"/>
      </w:pPr>
      <w:bookmarkStart w:id="4" w:name="SUB20000"/>
      <w:bookmarkEnd w:id="4"/>
      <w:r>
        <w:rPr>
          <w:rStyle w:val="s1"/>
        </w:rPr>
        <w:t>Статья 2.</w:t>
      </w:r>
      <w:r>
        <w:t xml:space="preserve"> Законодательство Республики Казахстан о комплексной предпринимательской лицензии (франчайзинге) </w:t>
      </w:r>
    </w:p>
    <w:p w:rsidR="00000000" w:rsidRDefault="00015341">
      <w:pPr>
        <w:ind w:firstLine="400"/>
        <w:jc w:val="both"/>
      </w:pPr>
      <w:r>
        <w:t>1. Законодательство Рес</w:t>
      </w:r>
      <w:r>
        <w:t xml:space="preserve">публики Казахстан о комплексной предпринимательской лицензии (франчайзинге)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</w:t>
      </w:r>
      <w:r>
        <w:t xml:space="preserve">спублики Казахстан. </w:t>
      </w:r>
    </w:p>
    <w:p w:rsidR="00000000" w:rsidRDefault="00015341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015341">
      <w:pPr>
        <w:ind w:firstLine="400"/>
        <w:jc w:val="both"/>
      </w:pPr>
      <w:bookmarkStart w:id="5" w:name="SUB30000"/>
      <w:bookmarkEnd w:id="5"/>
      <w:r>
        <w:rPr>
          <w:rStyle w:val="s1"/>
        </w:rPr>
        <w:t>Статья 3.</w:t>
      </w:r>
      <w:r>
        <w:t xml:space="preserve"> Субъекты франчайзинговых отно</w:t>
      </w:r>
      <w:r>
        <w:t xml:space="preserve">шений </w:t>
      </w:r>
    </w:p>
    <w:p w:rsidR="00000000" w:rsidRDefault="00015341">
      <w:pPr>
        <w:ind w:firstLine="400"/>
        <w:jc w:val="both"/>
      </w:pPr>
      <w:r>
        <w:t xml:space="preserve">1. Субъектами франчайзинговых отношений являются физические и юридические лица. </w:t>
      </w:r>
    </w:p>
    <w:p w:rsidR="00000000" w:rsidRDefault="00015341">
      <w:pPr>
        <w:jc w:val="both"/>
      </w:pPr>
      <w:r>
        <w:rPr>
          <w:rStyle w:val="s3"/>
        </w:rPr>
        <w:t xml:space="preserve">Пункт 2 изложен в редакции </w:t>
      </w:r>
      <w:hyperlink r:id="rId9" w:anchor="sub_id=4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</w:t>
      </w:r>
      <w:r>
        <w:rPr>
          <w:rStyle w:val="s3"/>
        </w:rPr>
        <w:t>аря 2016 года) (</w:t>
      </w:r>
      <w:hyperlink r:id="rId10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341">
      <w:pPr>
        <w:ind w:firstLine="400"/>
        <w:jc w:val="both"/>
      </w:pPr>
      <w:r>
        <w:rPr>
          <w:rStyle w:val="s0"/>
        </w:rPr>
        <w:t xml:space="preserve">2. К субъектам франчайзинговых отношений - </w:t>
      </w:r>
      <w:hyperlink r:id="rId11" w:anchor="sub_id=240000" w:history="1">
        <w:r>
          <w:rPr>
            <w:rStyle w:val="a4"/>
          </w:rPr>
          <w:t>субъектам мало</w:t>
        </w:r>
        <w:r>
          <w:rPr>
            <w:rStyle w:val="a4"/>
          </w:rPr>
          <w:t>го предпринимательства</w:t>
        </w:r>
      </w:hyperlink>
      <w:r>
        <w:rPr>
          <w:rStyle w:val="s0"/>
        </w:rPr>
        <w:t xml:space="preserve"> в части, не урегулированной настоящим Законом, применяется </w:t>
      </w:r>
      <w:hyperlink r:id="rId12" w:anchor="sub_id=910000" w:history="1">
        <w:r>
          <w:rPr>
            <w:rStyle w:val="a4"/>
          </w:rPr>
          <w:t>законодательство</w:t>
        </w:r>
      </w:hyperlink>
      <w:r>
        <w:rPr>
          <w:rStyle w:val="s0"/>
        </w:rPr>
        <w:t xml:space="preserve"> Республики Казахстан в сфере предпринимательства.</w:t>
      </w:r>
    </w:p>
    <w:p w:rsidR="00000000" w:rsidRDefault="00015341">
      <w:pPr>
        <w:ind w:firstLine="400"/>
        <w:jc w:val="both"/>
      </w:pPr>
      <w:r>
        <w:rPr>
          <w:rStyle w:val="s0"/>
        </w:rPr>
        <w:t> </w:t>
      </w:r>
    </w:p>
    <w:p w:rsidR="00000000" w:rsidRDefault="00015341">
      <w:r>
        <w:rPr>
          <w:rStyle w:val="s0"/>
        </w:rPr>
        <w:t> </w:t>
      </w:r>
    </w:p>
    <w:p w:rsidR="00000000" w:rsidRDefault="00015341">
      <w:pPr>
        <w:spacing w:after="240"/>
        <w:jc w:val="center"/>
      </w:pPr>
      <w:bookmarkStart w:id="6" w:name="SUB40000"/>
      <w:bookmarkEnd w:id="6"/>
      <w:r>
        <w:rPr>
          <w:rStyle w:val="s1"/>
        </w:rPr>
        <w:t>Глава 2. Государственная поддержка франчайзинговых отношений</w:t>
      </w:r>
    </w:p>
    <w:p w:rsidR="00000000" w:rsidRDefault="00015341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государственной поддержки франчайзинговых отношений </w:t>
      </w:r>
    </w:p>
    <w:p w:rsidR="00000000" w:rsidRDefault="00015341">
      <w:pPr>
        <w:ind w:firstLine="400"/>
        <w:jc w:val="both"/>
      </w:pPr>
      <w:r>
        <w:t xml:space="preserve">Государственная поддержка франчайзинговых отношений в Республике Казахстан осуществляется на следующих принципах: </w:t>
      </w:r>
    </w:p>
    <w:p w:rsidR="00000000" w:rsidRDefault="00015341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1 изложен в редакции </w:t>
      </w:r>
      <w:hyperlink r:id="rId13" w:anchor="sub_id=4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341">
      <w:pPr>
        <w:ind w:firstLine="400"/>
        <w:jc w:val="both"/>
      </w:pPr>
      <w:r>
        <w:rPr>
          <w:rStyle w:val="s0"/>
        </w:rPr>
        <w:t>1) единства принципов и форм государственной поддержки франчайзинговых отношений;</w:t>
      </w:r>
    </w:p>
    <w:p w:rsidR="00000000" w:rsidRDefault="00015341">
      <w:pPr>
        <w:ind w:firstLine="400"/>
        <w:jc w:val="both"/>
      </w:pPr>
      <w:r>
        <w:t xml:space="preserve">2) согласованного взаимодействия государственных органов при осуществлении государственной поддержки франчайзинговых отношений; </w:t>
      </w:r>
    </w:p>
    <w:p w:rsidR="00000000" w:rsidRDefault="00015341">
      <w:pPr>
        <w:ind w:firstLine="400"/>
        <w:jc w:val="both"/>
      </w:pPr>
      <w:r>
        <w:t>3) недопустимости необо</w:t>
      </w:r>
      <w:r>
        <w:t xml:space="preserve">снованного вмешательства государственных органов и их должностных лиц в предпринимательскую деятельность субъектов франчайзинговых отношений; </w:t>
      </w:r>
    </w:p>
    <w:p w:rsidR="00000000" w:rsidRDefault="00015341">
      <w:pPr>
        <w:ind w:firstLine="400"/>
        <w:jc w:val="both"/>
      </w:pPr>
      <w:r>
        <w:t xml:space="preserve">4) защиты конкуренции и ограничения монополистической деятельности; </w:t>
      </w:r>
    </w:p>
    <w:p w:rsidR="00000000" w:rsidRDefault="00015341">
      <w:pPr>
        <w:spacing w:after="240"/>
        <w:ind w:firstLine="400"/>
        <w:jc w:val="both"/>
      </w:pPr>
      <w:r>
        <w:t>5) гласности при разработке и применении мер</w:t>
      </w:r>
      <w:r>
        <w:t xml:space="preserve"> государственной поддержки франчайзинговых отношений.</w:t>
      </w:r>
    </w:p>
    <w:p w:rsidR="00000000" w:rsidRDefault="00015341">
      <w:pPr>
        <w:ind w:firstLine="400"/>
        <w:jc w:val="both"/>
      </w:pPr>
      <w:bookmarkStart w:id="7" w:name="SUB50000"/>
      <w:bookmarkEnd w:id="7"/>
      <w:r>
        <w:rPr>
          <w:rStyle w:val="s1"/>
        </w:rPr>
        <w:t>Статья 5.</w:t>
      </w:r>
      <w:r>
        <w:t xml:space="preserve"> Меры государственной поддержки франчайзинговых отношений </w:t>
      </w:r>
    </w:p>
    <w:p w:rsidR="00000000" w:rsidRDefault="00015341">
      <w:pPr>
        <w:ind w:firstLine="400"/>
        <w:jc w:val="both"/>
      </w:pPr>
      <w:r>
        <w:t xml:space="preserve">1. Основными мерами государственной поддержки франчайзинговых отношений в Республике Казахстан являются: </w:t>
      </w:r>
    </w:p>
    <w:p w:rsidR="00000000" w:rsidRDefault="00015341">
      <w:pPr>
        <w:ind w:firstLine="400"/>
        <w:jc w:val="both"/>
      </w:pPr>
      <w:r>
        <w:t xml:space="preserve">1) </w:t>
      </w:r>
      <w:r>
        <w:rPr>
          <w:rStyle w:val="s0"/>
        </w:rPr>
        <w:t>Исключен в соответствии с</w:t>
      </w:r>
      <w:r>
        <w:rPr>
          <w:rStyle w:val="s0"/>
        </w:rPr>
        <w:t xml:space="preserve"> </w:t>
      </w:r>
      <w:hyperlink r:id="rId15" w:anchor="sub_id=45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5341">
      <w:pPr>
        <w:ind w:firstLine="400"/>
        <w:jc w:val="both"/>
      </w:pPr>
      <w:r>
        <w:t xml:space="preserve">2) разработка и совершенствование нормативных правовых актов по развитию и содействию франчайзинговых отношений; </w:t>
      </w:r>
    </w:p>
    <w:p w:rsidR="00000000" w:rsidRDefault="00015341">
      <w:pPr>
        <w:ind w:firstLine="400"/>
        <w:jc w:val="both"/>
      </w:pPr>
      <w:r>
        <w:t xml:space="preserve">3) предоставление субъектам франчайзинговых отношений льгот и гарантий, предусмотренных законодательством Республики Казахстан; </w:t>
      </w:r>
    </w:p>
    <w:p w:rsidR="00000000" w:rsidRDefault="00015341">
      <w:pPr>
        <w:ind w:firstLine="400"/>
        <w:jc w:val="both"/>
      </w:pPr>
      <w:r>
        <w:t>4) оказание к</w:t>
      </w:r>
      <w:r>
        <w:t xml:space="preserve">онсультационных услуг по вопросам, связанным с осуществлением франчайзинговой деятельности; </w:t>
      </w:r>
    </w:p>
    <w:p w:rsidR="00000000" w:rsidRDefault="00015341">
      <w:pPr>
        <w:ind w:firstLine="400"/>
        <w:jc w:val="both"/>
      </w:pPr>
      <w:r>
        <w:t xml:space="preserve">5) регистрация и защита комплекса исключительных прав в соответствии с законодательством Республики Казахстан; </w:t>
      </w:r>
    </w:p>
    <w:p w:rsidR="00000000" w:rsidRDefault="00015341">
      <w:pPr>
        <w:ind w:firstLine="400"/>
        <w:jc w:val="both"/>
      </w:pPr>
      <w:r>
        <w:t>6) контроль за соблюдением законодательства Республ</w:t>
      </w:r>
      <w:r>
        <w:t xml:space="preserve">ики Казахстан о комплексной предпринимательской лицензии (франчайзинге); </w:t>
      </w:r>
    </w:p>
    <w:p w:rsidR="00000000" w:rsidRDefault="00015341">
      <w:pPr>
        <w:ind w:firstLine="400"/>
        <w:jc w:val="both"/>
      </w:pPr>
      <w:r>
        <w:t xml:space="preserve">7) иные меры, содействующие развитию и распространению комплексной предпринимательской лицензии (франчайзинга) в Республике Казахстан. </w:t>
      </w:r>
    </w:p>
    <w:p w:rsidR="00000000" w:rsidRDefault="00015341">
      <w:pPr>
        <w:spacing w:after="240"/>
        <w:ind w:firstLine="400"/>
        <w:jc w:val="both"/>
      </w:pPr>
      <w:r>
        <w:t>2. Государственные органы по поддержке франчай</w:t>
      </w:r>
      <w:r>
        <w:t>зинговых отношений и их функции определяются Правительством Республики Казахстан.</w:t>
      </w:r>
    </w:p>
    <w:p w:rsidR="00000000" w:rsidRDefault="00015341">
      <w:pPr>
        <w:ind w:firstLine="400"/>
        <w:jc w:val="both"/>
      </w:pPr>
      <w:bookmarkStart w:id="8" w:name="SUB60000"/>
      <w:bookmarkEnd w:id="8"/>
      <w:r>
        <w:rPr>
          <w:rStyle w:val="s1"/>
        </w:rPr>
        <w:t>Статья 6.</w:t>
      </w:r>
      <w:r>
        <w:t xml:space="preserve"> Гарантии возмещения вреда </w:t>
      </w:r>
    </w:p>
    <w:p w:rsidR="00000000" w:rsidRDefault="00015341">
      <w:pPr>
        <w:spacing w:after="240"/>
        <w:ind w:firstLine="400"/>
        <w:jc w:val="both"/>
      </w:pPr>
      <w:r>
        <w:t>Вред, причиненный субъекту франчайзинговых отношений в результате издания государственными органами актов, не соответствующих законодател</w:t>
      </w:r>
      <w:r>
        <w:t xml:space="preserve">ьству Республики Казахстан, а также в результате незаконных действий (бездействия) должностных лиц этих органов, подлежит возмещению в соответствии с гражданским </w:t>
      </w:r>
      <w:hyperlink r:id="rId17" w:anchor="sub_id=9220000" w:history="1">
        <w:r>
          <w:rPr>
            <w:rStyle w:val="a4"/>
          </w:rPr>
          <w:t>законодате</w:t>
        </w:r>
        <w:r>
          <w:rPr>
            <w:rStyle w:val="a4"/>
          </w:rPr>
          <w:t>льством</w:t>
        </w:r>
      </w:hyperlink>
      <w:r>
        <w:t xml:space="preserve"> Республики Казахстан.</w:t>
      </w:r>
    </w:p>
    <w:p w:rsidR="00000000" w:rsidRDefault="00015341">
      <w:pPr>
        <w:ind w:firstLine="400"/>
        <w:jc w:val="both"/>
      </w:pPr>
      <w:bookmarkStart w:id="9" w:name="SUB70000"/>
      <w:bookmarkEnd w:id="9"/>
      <w:r>
        <w:rPr>
          <w:rStyle w:val="s1"/>
        </w:rPr>
        <w:t>Статья 7.</w:t>
      </w:r>
      <w:r>
        <w:t xml:space="preserve"> Гарантии при осуществлении государственного контроля </w:t>
      </w:r>
    </w:p>
    <w:p w:rsidR="00000000" w:rsidRDefault="00015341">
      <w:pPr>
        <w:spacing w:after="240"/>
        <w:ind w:firstLine="400"/>
        <w:jc w:val="both"/>
      </w:pPr>
      <w:r>
        <w:t>Контроль за франчайзинговой деятельностью проводится в порядке, установленном законодательством Республики Казахстан.</w:t>
      </w:r>
    </w:p>
    <w:p w:rsidR="00000000" w:rsidRDefault="00015341">
      <w:pPr>
        <w:ind w:firstLine="400"/>
        <w:jc w:val="both"/>
      </w:pPr>
      <w:bookmarkStart w:id="10" w:name="SUB80000"/>
      <w:bookmarkEnd w:id="10"/>
      <w:r>
        <w:rPr>
          <w:rStyle w:val="s1"/>
        </w:rPr>
        <w:t>Статья 8.</w:t>
      </w:r>
      <w:r>
        <w:t xml:space="preserve"> Гласность при государственном регу</w:t>
      </w:r>
      <w:r>
        <w:t xml:space="preserve">лировании франчайзинговых отношений </w:t>
      </w:r>
    </w:p>
    <w:p w:rsidR="00000000" w:rsidRDefault="00015341">
      <w:pPr>
        <w:ind w:firstLine="400"/>
        <w:jc w:val="both"/>
      </w:pPr>
      <w:r>
        <w:t>1. Субъекты франчайзинговых отношений вправе знакомиться в порядке, установленном законодательством Республики Казахстан, с нормативными правовыми актами, судебными решениями и иными актами, касающимися осуществления комплексной предпринимательской лицензи</w:t>
      </w:r>
      <w:r>
        <w:t xml:space="preserve">и (франчайзинга). </w:t>
      </w:r>
    </w:p>
    <w:p w:rsidR="00000000" w:rsidRDefault="00015341">
      <w:pPr>
        <w:spacing w:after="240"/>
        <w:ind w:firstLine="400"/>
        <w:jc w:val="both"/>
      </w:pPr>
      <w:r>
        <w:t>2. Государственные органы и их должностные лица, принимающие нормативные правовые акты о государственном регулировании франчайзинговых отношений, обязаны публиковать их в периодическом печатном издании.</w:t>
      </w:r>
    </w:p>
    <w:p w:rsidR="00000000" w:rsidRDefault="00015341">
      <w:pPr>
        <w:ind w:firstLine="400"/>
        <w:jc w:val="both"/>
      </w:pPr>
      <w:bookmarkStart w:id="11" w:name="SUB90000"/>
      <w:bookmarkEnd w:id="11"/>
      <w:r>
        <w:rPr>
          <w:rStyle w:val="s1"/>
        </w:rPr>
        <w:t>Статья 9.</w:t>
      </w:r>
      <w:r>
        <w:t xml:space="preserve"> Регистрация и защита ком</w:t>
      </w:r>
      <w:r>
        <w:t xml:space="preserve">плекса исключительных прав </w:t>
      </w:r>
    </w:p>
    <w:p w:rsidR="00000000" w:rsidRDefault="00015341">
      <w:pPr>
        <w:ind w:firstLine="400"/>
        <w:jc w:val="both"/>
      </w:pPr>
      <w:r>
        <w:t xml:space="preserve">1. Государство осуществляет </w:t>
      </w:r>
      <w:r>
        <w:rPr>
          <w:rStyle w:val="s0"/>
        </w:rPr>
        <w:t>регистрацию</w:t>
      </w:r>
      <w:r>
        <w:t xml:space="preserve"> и защиту комплекса исключительных прав комплексного лицензиара, зарегистрированного как на территории Республики Казахстан, так и на территории других государств, если признание такой реги</w:t>
      </w:r>
      <w:r>
        <w:t xml:space="preserve">страции иностранным государством предусмотрено международным договором, участником которого является Республика Казахстан. </w:t>
      </w:r>
    </w:p>
    <w:p w:rsidR="00000000" w:rsidRDefault="00015341">
      <w:pPr>
        <w:ind w:firstLine="400"/>
        <w:jc w:val="both"/>
      </w:pPr>
      <w:r>
        <w:t>2. В случае, если объект интеллектуальной собственности не зарегистрирован на территории Республики Казахстан, регистрация права инт</w:t>
      </w:r>
      <w:r>
        <w:t xml:space="preserve">еллектуальной собственности и его передача по договору комплексной предпринимательской лицензии осуществляются по усмотрению сторон. </w:t>
      </w:r>
    </w:p>
    <w:p w:rsidR="00000000" w:rsidRDefault="00015341">
      <w:pPr>
        <w:spacing w:after="240"/>
        <w:ind w:firstLine="400"/>
        <w:jc w:val="both"/>
      </w:pPr>
      <w:r>
        <w:t>3. Государственный орган осуществляет контроль за соблюдением комплекса исключительных прав, передаваемых комплексным лице</w:t>
      </w:r>
      <w:r>
        <w:t>нзиаром по договору комплексной предпринимательской лицензии, в порядке, предусмотренном законодательными актами Республики Казахстан.</w:t>
      </w:r>
    </w:p>
    <w:p w:rsidR="00000000" w:rsidRDefault="00015341">
      <w:pPr>
        <w:jc w:val="center"/>
      </w:pPr>
      <w:bookmarkStart w:id="12" w:name="SUB100000"/>
      <w:bookmarkEnd w:id="12"/>
      <w:r>
        <w:rPr>
          <w:rStyle w:val="s1"/>
        </w:rPr>
        <w:t>Глава 3. Договор и виды комплексной предпринимательской</w:t>
      </w:r>
      <w:r>
        <w:t xml:space="preserve"> </w:t>
      </w:r>
    </w:p>
    <w:p w:rsidR="00000000" w:rsidRDefault="00015341">
      <w:pPr>
        <w:spacing w:after="240"/>
        <w:jc w:val="center"/>
      </w:pPr>
      <w:r>
        <w:rPr>
          <w:rStyle w:val="s1"/>
        </w:rPr>
        <w:t>лицензии (франчайзинга)</w:t>
      </w:r>
    </w:p>
    <w:p w:rsidR="00000000" w:rsidRDefault="00015341">
      <w:pPr>
        <w:ind w:firstLine="400"/>
        <w:jc w:val="both"/>
      </w:pPr>
      <w:r>
        <w:rPr>
          <w:rStyle w:val="s1"/>
        </w:rPr>
        <w:t>Статья 10.</w:t>
      </w:r>
      <w:r>
        <w:t xml:space="preserve"> Договор комплексной предприни</w:t>
      </w:r>
      <w:r>
        <w:t xml:space="preserve">мательской лицензии </w:t>
      </w:r>
    </w:p>
    <w:p w:rsidR="00000000" w:rsidRDefault="00015341">
      <w:pPr>
        <w:ind w:firstLine="400"/>
        <w:jc w:val="both"/>
      </w:pPr>
      <w:r>
        <w:t>1. По договору комплексной предпринимательской лицензии одна сторона (комплексный лицензиар) обязуется предоставить другой стороне (комплексному лицензиату) за вознаграждение комплекс исключительных прав (лицензионный комплекс), включа</w:t>
      </w:r>
      <w:r>
        <w:t xml:space="preserve">ющий, в частности, право использования фирменного наименования лицензиара и охраняемой коммерческой информации, а также других объектов исключительных прав (товарного знака, знака обслуживания, патента и т.п.), предусмотренных договором, для использования </w:t>
      </w:r>
      <w:r>
        <w:t xml:space="preserve">в предпринимательской деятельности лицензиата. </w:t>
      </w:r>
    </w:p>
    <w:p w:rsidR="00000000" w:rsidRDefault="00015341">
      <w:pPr>
        <w:ind w:firstLine="400"/>
        <w:jc w:val="both"/>
      </w:pPr>
      <w:r>
        <w:t>2. Договор комплексной предпринимательской лицензии предусматривает использование лицензионного комплекса, деловой репутации и коммерческого опыта лицензиара в определенном объеме (в частности, с установление</w:t>
      </w:r>
      <w:r>
        <w:t xml:space="preserve">м минимального и (или) максимального объема использования) с указанием или без указания территории использования применительно к определенной сфере деятельности. </w:t>
      </w:r>
    </w:p>
    <w:p w:rsidR="00000000" w:rsidRDefault="00015341">
      <w:pPr>
        <w:ind w:firstLine="400"/>
        <w:jc w:val="both"/>
      </w:pPr>
      <w:r>
        <w:t xml:space="preserve">3. Договор комплексной предпринимательской лицензии может также предусматривать: </w:t>
      </w:r>
    </w:p>
    <w:p w:rsidR="00000000" w:rsidRDefault="00015341">
      <w:pPr>
        <w:ind w:firstLine="400"/>
        <w:jc w:val="both"/>
      </w:pPr>
      <w:r>
        <w:t>1) передачу</w:t>
      </w:r>
      <w:r>
        <w:t xml:space="preserve"> информации, составляющей служебную или коммерческую тайну, регулярное оказание управленческого, технического и информационного содействия комплексному лицензиату в течение всего срока договора; </w:t>
      </w:r>
    </w:p>
    <w:p w:rsidR="00000000" w:rsidRDefault="00015341">
      <w:pPr>
        <w:ind w:firstLine="400"/>
        <w:jc w:val="both"/>
      </w:pPr>
      <w:r>
        <w:t>2) меры контроля со стороны комплексного лицензиара за испол</w:t>
      </w:r>
      <w:r>
        <w:t xml:space="preserve">нением комплексным лицензиатом требований, относящихся к использованию переданного в пользование комплексному лицензиату комплекса исключительных прав. </w:t>
      </w:r>
    </w:p>
    <w:p w:rsidR="00000000" w:rsidRDefault="00015341">
      <w:pPr>
        <w:spacing w:after="240"/>
        <w:ind w:firstLine="400"/>
        <w:jc w:val="both"/>
      </w:pPr>
      <w:r>
        <w:t>4. Ограничения по применению договора комплексной предпринимательской лицензии в отдельных сферах предп</w:t>
      </w:r>
      <w:r>
        <w:t>ринимательской деятельности устанавливаются законодательными актами Республики Казахстан.</w:t>
      </w:r>
    </w:p>
    <w:p w:rsidR="00000000" w:rsidRDefault="00015341">
      <w:pPr>
        <w:ind w:firstLine="400"/>
        <w:jc w:val="both"/>
      </w:pPr>
      <w:bookmarkStart w:id="13" w:name="SUB110000"/>
      <w:bookmarkEnd w:id="13"/>
      <w:r>
        <w:rPr>
          <w:rStyle w:val="s1"/>
        </w:rPr>
        <w:t>Статья 11.</w:t>
      </w:r>
      <w:r>
        <w:t xml:space="preserve"> Срок и форма договора комплексной предпринимательской лицензии </w:t>
      </w:r>
    </w:p>
    <w:p w:rsidR="00000000" w:rsidRDefault="00015341">
      <w:pPr>
        <w:spacing w:after="240"/>
        <w:ind w:firstLine="400"/>
        <w:jc w:val="both"/>
      </w:pPr>
      <w:r>
        <w:t xml:space="preserve">Договор комплексной предпринимательской лицензии должен заключаться в письменной форме как </w:t>
      </w:r>
      <w:r>
        <w:t>на определенный срок, так и бессрочно.</w:t>
      </w:r>
    </w:p>
    <w:p w:rsidR="00000000" w:rsidRDefault="00015341">
      <w:pPr>
        <w:ind w:firstLine="400"/>
        <w:jc w:val="both"/>
      </w:pPr>
      <w:bookmarkStart w:id="14" w:name="SUB120000"/>
      <w:bookmarkEnd w:id="14"/>
      <w:r>
        <w:rPr>
          <w:rStyle w:val="s1"/>
        </w:rPr>
        <w:t>Статья 12.</w:t>
      </w:r>
      <w:r>
        <w:t xml:space="preserve"> Участники договора комплексной предпринимательской лицензии </w:t>
      </w:r>
    </w:p>
    <w:p w:rsidR="00000000" w:rsidRDefault="00015341">
      <w:pPr>
        <w:ind w:firstLine="400"/>
        <w:jc w:val="both"/>
      </w:pPr>
      <w:r>
        <w:t xml:space="preserve">1. Участниками договора комплексной предпринимательской лицензии являются стороны договора и третьи лица. </w:t>
      </w:r>
    </w:p>
    <w:p w:rsidR="00000000" w:rsidRDefault="00015341">
      <w:pPr>
        <w:ind w:firstLine="400"/>
        <w:jc w:val="both"/>
      </w:pPr>
      <w:r>
        <w:t>2. Сторонами договора комплексной пред</w:t>
      </w:r>
      <w:r>
        <w:t xml:space="preserve">принимательской лицензии являются комплексный лицензиар и комплексный лицензиат. </w:t>
      </w:r>
    </w:p>
    <w:p w:rsidR="00000000" w:rsidRDefault="00015341">
      <w:pPr>
        <w:spacing w:after="240"/>
        <w:ind w:firstLine="400"/>
        <w:jc w:val="both"/>
      </w:pPr>
      <w:r>
        <w:t>3. Третьими лицами по соглашению сторон могут быть лицензионный брокер, индивидуальный предприниматель, банковские, страховые и иные организации.</w:t>
      </w:r>
    </w:p>
    <w:p w:rsidR="00000000" w:rsidRDefault="00015341">
      <w:pPr>
        <w:ind w:firstLine="400"/>
        <w:jc w:val="both"/>
      </w:pPr>
      <w:bookmarkStart w:id="15" w:name="SUB130000"/>
      <w:bookmarkEnd w:id="15"/>
      <w:r>
        <w:rPr>
          <w:rStyle w:val="s1"/>
        </w:rPr>
        <w:t>Статья 13.</w:t>
      </w:r>
      <w:r>
        <w:t xml:space="preserve"> Лицензионный брок</w:t>
      </w:r>
      <w:r>
        <w:t xml:space="preserve">ер </w:t>
      </w:r>
    </w:p>
    <w:p w:rsidR="00000000" w:rsidRDefault="00015341">
      <w:pPr>
        <w:ind w:firstLine="400"/>
        <w:jc w:val="both"/>
      </w:pPr>
      <w:r>
        <w:t xml:space="preserve">1. Лицензионный брокер может действовать как от своего имени и за свой риск, так и от имени и за риск лицензиара, лицензиата или иных субъектов франчайзинговых отношений. </w:t>
      </w:r>
    </w:p>
    <w:p w:rsidR="00000000" w:rsidRDefault="00015341">
      <w:pPr>
        <w:ind w:firstLine="400"/>
        <w:jc w:val="both"/>
      </w:pPr>
      <w:r>
        <w:t>2. Вознаграждение лицензионному брокеру выплачивается в форме фиксированных разо</w:t>
      </w:r>
      <w:r>
        <w:t xml:space="preserve">вых или периодических платежей или в иной, предусмотренной договором комплексной предпринимательской лицензии форме. </w:t>
      </w:r>
    </w:p>
    <w:p w:rsidR="00000000" w:rsidRDefault="00015341">
      <w:pPr>
        <w:spacing w:after="240"/>
        <w:ind w:firstLine="400"/>
        <w:jc w:val="both"/>
      </w:pPr>
      <w:r>
        <w:t xml:space="preserve">3. К лицензионному брокеру в части, не урегулированной настоящим Законом, применяются положения Гражданского </w:t>
      </w:r>
      <w:hyperlink r:id="rId18" w:history="1">
        <w:r>
          <w:rPr>
            <w:rStyle w:val="a4"/>
          </w:rPr>
          <w:t>кодекса</w:t>
        </w:r>
      </w:hyperlink>
      <w:r>
        <w:t xml:space="preserve"> Республики Казахстан.</w:t>
      </w:r>
    </w:p>
    <w:p w:rsidR="00000000" w:rsidRDefault="00015341">
      <w:pPr>
        <w:ind w:firstLine="400"/>
        <w:jc w:val="both"/>
      </w:pPr>
      <w:bookmarkStart w:id="16" w:name="SUB140000"/>
      <w:bookmarkEnd w:id="16"/>
      <w:r>
        <w:rPr>
          <w:rStyle w:val="s1"/>
        </w:rPr>
        <w:t>Статья 14.</w:t>
      </w:r>
      <w:r>
        <w:t xml:space="preserve"> Права комплексного лицензиара </w:t>
      </w:r>
    </w:p>
    <w:p w:rsidR="00000000" w:rsidRDefault="00015341">
      <w:pPr>
        <w:ind w:firstLine="400"/>
        <w:jc w:val="both"/>
      </w:pPr>
      <w:r>
        <w:t xml:space="preserve">Комплексный лицензиар имеет право: </w:t>
      </w:r>
    </w:p>
    <w:p w:rsidR="00000000" w:rsidRDefault="00015341">
      <w:pPr>
        <w:ind w:firstLine="400"/>
        <w:jc w:val="both"/>
      </w:pPr>
      <w:r>
        <w:t xml:space="preserve">1) контролировать качество производимых лицензиатом по договору комплексной предпринимательской лицензии товаров (работ, услуг); </w:t>
      </w:r>
    </w:p>
    <w:p w:rsidR="00000000" w:rsidRDefault="00015341">
      <w:pPr>
        <w:ind w:firstLine="400"/>
        <w:jc w:val="both"/>
      </w:pPr>
      <w:r>
        <w:t xml:space="preserve">2) преимущественной покупки при отчуждении лицензиатом своего предприятия (своей доли в предприятии); </w:t>
      </w:r>
    </w:p>
    <w:p w:rsidR="00000000" w:rsidRDefault="00015341">
      <w:pPr>
        <w:ind w:firstLine="400"/>
        <w:jc w:val="both"/>
      </w:pPr>
      <w:r>
        <w:t>3) выступать гарантом и</w:t>
      </w:r>
      <w:r>
        <w:t xml:space="preserve">ли поручителем в отношении лицензиата перед третьими лицами; </w:t>
      </w:r>
    </w:p>
    <w:p w:rsidR="00000000" w:rsidRDefault="00015341">
      <w:pPr>
        <w:ind w:firstLine="400"/>
        <w:jc w:val="both"/>
      </w:pPr>
      <w:r>
        <w:t xml:space="preserve">4) заключать иные договоры с комплексным лицензиатом, в частности, выступать по отношению к нему </w:t>
      </w:r>
      <w:hyperlink r:id="rId19" w:anchor="sub_id=5650000" w:history="1">
        <w:r>
          <w:rPr>
            <w:rStyle w:val="a4"/>
          </w:rPr>
          <w:t>лизингодателе</w:t>
        </w:r>
        <w:r>
          <w:rPr>
            <w:rStyle w:val="a4"/>
          </w:rPr>
          <w:t>м</w:t>
        </w:r>
      </w:hyperlink>
      <w:r>
        <w:t xml:space="preserve">; </w:t>
      </w:r>
    </w:p>
    <w:p w:rsidR="00000000" w:rsidRDefault="00015341">
      <w:pPr>
        <w:ind w:firstLine="400"/>
        <w:jc w:val="both"/>
      </w:pPr>
      <w:r>
        <w:t xml:space="preserve">5) расторгнуть в одностороннем порядке договор комплексной предпринимательской лицензии и взыскать с комплексного лицензиата причиненные убытки при неисполнении им обязанностей, предусмотренных </w:t>
      </w:r>
      <w:hyperlink w:anchor="sub170205" w:history="1">
        <w:r>
          <w:rPr>
            <w:rStyle w:val="a4"/>
          </w:rPr>
          <w:t>подпунктом 5)</w:t>
        </w:r>
      </w:hyperlink>
      <w:r>
        <w:t xml:space="preserve"> пункта 2 ста</w:t>
      </w:r>
      <w:r>
        <w:t xml:space="preserve">тьи 17 настоящего Закона; </w:t>
      </w:r>
    </w:p>
    <w:p w:rsidR="00000000" w:rsidRDefault="00015341">
      <w:pPr>
        <w:spacing w:after="240"/>
        <w:ind w:firstLine="400"/>
        <w:jc w:val="both"/>
      </w:pPr>
      <w:r>
        <w:t>6) осуществлять иные права в соответствии с законодательством Республики Казахстан.</w:t>
      </w:r>
    </w:p>
    <w:p w:rsidR="00000000" w:rsidRDefault="00015341">
      <w:pPr>
        <w:ind w:firstLine="400"/>
        <w:jc w:val="both"/>
      </w:pPr>
      <w:bookmarkStart w:id="17" w:name="SUB150000"/>
      <w:bookmarkEnd w:id="17"/>
      <w:r>
        <w:rPr>
          <w:rStyle w:val="s1"/>
        </w:rPr>
        <w:t>Статья 15.</w:t>
      </w:r>
      <w:r>
        <w:t xml:space="preserve"> Обязанности комплексного лицензиара </w:t>
      </w:r>
    </w:p>
    <w:p w:rsidR="00000000" w:rsidRDefault="00015341">
      <w:pPr>
        <w:ind w:firstLine="400"/>
        <w:jc w:val="both"/>
      </w:pPr>
      <w:r>
        <w:t xml:space="preserve">Комплексный лицензиар обязан: </w:t>
      </w:r>
    </w:p>
    <w:p w:rsidR="00000000" w:rsidRDefault="00015341">
      <w:pPr>
        <w:ind w:firstLine="400"/>
        <w:jc w:val="both"/>
      </w:pPr>
      <w:r>
        <w:t>1) передать комплексному лицензиату техническую и коммерческую док</w:t>
      </w:r>
      <w:r>
        <w:t xml:space="preserve">ументацию и представить иную информацию, необходимую лицензиату для осуществления прав, предоставленных ему по договору комплексной предпринимательской лицензии; </w:t>
      </w:r>
    </w:p>
    <w:p w:rsidR="00000000" w:rsidRDefault="00015341">
      <w:pPr>
        <w:ind w:firstLine="400"/>
        <w:jc w:val="both"/>
      </w:pPr>
      <w:r>
        <w:t>2) провести обучение и консультирование лицензиата по вопросам, связанным с осуществлением эт</w:t>
      </w:r>
      <w:r>
        <w:t xml:space="preserve">их прав; </w:t>
      </w:r>
    </w:p>
    <w:p w:rsidR="00000000" w:rsidRDefault="00015341">
      <w:pPr>
        <w:spacing w:after="240"/>
        <w:ind w:firstLine="400"/>
        <w:jc w:val="both"/>
      </w:pPr>
      <w:r>
        <w:t>3) не разглашать конфиденциальную коммерческую информацию, полученную от лицензиата.</w:t>
      </w:r>
    </w:p>
    <w:p w:rsidR="00000000" w:rsidRDefault="00015341">
      <w:pPr>
        <w:ind w:firstLine="400"/>
        <w:jc w:val="both"/>
      </w:pPr>
      <w:bookmarkStart w:id="18" w:name="SUB160000"/>
      <w:bookmarkEnd w:id="18"/>
      <w:r>
        <w:rPr>
          <w:rStyle w:val="s1"/>
        </w:rPr>
        <w:t>Статья 16.</w:t>
      </w:r>
      <w:r>
        <w:t xml:space="preserve"> Права комплексного лицензиата </w:t>
      </w:r>
    </w:p>
    <w:p w:rsidR="00000000" w:rsidRDefault="00015341">
      <w:pPr>
        <w:ind w:firstLine="400"/>
        <w:jc w:val="both"/>
      </w:pPr>
      <w:r>
        <w:t xml:space="preserve">Комплексный лицензиат имеет право: </w:t>
      </w:r>
    </w:p>
    <w:p w:rsidR="00000000" w:rsidRDefault="00015341">
      <w:pPr>
        <w:ind w:firstLine="400"/>
        <w:jc w:val="both"/>
      </w:pPr>
      <w:r>
        <w:t>1) заключать договоры комплексной предпринимательской лицензии с другими лицами при</w:t>
      </w:r>
      <w:r>
        <w:t xml:space="preserve"> условии, если иное не предусмотрено договором комплексной предпринимательской лицензии; </w:t>
      </w:r>
    </w:p>
    <w:p w:rsidR="00000000" w:rsidRDefault="00015341">
      <w:pPr>
        <w:ind w:firstLine="400"/>
        <w:jc w:val="both"/>
      </w:pPr>
      <w:r>
        <w:t xml:space="preserve">2) заключать иные договоры с комплексным лицензиаром, предусмотренные гражданским </w:t>
      </w:r>
      <w:hyperlink r:id="rId20" w:history="1">
        <w:r>
          <w:rPr>
            <w:rStyle w:val="a4"/>
          </w:rPr>
          <w:t>законодательством</w:t>
        </w:r>
      </w:hyperlink>
      <w:r>
        <w:t xml:space="preserve"> Ре</w:t>
      </w:r>
      <w:r>
        <w:t xml:space="preserve">спублики Казахстан; </w:t>
      </w:r>
    </w:p>
    <w:p w:rsidR="00000000" w:rsidRDefault="00015341">
      <w:pPr>
        <w:spacing w:after="240"/>
        <w:ind w:firstLine="400"/>
        <w:jc w:val="both"/>
      </w:pPr>
      <w:r>
        <w:t>3) осуществлять иные права в соответствии с законодательством Республики Казахстан.</w:t>
      </w:r>
    </w:p>
    <w:p w:rsidR="00000000" w:rsidRDefault="00015341">
      <w:pPr>
        <w:ind w:firstLine="400"/>
        <w:jc w:val="both"/>
      </w:pPr>
      <w:bookmarkStart w:id="19" w:name="SUB170000"/>
      <w:bookmarkEnd w:id="19"/>
      <w:r>
        <w:rPr>
          <w:rStyle w:val="s1"/>
        </w:rPr>
        <w:t>Статья 17.</w:t>
      </w:r>
      <w:r>
        <w:t xml:space="preserve"> Обязанности комплексного лицензиата </w:t>
      </w:r>
    </w:p>
    <w:p w:rsidR="00000000" w:rsidRDefault="00015341">
      <w:pPr>
        <w:ind w:firstLine="400"/>
        <w:jc w:val="both"/>
      </w:pPr>
      <w:r>
        <w:t>1. Если иное не предусмотрено договором комплексной предпринимательской лицензии, комплексный лицензиат</w:t>
      </w:r>
      <w:r>
        <w:t xml:space="preserve"> обязан: </w:t>
      </w:r>
    </w:p>
    <w:p w:rsidR="00000000" w:rsidRDefault="00015341">
      <w:pPr>
        <w:ind w:firstLine="400"/>
        <w:jc w:val="both"/>
      </w:pPr>
      <w:r>
        <w:t xml:space="preserve">1) использовать при осуществлении предусмотренной договором деятельности лицензионный комплекс лицензиара указанным в договоре образом; </w:t>
      </w:r>
    </w:p>
    <w:p w:rsidR="00000000" w:rsidRDefault="00015341">
      <w:pPr>
        <w:ind w:firstLine="400"/>
        <w:jc w:val="both"/>
      </w:pPr>
      <w:r>
        <w:t>2) допускать лицензиара на свою производственную территорию, представлять ему необходимую документацию и оказ</w:t>
      </w:r>
      <w:r>
        <w:t xml:space="preserve">ывать содействие в получении информации, необходимой для осуществления контроля за правильным использованием предоставленных исключительных прав; </w:t>
      </w:r>
    </w:p>
    <w:p w:rsidR="00000000" w:rsidRDefault="00015341">
      <w:pPr>
        <w:ind w:firstLine="400"/>
        <w:jc w:val="both"/>
      </w:pPr>
      <w:r>
        <w:t>3) соблюдать все инструкции и указания лицензиара в отношении характера, способов и условий использования пер</w:t>
      </w:r>
      <w:r>
        <w:t xml:space="preserve">еданных в пользование исключительных прав; </w:t>
      </w:r>
    </w:p>
    <w:p w:rsidR="00000000" w:rsidRDefault="00015341">
      <w:pPr>
        <w:ind w:firstLine="400"/>
        <w:jc w:val="both"/>
      </w:pPr>
      <w:r>
        <w:t xml:space="preserve">4) не разглашать секреты производства лицензиара и другой полученной от него конфиденциальной коммерческой информации; </w:t>
      </w:r>
    </w:p>
    <w:p w:rsidR="00000000" w:rsidRDefault="00015341">
      <w:pPr>
        <w:ind w:firstLine="400"/>
        <w:jc w:val="both"/>
      </w:pPr>
      <w:r>
        <w:t xml:space="preserve">5) информировать покупателей (заказчиков) наиболее очевидным для них способом о том, что он </w:t>
      </w:r>
      <w:r>
        <w:t xml:space="preserve">использует фирменное наименование, товарный знак, знак обслуживания или иное средство индивидуализации на основании договора комплексной предпринимательской лицензии. </w:t>
      </w:r>
    </w:p>
    <w:p w:rsidR="00000000" w:rsidRDefault="00015341">
      <w:pPr>
        <w:ind w:firstLine="400"/>
        <w:jc w:val="both"/>
      </w:pPr>
      <w:r>
        <w:t>2. По соглашению сторон договора комплексной предпринимательской лицензии комплексный ли</w:t>
      </w:r>
      <w:r>
        <w:t xml:space="preserve">цензиат обязан: </w:t>
      </w:r>
    </w:p>
    <w:p w:rsidR="00000000" w:rsidRDefault="00015341">
      <w:pPr>
        <w:ind w:firstLine="397"/>
        <w:jc w:val="both"/>
      </w:pPr>
      <w:r>
        <w:t>1</w:t>
      </w:r>
      <w:r>
        <w:rPr>
          <w:rStyle w:val="s0"/>
        </w:rPr>
        <w:t xml:space="preserve">) исключен в соответствии с </w:t>
      </w:r>
      <w:hyperlink r:id="rId21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22" w:anchor="sub_id=17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015341">
      <w:pPr>
        <w:ind w:firstLine="397"/>
        <w:jc w:val="both"/>
      </w:pPr>
      <w:r>
        <w:t xml:space="preserve">2) </w:t>
      </w:r>
      <w:r>
        <w:rPr>
          <w:rStyle w:val="s0"/>
        </w:rPr>
        <w:t>по окончании срока действия договора комплексной предпринимательской лицензии не разглашать без письменного разрешения лицензиара служебную и коммерческую тайну, нераскрытую информацию, в том числе секреты производства (ноу-хау);</w:t>
      </w:r>
    </w:p>
    <w:p w:rsidR="00000000" w:rsidRDefault="00015341">
      <w:pPr>
        <w:ind w:firstLine="397"/>
        <w:jc w:val="both"/>
      </w:pPr>
      <w:r>
        <w:rPr>
          <w:rStyle w:val="s0"/>
        </w:rPr>
        <w:t>3) своевременно осуществлять платежи за использование предоставленного комплекса исключительных прав;</w:t>
      </w:r>
    </w:p>
    <w:p w:rsidR="00000000" w:rsidRDefault="00015341">
      <w:pPr>
        <w:ind w:firstLine="397"/>
        <w:jc w:val="both"/>
      </w:pPr>
      <w:r>
        <w:rPr>
          <w:rStyle w:val="s0"/>
        </w:rPr>
        <w:t>4) по получении от комплексного лицензиара результатов проверки принимать необходимые меры для исправления недостатков;</w:t>
      </w:r>
    </w:p>
    <w:p w:rsidR="00000000" w:rsidRDefault="00015341">
      <w:pPr>
        <w:ind w:firstLine="397"/>
        <w:jc w:val="both"/>
      </w:pPr>
      <w:bookmarkStart w:id="20" w:name="SUB170205"/>
      <w:bookmarkEnd w:id="20"/>
      <w:r>
        <w:rPr>
          <w:rStyle w:val="s0"/>
        </w:rPr>
        <w:t>5) не осуществлять действий, направленных на передачу комплекса исключительных прав, предоставленных по договору комплексной предпринимательской лицензии;</w:t>
      </w:r>
    </w:p>
    <w:p w:rsidR="00000000" w:rsidRDefault="00015341">
      <w:pPr>
        <w:ind w:firstLine="397"/>
        <w:jc w:val="both"/>
      </w:pPr>
      <w:r>
        <w:rPr>
          <w:rStyle w:val="s0"/>
        </w:rPr>
        <w:t>6) обеспечивать соответствие качества производимых им на основе договора комплексной предпринимательс</w:t>
      </w:r>
      <w:r>
        <w:rPr>
          <w:rStyle w:val="s0"/>
        </w:rPr>
        <w:t>кой лицензии товаров, выполняемых работ, оказываемых услуг качеству аналогичных товаров, работ и услуг, производимых</w:t>
      </w:r>
      <w:r>
        <w:t>, выполняемых или оказываемых непосредственно лицензиаром.</w:t>
      </w:r>
    </w:p>
    <w:p w:rsidR="00000000" w:rsidRDefault="00015341">
      <w:pPr>
        <w:ind w:firstLine="397"/>
        <w:jc w:val="both"/>
      </w:pPr>
      <w:r>
        <w:t> </w:t>
      </w:r>
    </w:p>
    <w:p w:rsidR="00000000" w:rsidRDefault="00015341">
      <w:pPr>
        <w:ind w:firstLine="400"/>
        <w:jc w:val="both"/>
      </w:pPr>
      <w:bookmarkStart w:id="21" w:name="SUB180000"/>
      <w:bookmarkEnd w:id="21"/>
      <w:r>
        <w:rPr>
          <w:rStyle w:val="s1"/>
        </w:rPr>
        <w:t>Статья 18.</w:t>
      </w:r>
      <w:r>
        <w:t xml:space="preserve"> Защита информации, передаваемой до заключения договора комплексной п</w:t>
      </w:r>
      <w:r>
        <w:t xml:space="preserve">редпринимательской лицензии </w:t>
      </w:r>
    </w:p>
    <w:p w:rsidR="00000000" w:rsidRDefault="00015341">
      <w:pPr>
        <w:ind w:firstLine="400"/>
        <w:jc w:val="both"/>
      </w:pPr>
      <w:r>
        <w:t>1. До заключения договора комплексной предпринимательской лицензии комплексный лицензиар передает потенциальному комплексному лицензиату информацию о комплексе исключительных прав, передаваемых в пользование в случае заключения</w:t>
      </w:r>
      <w:r>
        <w:t xml:space="preserve"> договора. При этом комплексный лицензиар обязан предупредить потенциального комплексного лицензиата о конфиденциальном коммерческом характере передаваемой информации. </w:t>
      </w:r>
    </w:p>
    <w:p w:rsidR="00000000" w:rsidRDefault="00015341">
      <w:pPr>
        <w:spacing w:after="240"/>
        <w:ind w:firstLine="400"/>
        <w:jc w:val="both"/>
      </w:pPr>
      <w:r>
        <w:t xml:space="preserve">2. Потенциальный комплексный лицензиат не вправе разглашать информацию, переданную ему </w:t>
      </w:r>
      <w:r>
        <w:t>в соответствии с пунктом 1 настоящей статьи, без письменного разрешения комплексного лицензиара. В случае разглашения указанной информации потенциальный комплексный лицензиат обязан возместить убытки, причиненные комплексному лицензиару, в соответствии с г</w:t>
      </w:r>
      <w:r>
        <w:t xml:space="preserve">ражданским </w:t>
      </w:r>
      <w:hyperlink r:id="rId23" w:anchor="sub_id=904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15341">
      <w:pPr>
        <w:ind w:firstLine="400"/>
        <w:jc w:val="both"/>
      </w:pPr>
      <w:bookmarkStart w:id="22" w:name="SUB190000"/>
      <w:bookmarkEnd w:id="22"/>
      <w:r>
        <w:rPr>
          <w:rStyle w:val="s1"/>
        </w:rPr>
        <w:t>Статья 19.</w:t>
      </w:r>
      <w:r>
        <w:t xml:space="preserve"> Защита информации, передаваемой по договору комплексной предпринимательской лицензии </w:t>
      </w:r>
    </w:p>
    <w:p w:rsidR="00000000" w:rsidRDefault="00015341">
      <w:pPr>
        <w:ind w:firstLine="400"/>
        <w:jc w:val="both"/>
      </w:pPr>
      <w:r>
        <w:t>1. Информация, передаваема</w:t>
      </w:r>
      <w:r>
        <w:t xml:space="preserve">я по договору комплексной предпринимательской лицензии, носящая конфиденциальный коммерческий характер, защищается законодательством Республики Казахстан при соблюдении условий, предусмотренных Гражданским </w:t>
      </w:r>
      <w:hyperlink r:id="rId24" w:anchor="sub_id=126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015341">
      <w:pPr>
        <w:ind w:firstLine="400"/>
        <w:jc w:val="both"/>
      </w:pPr>
      <w:r>
        <w:t xml:space="preserve">2. Комплексный лицензиат и комплексный лицензиар обязаны предпринимать совместные меры к соблюдению конфиденциальности информации, указанной в пункте 1 настоящей статьи. </w:t>
      </w:r>
    </w:p>
    <w:p w:rsidR="00000000" w:rsidRDefault="00015341">
      <w:pPr>
        <w:ind w:firstLine="400"/>
        <w:jc w:val="both"/>
      </w:pPr>
      <w:r>
        <w:t>3. В случае разглаш</w:t>
      </w:r>
      <w:r>
        <w:t xml:space="preserve">ения указанной информации комплексный лицензиат обязан возместить убытки, причиненные комплексному лицензиару, в соответствии с </w:t>
      </w:r>
      <w:hyperlink r:id="rId25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</w:t>
      </w:r>
      <w:r>
        <w:t xml:space="preserve">стан. </w:t>
      </w:r>
    </w:p>
    <w:p w:rsidR="00000000" w:rsidRDefault="00015341">
      <w:pPr>
        <w:spacing w:after="240"/>
        <w:ind w:firstLine="400"/>
        <w:jc w:val="both"/>
      </w:pPr>
      <w:r>
        <w:t>4. Государственные органы и их должностные лица не вправе требовать доступ к конфиденциальной коммерческой информации, передаваемой по договору комплексной предпринимательской лицензии, кроме сведений, необходимых для выполнения надзорных, контрольн</w:t>
      </w:r>
      <w:r>
        <w:t>ых, регистрационных и иных функций в соответствии с законодательными актами Республики Казахстан.</w:t>
      </w:r>
    </w:p>
    <w:p w:rsidR="00000000" w:rsidRDefault="00015341">
      <w:pPr>
        <w:ind w:firstLine="400"/>
        <w:jc w:val="both"/>
      </w:pPr>
      <w:bookmarkStart w:id="23" w:name="SUB200000"/>
      <w:bookmarkEnd w:id="23"/>
      <w:r>
        <w:rPr>
          <w:rStyle w:val="s1"/>
        </w:rPr>
        <w:t>Статья 20.</w:t>
      </w:r>
      <w:r>
        <w:t xml:space="preserve"> Виды комплексной предпринимательской лицензии (франчайзинга) </w:t>
      </w:r>
    </w:p>
    <w:p w:rsidR="00000000" w:rsidRDefault="00015341">
      <w:pPr>
        <w:ind w:firstLine="400"/>
        <w:jc w:val="both"/>
      </w:pPr>
      <w:r>
        <w:t xml:space="preserve">Основными видами комплексной предпринимательской лицензии (франчайзинга) являются: </w:t>
      </w:r>
    </w:p>
    <w:p w:rsidR="00000000" w:rsidRDefault="00015341">
      <w:pPr>
        <w:ind w:firstLine="400"/>
        <w:jc w:val="both"/>
      </w:pPr>
      <w:r>
        <w:t>1</w:t>
      </w:r>
      <w:r>
        <w:t xml:space="preserve">) комплексная предпринимательская лицензия (франчайзинг) - рабочее место, согласно которой лицензиар создает подготовленное рабочее место и передает его с лицензионным комплексом лицензиату - индивидуальному предпринимателю; </w:t>
      </w:r>
    </w:p>
    <w:p w:rsidR="00000000" w:rsidRDefault="00015341">
      <w:pPr>
        <w:ind w:firstLine="400"/>
        <w:jc w:val="both"/>
      </w:pPr>
      <w:r>
        <w:t>2) комплексная предприниматель</w:t>
      </w:r>
      <w:r>
        <w:t xml:space="preserve">ская лицензия (франчайзинг) предприятия, при которой лицензиар создает предприятие и передает его с лицензионным комплексом лицензиату; </w:t>
      </w:r>
    </w:p>
    <w:p w:rsidR="00000000" w:rsidRDefault="00015341">
      <w:pPr>
        <w:ind w:firstLine="400"/>
        <w:jc w:val="both"/>
      </w:pPr>
      <w:r>
        <w:t>3) конверсионная комплексная предпринимательская лицензия (франчайзинг), при которой стороны заключают договор на основ</w:t>
      </w:r>
      <w:r>
        <w:t xml:space="preserve">е преобразования структурных подразделений в самостоятельные предприятия; </w:t>
      </w:r>
    </w:p>
    <w:p w:rsidR="00000000" w:rsidRDefault="00015341">
      <w:pPr>
        <w:ind w:firstLine="400"/>
        <w:jc w:val="both"/>
      </w:pPr>
      <w:r>
        <w:t xml:space="preserve">4) множественная комплексная предпринимательская лицензия (франчайзинг), на основе которой лицензиат создает несколько предприятий; </w:t>
      </w:r>
    </w:p>
    <w:p w:rsidR="00000000" w:rsidRDefault="00015341">
      <w:pPr>
        <w:ind w:firstLine="400"/>
        <w:jc w:val="both"/>
      </w:pPr>
      <w:r>
        <w:t>5) производственная комплексная предпринимательс</w:t>
      </w:r>
      <w:r>
        <w:t>кая лицензия (франчайзинг), при которой комплексный лицензиар передает комплексному лицензиату право на производство или на производство и сбыт товаров (работ, услуг) под своим товарным знаком либо иным средством индивидуализации с использованием поставляе</w:t>
      </w:r>
      <w:r>
        <w:t xml:space="preserve">мых комплексным лицензиаром или по согласованию с ним сырья, материалов, технологии и оборудования; </w:t>
      </w:r>
    </w:p>
    <w:p w:rsidR="00000000" w:rsidRDefault="00015341">
      <w:pPr>
        <w:ind w:firstLine="400"/>
        <w:jc w:val="both"/>
      </w:pPr>
      <w:r>
        <w:t>6) товарная комплексная предпринимательская лицензия (франчайзинг), при которой комплексный лицензиар передает комплексному лицензиату право на сбыт (реали</w:t>
      </w:r>
      <w:r>
        <w:t xml:space="preserve">зацию) товаров (работ, услуг) под своим товарным знаком или иным средством индивидуализации с использованием предоставляемой комплексным лицензиаром либо устанавливаемой по согласованию с ним технологии маркетинга; </w:t>
      </w:r>
    </w:p>
    <w:p w:rsidR="00000000" w:rsidRDefault="00015341">
      <w:pPr>
        <w:spacing w:after="240"/>
        <w:ind w:firstLine="400"/>
        <w:jc w:val="both"/>
      </w:pPr>
      <w:r>
        <w:t>7) иные виды комплексной предприниматель</w:t>
      </w:r>
      <w:r>
        <w:t>ской лицензии (франчайзинга), осуществляемые в соответствии с законодательством Республики Казахстан.</w:t>
      </w:r>
    </w:p>
    <w:p w:rsidR="00000000" w:rsidRDefault="00015341">
      <w:pPr>
        <w:ind w:firstLine="400"/>
        <w:jc w:val="both"/>
      </w:pPr>
      <w:bookmarkStart w:id="24" w:name="SUB210000"/>
      <w:bookmarkEnd w:id="24"/>
      <w:r>
        <w:rPr>
          <w:rStyle w:val="s1"/>
        </w:rPr>
        <w:t>Статья 21.</w:t>
      </w:r>
      <w:r>
        <w:t xml:space="preserve"> Бухгалтерский учет и финансовая отчетность </w:t>
      </w:r>
    </w:p>
    <w:p w:rsidR="00000000" w:rsidRDefault="00015341">
      <w:pPr>
        <w:spacing w:after="240"/>
        <w:ind w:firstLine="400"/>
        <w:jc w:val="both"/>
      </w:pPr>
      <w:r>
        <w:t>Ведение бухгалтерского учета и финансовой отчетности субъектами франчайзинговых отношений осуществл</w:t>
      </w:r>
      <w:r>
        <w:t xml:space="preserve">яется в соответствии с </w:t>
      </w:r>
      <w:hyperlink r:id="rId2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бухгалтерском учете и финансовой отчетности.</w:t>
      </w:r>
    </w:p>
    <w:p w:rsidR="00000000" w:rsidRDefault="00015341">
      <w:pPr>
        <w:spacing w:after="240"/>
        <w:jc w:val="center"/>
      </w:pPr>
      <w:bookmarkStart w:id="25" w:name="SUB220000"/>
      <w:bookmarkEnd w:id="25"/>
      <w:r>
        <w:rPr>
          <w:rStyle w:val="s1"/>
        </w:rPr>
        <w:t>Глава 4. Заключительные положения</w:t>
      </w:r>
    </w:p>
    <w:p w:rsidR="00000000" w:rsidRDefault="00015341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27" w:anchor="sub_id=4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5341">
      <w:pPr>
        <w:ind w:firstLine="400"/>
        <w:jc w:val="both"/>
      </w:pPr>
      <w:r>
        <w:rPr>
          <w:rStyle w:val="s1"/>
        </w:rPr>
        <w:t>Статья 22.</w:t>
      </w:r>
      <w:r>
        <w:t xml:space="preserve"> Контроль за соблюдением зако</w:t>
      </w:r>
      <w:r>
        <w:t xml:space="preserve">нодательства о комплексной предпринимательской лицензии (франчайзинге) </w:t>
      </w:r>
    </w:p>
    <w:p w:rsidR="00000000" w:rsidRDefault="00015341">
      <w:pPr>
        <w:ind w:firstLine="400"/>
        <w:jc w:val="both"/>
      </w:pPr>
      <w:r>
        <w:t xml:space="preserve">Государственные органы в рамках своих полномочий осуществляют контроль за соблюдением законодательства о комплексной предпринимательской лицензии (франчайзинге). </w:t>
      </w:r>
    </w:p>
    <w:p w:rsidR="00000000" w:rsidRDefault="00015341">
      <w:pPr>
        <w:ind w:firstLine="400"/>
        <w:jc w:val="both"/>
      </w:pPr>
      <w:r>
        <w:t> </w:t>
      </w:r>
    </w:p>
    <w:p w:rsidR="00000000" w:rsidRDefault="00015341">
      <w:pPr>
        <w:ind w:firstLine="400"/>
        <w:jc w:val="both"/>
      </w:pPr>
      <w:bookmarkStart w:id="26" w:name="SUB230000"/>
      <w:bookmarkEnd w:id="26"/>
      <w:r>
        <w:rPr>
          <w:rStyle w:val="s1"/>
        </w:rPr>
        <w:t>Статья 23.</w:t>
      </w:r>
      <w:r>
        <w:t xml:space="preserve"> Ответств</w:t>
      </w:r>
      <w:r>
        <w:t xml:space="preserve">енность за нарушение законодательства о комплексной предпринимательской лицензии (франчайзинге) </w:t>
      </w:r>
    </w:p>
    <w:p w:rsidR="00000000" w:rsidRDefault="00015341">
      <w:pPr>
        <w:spacing w:after="240"/>
        <w:ind w:firstLine="400"/>
        <w:jc w:val="both"/>
      </w:pPr>
      <w:r>
        <w:t>Лица, нарушившие законодательство о комплексной предпринимательской лицензии (франчайзинге), несут ответственность в соответствии с законодательными актами Рес</w:t>
      </w:r>
      <w:r>
        <w:t>публики Казахстан.</w:t>
      </w:r>
    </w:p>
    <w:p w:rsidR="00000000" w:rsidRDefault="00015341">
      <w:pPr>
        <w:ind w:firstLine="400"/>
        <w:jc w:val="both"/>
      </w:pPr>
      <w:bookmarkStart w:id="27" w:name="SUB240000"/>
      <w:bookmarkEnd w:id="27"/>
      <w:r>
        <w:rPr>
          <w:rStyle w:val="s1"/>
        </w:rPr>
        <w:t>Статья 24.</w:t>
      </w:r>
      <w:r>
        <w:t xml:space="preserve"> Разрешение споров между субъектами франчайзинговых отношений </w:t>
      </w:r>
    </w:p>
    <w:p w:rsidR="00000000" w:rsidRDefault="00015341">
      <w:pPr>
        <w:ind w:firstLine="400"/>
        <w:jc w:val="both"/>
      </w:pPr>
      <w:r>
        <w:rPr>
          <w:rStyle w:val="s0"/>
        </w:rPr>
        <w:t xml:space="preserve">Споры между субъектами франчайзинговых отношений разрешаются в соответствии с </w:t>
      </w:r>
      <w:hyperlink r:id="rId2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</w:t>
      </w:r>
      <w:r>
        <w:t xml:space="preserve">. </w:t>
      </w:r>
    </w:p>
    <w:p w:rsidR="00000000" w:rsidRDefault="00015341">
      <w:pPr>
        <w:ind w:firstLine="400"/>
        <w:jc w:val="both"/>
      </w:pPr>
      <w:r>
        <w:rPr>
          <w:b/>
          <w:bCs/>
        </w:rPr>
        <w:t> </w:t>
      </w:r>
    </w:p>
    <w:p w:rsidR="00000000" w:rsidRDefault="00015341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15341">
            <w:r>
              <w:rPr>
                <w:b/>
                <w:bCs/>
              </w:rPr>
              <w:t xml:space="preserve">Президент </w:t>
            </w:r>
          </w:p>
          <w:p w:rsidR="00000000" w:rsidRDefault="00015341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15341">
            <w:pPr>
              <w:jc w:val="right"/>
            </w:pPr>
            <w:r>
              <w:rPr>
                <w:b/>
                <w:bCs/>
              </w:rPr>
              <w:t xml:space="preserve">Н. </w:t>
            </w:r>
            <w:r>
              <w:rPr>
                <w:b/>
                <w:bCs/>
                <w:caps/>
              </w:rPr>
              <w:t>Назарбаев</w:t>
            </w:r>
          </w:p>
        </w:tc>
      </w:tr>
    </w:tbl>
    <w:p w:rsidR="00000000" w:rsidRDefault="00015341"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341" w:rsidRDefault="00015341" w:rsidP="00015341">
      <w:r>
        <w:separator/>
      </w:r>
    </w:p>
  </w:endnote>
  <w:endnote w:type="continuationSeparator" w:id="0">
    <w:p w:rsidR="00015341" w:rsidRDefault="00015341" w:rsidP="00015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341" w:rsidRDefault="000153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341" w:rsidRDefault="000153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341" w:rsidRDefault="000153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341" w:rsidRDefault="00015341" w:rsidP="00015341">
      <w:r>
        <w:separator/>
      </w:r>
    </w:p>
  </w:footnote>
  <w:footnote w:type="continuationSeparator" w:id="0">
    <w:p w:rsidR="00015341" w:rsidRDefault="00015341" w:rsidP="00015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341" w:rsidRDefault="000153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341" w:rsidRDefault="00015341" w:rsidP="000153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5341" w:rsidRDefault="00015341" w:rsidP="000153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июня 2002 года № 330-II «О комплексной предпринимательской лицензии (франчайзинге)» (с изменениями по состоянию на 29.06.2020 г.)</w:t>
    </w:r>
  </w:p>
  <w:p w:rsidR="00015341" w:rsidRPr="00015341" w:rsidRDefault="00015341" w:rsidP="000153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24.06.2002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341" w:rsidRDefault="000153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5341"/>
    <w:rsid w:val="00015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53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53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53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53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53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53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53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53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5508127" TargetMode="External"/><Relationship Id="rId18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3009201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625211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2031861" TargetMode="External"/><Relationship Id="rId12" Type="http://schemas.openxmlformats.org/officeDocument/2006/relationships/hyperlink" Target="http://online.zakon.kz/Document/?doc_id=38259854" TargetMode="External"/><Relationship Id="rId17" Type="http://schemas.openxmlformats.org/officeDocument/2006/relationships/hyperlink" Target="http://online.zakon.kz/Document/?doc_id=1013880" TargetMode="External"/><Relationship Id="rId25" Type="http://schemas.openxmlformats.org/officeDocument/2006/relationships/hyperlink" Target="http://online.zakon.kz/Document/?doc_id=1006061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15116" TargetMode="External"/><Relationship Id="rId20" Type="http://schemas.openxmlformats.org/officeDocument/2006/relationships/hyperlink" Target="http://online.zakon.kz/Document/?doc_id=1013880" TargetMode="External"/><Relationship Id="rId29" Type="http://schemas.openxmlformats.org/officeDocument/2006/relationships/hyperlink" Target="http://online.zakon.kz/Document/?doc_id=3432905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59854" TargetMode="External"/><Relationship Id="rId24" Type="http://schemas.openxmlformats.org/officeDocument/2006/relationships/hyperlink" Target="http://online.zakon.kz/Document/?doc_id=1006061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4182" TargetMode="Externa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31415116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5495902" TargetMode="External"/><Relationship Id="rId19" Type="http://schemas.openxmlformats.org/officeDocument/2006/relationships/hyperlink" Target="http://online.zakon.kz/Document/?doc_id=1013880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08127" TargetMode="External"/><Relationship Id="rId14" Type="http://schemas.openxmlformats.org/officeDocument/2006/relationships/hyperlink" Target="http://online.zakon.kz/Document/?doc_id=35495902" TargetMode="External"/><Relationship Id="rId22" Type="http://schemas.openxmlformats.org/officeDocument/2006/relationships/hyperlink" Target="http://online.zakon.kz/Document/?doc_id=35786334" TargetMode="External"/><Relationship Id="rId27" Type="http://schemas.openxmlformats.org/officeDocument/2006/relationships/hyperlink" Target="http://online.zakon.kz/Document/?doc_id=31414182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2300</Words>
  <Characters>21538</Characters>
  <Application>Microsoft Office Word</Application>
  <DocSecurity>0</DocSecurity>
  <Lines>179</Lines>
  <Paragraphs>47</Paragraphs>
  <ScaleCrop>false</ScaleCrop>
  <Company/>
  <LinksUpToDate>false</LinksUpToDate>
  <CharactersWithSpaces>23791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2025-02-03T08:26:00Z</dcterms:created>
  <dcterms:modified xsi:type="dcterms:W3CDTF">2025-02-03T08:26:00Z</dcterms:modified>
</cp:coreProperties>
</file>