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C0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6 марта 2003 года № 392-II </w:t>
      </w:r>
      <w:r>
        <w:br/>
      </w:r>
      <w:r>
        <w:rPr>
          <w:rStyle w:val="s1"/>
        </w:rPr>
        <w:t>О микрокредитных организациях</w:t>
      </w:r>
    </w:p>
    <w:p w:rsidR="00000000" w:rsidRDefault="00591C0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10.02.2011 г.)</w:t>
      </w:r>
    </w:p>
    <w:p w:rsidR="00000000" w:rsidRDefault="00591C03">
      <w:pPr>
        <w:jc w:val="center"/>
      </w:pPr>
      <w:r>
        <w:t> </w:t>
      </w:r>
    </w:p>
    <w:p w:rsidR="00000000" w:rsidRDefault="00591C03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 ноября 2012 года № 56-V</w:t>
      </w:r>
    </w:p>
    <w:p w:rsidR="00000000" w:rsidRDefault="00591C03">
      <w:pPr>
        <w:jc w:val="center"/>
      </w:pPr>
      <w:r>
        <w:t> </w:t>
      </w:r>
    </w:p>
    <w:p w:rsidR="00000000" w:rsidRDefault="00591C03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1 - 2)</w:t>
        </w:r>
      </w:hyperlink>
      <w:r>
        <w:rPr>
          <w:rStyle w:val="s3"/>
        </w:rPr>
        <w:t xml:space="preserve"> </w:t>
      </w:r>
    </w:p>
    <w:p w:rsidR="00000000" w:rsidRDefault="00591C03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 Предоставление микрокредитов (статьи</w:t>
        </w:r>
        <w:r>
          <w:rPr>
            <w:rStyle w:val="a3"/>
            <w:i/>
            <w:iCs/>
            <w:bdr w:val="none" w:sz="0" w:space="0" w:color="auto" w:frame="1"/>
          </w:rPr>
          <w:t xml:space="preserve"> 3 - 8)</w:t>
        </w:r>
      </w:hyperlink>
      <w:r>
        <w:rPr>
          <w:rStyle w:val="s3"/>
        </w:rPr>
        <w:t xml:space="preserve"> </w:t>
      </w:r>
    </w:p>
    <w:p w:rsidR="00000000" w:rsidRDefault="00591C03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Создание и деятельность микрокредитных организаций (статьи 9 - 20)</w:t>
        </w:r>
        <w:r>
          <w:rPr>
            <w:rStyle w:val="s3"/>
            <w:bdr w:val="none" w:sz="0" w:space="0" w:color="auto" w:frame="1"/>
          </w:rPr>
          <w:t xml:space="preserve"> </w:t>
        </w:r>
      </w:hyperlink>
    </w:p>
    <w:p w:rsidR="00000000" w:rsidRDefault="00591C03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4. Заключительные положения (статьи 21 - 22)</w:t>
        </w:r>
      </w:hyperlink>
      <w:r>
        <w:rPr>
          <w:rStyle w:val="s3"/>
        </w:rPr>
        <w:t xml:space="preserve"> 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firstLine="400"/>
        <w:jc w:val="both"/>
      </w:pPr>
      <w:r>
        <w:rPr>
          <w:rStyle w:val="s0"/>
        </w:rPr>
        <w:t>Настоящий Закон регулирует отношения, связанные с осу</w:t>
      </w:r>
      <w:r>
        <w:rPr>
          <w:rStyle w:val="s0"/>
        </w:rPr>
        <w:t>ществлением деятельности по предоставлению микрокредитов, и устанавливает особенности правового положения, создания, деятельности, реорганизации и ликвидации микрокредитных организаций.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</w:t>
      </w:r>
      <w:r>
        <w:rPr>
          <w:rStyle w:val="s1"/>
        </w:rPr>
        <w:t xml:space="preserve">настоящем Законе </w:t>
      </w:r>
    </w:p>
    <w:p w:rsidR="00000000" w:rsidRDefault="00591C03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91C03">
      <w:pPr>
        <w:jc w:val="both"/>
      </w:pPr>
      <w:r>
        <w:rPr>
          <w:rStyle w:val="s3"/>
        </w:rPr>
        <w:t xml:space="preserve">Подпункт 1 изложен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08.12.06 г. № 198-III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rPr>
          <w:rStyle w:val="s0"/>
        </w:rPr>
        <w:t>1) заемщик - физическое или юридическое лицо, заключившее с микрокредитной организацией договор о предоставлении микрокредита;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2) кредитное досье - документы и сведения, формируемые микрокредитной организацией на каждого заемщика, предоставленные в соответствии с заключенным договором о предоставлении микрокредита; </w:t>
      </w:r>
    </w:p>
    <w:p w:rsidR="00000000" w:rsidRDefault="00591C03">
      <w:pPr>
        <w:ind w:firstLine="400"/>
        <w:jc w:val="both"/>
      </w:pPr>
      <w:r>
        <w:rPr>
          <w:rStyle w:val="s0"/>
        </w:rPr>
        <w:t>3) микрокредит - деньги, предоставляемые микрокредитной организац</w:t>
      </w:r>
      <w:r>
        <w:rPr>
          <w:rStyle w:val="s0"/>
        </w:rPr>
        <w:t xml:space="preserve">ией заемщику в размере и порядке, определенных настоящим Законом, на условиях платности, срочности и возвратности; </w:t>
      </w:r>
    </w:p>
    <w:p w:rsidR="00000000" w:rsidRDefault="00591C03">
      <w:pPr>
        <w:ind w:firstLine="400"/>
        <w:jc w:val="both"/>
      </w:pPr>
      <w:r>
        <w:rPr>
          <w:rStyle w:val="s0"/>
        </w:rPr>
        <w:t>4) микрокредитная организация - юридическое лицо, осуществляющее деятельность по предоставлению микрокредитов в порядке, определенном настоя</w:t>
      </w:r>
      <w:r>
        <w:rPr>
          <w:rStyle w:val="s0"/>
        </w:rPr>
        <w:t xml:space="preserve">щим Законом; </w:t>
      </w:r>
    </w:p>
    <w:p w:rsidR="00000000" w:rsidRDefault="00591C03">
      <w:pPr>
        <w:ind w:firstLine="400"/>
        <w:jc w:val="both"/>
      </w:pPr>
      <w:r>
        <w:rPr>
          <w:rStyle w:val="s0"/>
        </w:rPr>
        <w:t>5) целевой микрокредит 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микрокредитн</w:t>
      </w:r>
      <w:r>
        <w:rPr>
          <w:rStyle w:val="s1"/>
        </w:rPr>
        <w:t xml:space="preserve">ых организациях </w:t>
      </w:r>
    </w:p>
    <w:p w:rsidR="00000000" w:rsidRDefault="00591C03">
      <w:pPr>
        <w:ind w:firstLine="400"/>
        <w:jc w:val="both"/>
      </w:pPr>
      <w:r>
        <w:t xml:space="preserve">1. Законодательство Республики Казахстан о микрокредитных организациях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Гражданского </w:t>
      </w:r>
      <w:hyperlink r:id="rId12" w:history="1">
        <w:r>
          <w:rPr>
            <w:rStyle w:val="a3"/>
          </w:rPr>
          <w:t>кодекса,</w:t>
        </w:r>
      </w:hyperlink>
      <w:r>
        <w:t xml:space="preserve"> настоящего Закона и иных нормативных правовых актов Республики Казахстан. </w:t>
      </w:r>
    </w:p>
    <w:p w:rsidR="00000000" w:rsidRDefault="00591C03">
      <w:pPr>
        <w:ind w:firstLine="400"/>
        <w:jc w:val="both"/>
      </w:pPr>
      <w:r>
        <w:t xml:space="preserve">2. Законодательство Республики Казахстан, регулирующее деятельность хозяйственных товариществ, </w:t>
      </w:r>
      <w:hyperlink r:id="rId13" w:history="1">
        <w:r>
          <w:rPr>
            <w:rStyle w:val="a3"/>
          </w:rPr>
          <w:t>некоммерческих организаций</w:t>
        </w:r>
      </w:hyperlink>
      <w:r>
        <w:t xml:space="preserve">, в том числе </w:t>
      </w:r>
      <w:hyperlink r:id="rId14" w:anchor="sub_id=1070000" w:history="1">
        <w:r>
          <w:rPr>
            <w:rStyle w:val="a3"/>
          </w:rPr>
          <w:t>общественных фондов</w:t>
        </w:r>
      </w:hyperlink>
      <w:r>
        <w:t xml:space="preserve">, распространяется на микрокредитные организации в части, не урегулированной настоящим </w:t>
      </w:r>
      <w:r>
        <w:t xml:space="preserve">Законом. </w:t>
      </w:r>
    </w:p>
    <w:p w:rsidR="00000000" w:rsidRDefault="00591C03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91C03">
      <w:pPr>
        <w:jc w:val="center"/>
      </w:pPr>
      <w:bookmarkStart w:id="2" w:name="SUB30000"/>
      <w:bookmarkEnd w:id="2"/>
      <w:r>
        <w:rPr>
          <w:rStyle w:val="s1"/>
        </w:rPr>
        <w:t>Глава 2. Предоставление микрокредитов</w:t>
      </w:r>
    </w:p>
    <w:p w:rsidR="00000000" w:rsidRDefault="00591C03">
      <w:pPr>
        <w:jc w:val="center"/>
      </w:pPr>
      <w:r>
        <w:rPr>
          <w:rStyle w:val="s1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3. Предоставление микрокредитов </w:t>
      </w:r>
    </w:p>
    <w:p w:rsidR="00000000" w:rsidRDefault="00591C03">
      <w:pPr>
        <w:jc w:val="both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08.12.06 г. № 198-III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1. Микрокредитная организация предоставляет микрокредиты в размере, не превышающем восьмитысячекратного размера </w:t>
      </w:r>
      <w:hyperlink r:id="rId17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законом Республики Ка</w:t>
      </w:r>
      <w:r>
        <w:rPr>
          <w:rStyle w:val="s0"/>
        </w:rPr>
        <w:t>захстан о республиканском бюджете на соответствующий финансовый год, на одного заемщика.</w:t>
      </w:r>
    </w:p>
    <w:p w:rsidR="00000000" w:rsidRDefault="00591C03">
      <w:pPr>
        <w:ind w:firstLine="400"/>
        <w:jc w:val="both"/>
      </w:pPr>
      <w:r>
        <w:t>2. Порядок и условия предоставления микрокредита с соблюдением требований настоящего Закона устанавливаются правилами предоставления микрокредитов, утвержденными высши</w:t>
      </w:r>
      <w:r>
        <w:t xml:space="preserve">м органом микрокредитной организации, и договором о предоставлении микрокредита. </w:t>
      </w:r>
    </w:p>
    <w:p w:rsidR="00000000" w:rsidRDefault="00591C03">
      <w:pPr>
        <w:ind w:firstLine="400"/>
        <w:jc w:val="both"/>
      </w:pPr>
      <w:r>
        <w:t xml:space="preserve">Микрокредитная организация вправе осуществлять свою деятельность только при наличии правил предоставления микрокредитов. </w:t>
      </w:r>
    </w:p>
    <w:p w:rsidR="00000000" w:rsidRDefault="00591C03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</w:t>
      </w:r>
      <w:r>
        <w:rPr>
          <w:rStyle w:val="s0"/>
        </w:rPr>
        <w:t>ным микрокредитом указывается в пересчете на год независимо от срока предоставления микрокредита.</w:t>
      </w:r>
    </w:p>
    <w:p w:rsidR="00000000" w:rsidRDefault="00591C03">
      <w:pPr>
        <w:jc w:val="both"/>
      </w:pPr>
      <w:r>
        <w:rPr>
          <w:rStyle w:val="s3"/>
        </w:rPr>
        <w:t xml:space="preserve">Статья 3 дополнена пунктом 4 в соответствии с </w:t>
      </w:r>
      <w:hyperlink r:id="rId1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</w:t>
      </w:r>
      <w:r>
        <w:rPr>
          <w:rStyle w:val="s3"/>
        </w:rPr>
        <w:t>-IV</w:t>
      </w:r>
    </w:p>
    <w:p w:rsidR="00000000" w:rsidRDefault="00591C03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микрокредитной организацией после предоставления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4. Обязательные условия договора о предоставлении микрокредита и его использование </w:t>
      </w:r>
    </w:p>
    <w:p w:rsidR="00000000" w:rsidRDefault="00591C03">
      <w:pPr>
        <w:ind w:firstLine="400"/>
        <w:jc w:val="both"/>
      </w:pPr>
      <w:r>
        <w:t xml:space="preserve">1. Договор о предоставлении микрокредита заключается в письменной форме, один из экземпляров которого хранится микрокредитной организацией в кредитном досье заемщика. </w:t>
      </w:r>
    </w:p>
    <w:p w:rsidR="00000000" w:rsidRDefault="00591C03">
      <w:pPr>
        <w:ind w:firstLine="400"/>
        <w:jc w:val="both"/>
      </w:pPr>
      <w:r>
        <w:t xml:space="preserve">2. Договор о предоставлении микрокредита должен содержать: </w:t>
      </w:r>
    </w:p>
    <w:p w:rsidR="00000000" w:rsidRDefault="00591C03">
      <w:pPr>
        <w:ind w:firstLine="400"/>
        <w:jc w:val="both"/>
      </w:pPr>
      <w:r>
        <w:t>1) сведения о микрокредитной</w:t>
      </w:r>
      <w:r>
        <w:t xml:space="preserve"> организации и заемщике, включая полное наименование микрокредитной организации и фамилию, имя и отчество или полное наименование заемщика; </w:t>
      </w:r>
    </w:p>
    <w:p w:rsidR="00000000" w:rsidRDefault="00591C03">
      <w:pPr>
        <w:ind w:firstLine="400"/>
        <w:jc w:val="both"/>
      </w:pPr>
      <w:r>
        <w:t xml:space="preserve">2) цель микрокредита (при выдаче целевого микрокредита); </w:t>
      </w:r>
    </w:p>
    <w:p w:rsidR="00000000" w:rsidRDefault="00591C03">
      <w:pPr>
        <w:ind w:firstLine="400"/>
        <w:jc w:val="both"/>
      </w:pPr>
      <w:r>
        <w:t xml:space="preserve">3) общую сумму предоставляемого микрокредита; </w:t>
      </w:r>
    </w:p>
    <w:p w:rsidR="00000000" w:rsidRDefault="00591C03">
      <w:pPr>
        <w:ind w:firstLine="400"/>
        <w:jc w:val="both"/>
      </w:pPr>
      <w:r>
        <w:t>4) сроки п</w:t>
      </w:r>
      <w:r>
        <w:t xml:space="preserve">огашения микрокредита; </w:t>
      </w:r>
    </w:p>
    <w:p w:rsidR="00000000" w:rsidRDefault="00591C03">
      <w:pPr>
        <w:ind w:firstLine="400"/>
        <w:jc w:val="both"/>
      </w:pPr>
      <w:r>
        <w:t xml:space="preserve">5) способ погашения микрокредита (единовременно либо частями); </w:t>
      </w:r>
    </w:p>
    <w:p w:rsidR="00000000" w:rsidRDefault="00591C03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9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591C03">
      <w:pPr>
        <w:ind w:firstLine="400"/>
        <w:jc w:val="both"/>
      </w:pPr>
      <w:r>
        <w:rPr>
          <w:rStyle w:val="s0"/>
        </w:rPr>
        <w:t>5-1) гр</w:t>
      </w:r>
      <w:r>
        <w:rPr>
          <w:rStyle w:val="s0"/>
        </w:rPr>
        <w:t>афик погашения микрокредита, подписанный обеими сторонами договора о предоставлении микрокредита, с указанием номера и даты заключения договора о предоставлении микрокредита, дат погашения и размеров очередных платежей, содержащих суммы погашения микрокред</w:t>
      </w:r>
      <w:r>
        <w:rPr>
          <w:rStyle w:val="s0"/>
        </w:rPr>
        <w:t>ита и вознаграждения,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591C03">
      <w:pPr>
        <w:ind w:firstLine="400"/>
        <w:jc w:val="both"/>
      </w:pPr>
      <w:r>
        <w:t>6) обеспечение исполнения заемщиком обязательств по дог</w:t>
      </w:r>
      <w:r>
        <w:t>овору о предоставлении микрокредита (при его наличии);</w:t>
      </w:r>
    </w:p>
    <w:p w:rsidR="00000000" w:rsidRDefault="00591C03">
      <w:pPr>
        <w:jc w:val="both"/>
      </w:pPr>
      <w:r>
        <w:rPr>
          <w:rStyle w:val="s3"/>
        </w:rPr>
        <w:t xml:space="preserve">Микрокредитная организация вправе выдавать микрокредиты под залог недвижимого имущества как вид залога на общих основаниях - см.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редседателя АФН РК от 1 сентября 2010 года </w:t>
      </w:r>
    </w:p>
    <w:p w:rsidR="00000000" w:rsidRDefault="00591C03">
      <w:pPr>
        <w:jc w:val="both"/>
      </w:pPr>
      <w:r>
        <w:rPr>
          <w:rStyle w:val="s3"/>
        </w:rPr>
        <w:t xml:space="preserve">Подпункт 7 изложен в редакции </w:t>
      </w:r>
      <w:hyperlink r:id="rId21" w:anchor="sub_id=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10.02.11 г. № 406-IV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7)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4010000" w:history="1">
        <w:r>
          <w:rPr>
            <w:rStyle w:val="a3"/>
          </w:rPr>
          <w:t>статьей 4-1</w:t>
        </w:r>
      </w:hyperlink>
      <w:r>
        <w:rPr>
          <w:rStyle w:val="s0"/>
        </w:rPr>
        <w:t xml:space="preserve"> настоящего Закона;</w:t>
      </w:r>
    </w:p>
    <w:p w:rsidR="00000000" w:rsidRDefault="00591C03">
      <w:pPr>
        <w:ind w:firstLine="400"/>
        <w:jc w:val="both"/>
      </w:pPr>
      <w:r>
        <w:t xml:space="preserve">8) ответственность сторон; </w:t>
      </w:r>
    </w:p>
    <w:p w:rsidR="00000000" w:rsidRDefault="00591C03">
      <w:pPr>
        <w:ind w:firstLine="400"/>
        <w:jc w:val="both"/>
      </w:pPr>
      <w:r>
        <w:t xml:space="preserve">9) иные условия в соответствии с законодательством Республики Казахстан. </w:t>
      </w:r>
    </w:p>
    <w:p w:rsidR="00000000" w:rsidRDefault="00591C03">
      <w:pPr>
        <w:ind w:firstLine="400"/>
        <w:jc w:val="both"/>
      </w:pPr>
      <w:r>
        <w:t>3. В случаях предоставления целевого микрокредита микрокредитная организация имеет право о</w:t>
      </w:r>
      <w:r>
        <w:t xml:space="preserve">существлять контроль за его целевым использованием, а заемщик обязан обеспечить возможность осуществления микрокредитной организацией такого контроля. </w:t>
      </w:r>
    </w:p>
    <w:p w:rsidR="00000000" w:rsidRDefault="00591C03">
      <w:pPr>
        <w:ind w:firstLine="400"/>
        <w:jc w:val="both"/>
      </w:pPr>
      <w:r>
        <w:rPr>
          <w:rStyle w:val="s0"/>
        </w:rPr>
        <w:t>При невыполнении заемщиком обязанностей по целевому использованию микрокредита, а также обязанности, пре</w:t>
      </w:r>
      <w:r>
        <w:rPr>
          <w:rStyle w:val="s0"/>
        </w:rPr>
        <w:t>дусмотренной частью первой настоящего пункта, микрокредитная организация вправе отказаться от исполнения договора о предоставлении микрокредита соответственно непредоставленной части микрокредита и потребовать от заемщика досрочного возврата микрокредита и</w:t>
      </w:r>
      <w:r>
        <w:rPr>
          <w:rStyle w:val="s0"/>
        </w:rPr>
        <w:t xml:space="preserve"> вознаграждения по нему.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jc w:val="both"/>
      </w:pPr>
      <w:bookmarkStart w:id="3" w:name="SUB4010000"/>
      <w:bookmarkEnd w:id="3"/>
      <w:r>
        <w:rPr>
          <w:rStyle w:val="s3"/>
        </w:rPr>
        <w:t xml:space="preserve">Закон дополнен статьей 4-1 в соответствии с </w:t>
      </w:r>
      <w:hyperlink r:id="rId23" w:anchor="sub_id=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>Статья 4-1. Расчет годовой эффективной ставки вознаграждения по микрок</w:t>
      </w:r>
      <w:r>
        <w:rPr>
          <w:rStyle w:val="s1"/>
        </w:rPr>
        <w:t>редиту</w:t>
      </w:r>
    </w:p>
    <w:p w:rsidR="00000000" w:rsidRDefault="00591C03">
      <w:pPr>
        <w:ind w:firstLine="400"/>
        <w:jc w:val="both"/>
      </w:pPr>
      <w:r>
        <w:rPr>
          <w:rStyle w:val="s0"/>
        </w:rPr>
        <w:t>1. Годовая эффективная ставка вознаграждения -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комиссионны</w:t>
      </w:r>
      <w:r>
        <w:rPr>
          <w:rStyle w:val="s0"/>
        </w:rPr>
        <w:t>е и иные платежи, подлежащие уплате микрокредитной организации за предоставление, обслуживание и погашение (возврат)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</w:t>
      </w:r>
      <w:hyperlink r:id="rId24" w:history="1">
        <w:r>
          <w:rPr>
            <w:rStyle w:val="a3"/>
          </w:rPr>
          <w:t>предельного размера</w:t>
        </w:r>
      </w:hyperlink>
      <w:r>
        <w:rPr>
          <w:rStyle w:val="s0"/>
        </w:rPr>
        <w:t>, определенного нормативным правовым актом Национального Банка Республики Казахстан по согласованию с уполномоченным государственным органом, осуществляющим регулирование и надзор финансового рынка и финансовых о</w:t>
      </w:r>
      <w:r>
        <w:rPr>
          <w:rStyle w:val="s0"/>
        </w:rPr>
        <w:t>рганизаций.</w:t>
      </w:r>
    </w:p>
    <w:p w:rsidR="00000000" w:rsidRDefault="00591C03">
      <w:pPr>
        <w:ind w:firstLine="400"/>
        <w:jc w:val="both"/>
      </w:pPr>
      <w:r>
        <w:rPr>
          <w:rStyle w:val="s0"/>
        </w:rPr>
        <w:t>2. Микрокредитные организации указывают годовую эффективную ставку вознаграждения в пункте договора о предоставлении микрокредита, в котором указывается размер годовой ставки вознаграждения.</w:t>
      </w:r>
    </w:p>
    <w:p w:rsidR="00000000" w:rsidRDefault="00591C03">
      <w:pPr>
        <w:ind w:firstLine="400"/>
        <w:jc w:val="both"/>
      </w:pPr>
      <w:r>
        <w:rPr>
          <w:rStyle w:val="s0"/>
        </w:rPr>
        <w:t>3. Годовая эффективная ставка вознаграждения по предо</w:t>
      </w:r>
      <w:r>
        <w:rPr>
          <w:rStyle w:val="s0"/>
        </w:rPr>
        <w:t>ставляемым микрокредитам рассчитывается по следующей формуле:</w:t>
      </w:r>
    </w:p>
    <w:p w:rsidR="00000000" w:rsidRDefault="00591C03">
      <w:pPr>
        <w:ind w:firstLine="426"/>
        <w:jc w:val="center"/>
      </w:pPr>
      <w:r>
        <w:t> </w:t>
      </w:r>
    </w:p>
    <w:p w:rsidR="00000000" w:rsidRDefault="00591C03">
      <w:pPr>
        <w:ind w:firstLine="426"/>
        <w:jc w:val="center"/>
      </w:pPr>
      <w:r>
        <w:rPr>
          <w:noProof/>
          <w:vertAlign w:val="subscript"/>
        </w:rPr>
        <w:drawing>
          <wp:inline distT="0" distB="0" distL="0" distR="0">
            <wp:extent cx="269557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30198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 где:</w:t>
      </w:r>
    </w:p>
    <w:p w:rsidR="00000000" w:rsidRDefault="00591C03">
      <w:pPr>
        <w:ind w:firstLine="400"/>
        <w:jc w:val="both"/>
      </w:pPr>
      <w:r>
        <w:rPr>
          <w:rStyle w:val="s0"/>
        </w:rPr>
        <w:t>ГЭСВ - годовая эффективная ставка вознаграждения по микрокредиту;</w:t>
      </w:r>
    </w:p>
    <w:p w:rsidR="00000000" w:rsidRDefault="00591C03">
      <w:pPr>
        <w:ind w:firstLine="400"/>
        <w:jc w:val="both"/>
      </w:pPr>
      <w:r>
        <w:rPr>
          <w:rStyle w:val="s0"/>
        </w:rPr>
        <w:t>ОСВ - общая сумма во</w:t>
      </w:r>
      <w:r>
        <w:rPr>
          <w:rStyle w:val="s0"/>
        </w:rPr>
        <w:t>знаграждения за весь срок пользования микрокредитом;</w:t>
      </w:r>
    </w:p>
    <w:p w:rsidR="00000000" w:rsidRDefault="00591C03">
      <w:pPr>
        <w:ind w:firstLine="400"/>
        <w:jc w:val="both"/>
      </w:pPr>
      <w:r>
        <w:rPr>
          <w:rStyle w:val="s0"/>
        </w:rPr>
        <w:t>ОСП - общая сумма комиссионных и иных платежей микрокредитной организации за предоставление, обслуживание и погашение (возврат) микрокредита за весь срок пользования микрокредитом;</w:t>
      </w:r>
    </w:p>
    <w:p w:rsidR="00000000" w:rsidRDefault="00591C03">
      <w:pPr>
        <w:ind w:firstLine="400"/>
        <w:jc w:val="both"/>
      </w:pPr>
      <w:r>
        <w:rPr>
          <w:rStyle w:val="s0"/>
        </w:rPr>
        <w:t>ОЗ - общая сумма ежеме</w:t>
      </w:r>
      <w:r>
        <w:rPr>
          <w:rStyle w:val="s0"/>
        </w:rPr>
        <w:t>сячных остатков задолженности по микрокредиту за весь срок пользования микрокредитом;</w:t>
      </w:r>
    </w:p>
    <w:p w:rsidR="00000000" w:rsidRDefault="00591C03">
      <w:pPr>
        <w:ind w:firstLine="400"/>
        <w:jc w:val="both"/>
      </w:pPr>
      <w:r>
        <w:rPr>
          <w:rStyle w:val="s0"/>
        </w:rPr>
        <w:t>С - срок погашения микрокредита в месяцах.</w:t>
      </w:r>
    </w:p>
    <w:p w:rsidR="00000000" w:rsidRDefault="00591C03">
      <w:pPr>
        <w:ind w:firstLine="400"/>
        <w:jc w:val="both"/>
      </w:pPr>
      <w:r>
        <w:rPr>
          <w:rStyle w:val="s0"/>
        </w:rPr>
        <w:t>4. При расчете годовой эффективной ставки вознаграждения по микрокредиту учитываются:</w:t>
      </w:r>
    </w:p>
    <w:p w:rsidR="00000000" w:rsidRDefault="00591C03">
      <w:pPr>
        <w:ind w:firstLine="400"/>
        <w:jc w:val="both"/>
      </w:pPr>
      <w:r>
        <w:rPr>
          <w:rStyle w:val="s0"/>
        </w:rPr>
        <w:t>1) вознаграждение по микрокредиту за весь</w:t>
      </w:r>
      <w:r>
        <w:rPr>
          <w:rStyle w:val="s0"/>
        </w:rPr>
        <w:t xml:space="preserve"> срок погашения микрокредита;</w:t>
      </w:r>
    </w:p>
    <w:p w:rsidR="00000000" w:rsidRDefault="00591C03">
      <w:pPr>
        <w:ind w:firstLine="400"/>
        <w:jc w:val="both"/>
      </w:pPr>
      <w:r>
        <w:rPr>
          <w:rStyle w:val="s0"/>
        </w:rPr>
        <w:t>2) комиссионные и иные платежи - расходы заемщика, размеры и сроки уплаты которых известны на момент заключения договора о предоставлении микрокредита, связанные с получением, пользованием и погашением (возвратом) микрокредита</w:t>
      </w:r>
      <w:r>
        <w:rPr>
          <w:rStyle w:val="s0"/>
        </w:rPr>
        <w:t>, подлежащие уплате микрокредитной организации в соответствии с договором о предоставлении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>5. При расчете годовой эффективной ставки вознаграждения по микрокредиту не учитываются:</w:t>
      </w:r>
    </w:p>
    <w:p w:rsidR="00000000" w:rsidRDefault="00591C03">
      <w:pPr>
        <w:ind w:firstLine="400"/>
        <w:jc w:val="both"/>
      </w:pPr>
      <w:r>
        <w:rPr>
          <w:rStyle w:val="s0"/>
        </w:rPr>
        <w:t>1) неустойка (штраф, пеня), в том числе за несоблюдение заемщи</w:t>
      </w:r>
      <w:r>
        <w:rPr>
          <w:rStyle w:val="s0"/>
        </w:rPr>
        <w:t>ком условий договора о предоставлении микрокредита;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2) предусмотренные договором о предоставлении микрокредита платежи по обслуживанию микрокредита, величина и (или) сроки уплаты которых неизвестны на дату заключения договора и зависят от решения заемщика </w:t>
      </w:r>
      <w:r>
        <w:rPr>
          <w:rStyle w:val="s0"/>
        </w:rPr>
        <w:t>и (или) варианта его поведения (полное досрочное или частичное погашение микрокредита).</w:t>
      </w:r>
    </w:p>
    <w:p w:rsidR="00000000" w:rsidRDefault="00591C03">
      <w:pPr>
        <w:ind w:firstLine="400"/>
        <w:jc w:val="both"/>
      </w:pPr>
      <w:r>
        <w:rPr>
          <w:rStyle w:val="s0"/>
        </w:rPr>
        <w:t>6. При изменении условий договора о предоставлении микрокредита, влекущем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</w:t>
      </w:r>
      <w:r>
        <w:rPr>
          <w:rStyle w:val="s0"/>
        </w:rPr>
        <w:t xml:space="preserve">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>Статья 5. Обеспечение исполнения з</w:t>
      </w:r>
      <w:r>
        <w:rPr>
          <w:rStyle w:val="s1"/>
        </w:rPr>
        <w:t xml:space="preserve">аемщиком обязательств по договору о предоставлении микрокредита 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Исполнение обязательств заемщиком договора о предоставлении микрокредита обеспечивается способами, предусмотренными </w:t>
      </w:r>
      <w:hyperlink r:id="rId26" w:anchor="sub_id=29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или договором о предоставлении микрокредита.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6. Права и обязанности микрокредитной организации </w:t>
      </w:r>
    </w:p>
    <w:p w:rsidR="00000000" w:rsidRDefault="00591C03">
      <w:pPr>
        <w:ind w:firstLine="400"/>
        <w:jc w:val="both"/>
      </w:pPr>
      <w:r>
        <w:t xml:space="preserve">1. Микрокредитная организация вправе: </w:t>
      </w:r>
    </w:p>
    <w:p w:rsidR="00000000" w:rsidRDefault="00591C03">
      <w:pPr>
        <w:ind w:firstLine="400"/>
        <w:jc w:val="both"/>
      </w:pPr>
      <w:r>
        <w:t>1) предоставлять микрокредиты с обеспечением либо без обеспечени</w:t>
      </w:r>
      <w:r>
        <w:t xml:space="preserve">я, в том числе принимать в залог под предоставленный микрокредит имущество, в порядке и на условиях, установленных </w:t>
      </w:r>
      <w:hyperlink r:id="rId27" w:anchor="sub_id=29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591C03">
      <w:pPr>
        <w:ind w:firstLine="400"/>
        <w:jc w:val="both"/>
      </w:pPr>
      <w:r>
        <w:t>2) запрашивать у</w:t>
      </w:r>
      <w:r>
        <w:t xml:space="preserve"> заемщика сведения, необходимые для исполнения обязательств по договору о предоставлении микрокредита; </w:t>
      </w:r>
    </w:p>
    <w:p w:rsidR="00000000" w:rsidRDefault="00591C03">
      <w:pPr>
        <w:ind w:firstLine="400"/>
        <w:jc w:val="both"/>
      </w:pPr>
      <w:r>
        <w:t xml:space="preserve">3) осуществлять иные права в соответствии с законодательством Республики Казахстан и договором о предоставлении микрокредита. </w:t>
      </w:r>
    </w:p>
    <w:p w:rsidR="00000000" w:rsidRDefault="00591C03">
      <w:pPr>
        <w:ind w:firstLine="400"/>
        <w:jc w:val="both"/>
      </w:pPr>
      <w:r>
        <w:t>2. Микрокредитная организ</w:t>
      </w:r>
      <w:r>
        <w:t xml:space="preserve">ация обязана: </w:t>
      </w:r>
    </w:p>
    <w:p w:rsidR="00000000" w:rsidRDefault="00591C03">
      <w:pPr>
        <w:ind w:firstLine="400"/>
        <w:jc w:val="both"/>
      </w:pPr>
      <w:r>
        <w:t>1) в случае изменения места нахождения либо изменения наименования известить заемщиков об этом путем опубликования соответствующей информации в двух печатных изданиях, на государственном и русском языках, по месту нахождения микрокредитной о</w:t>
      </w:r>
      <w:r>
        <w:t xml:space="preserve">рганизации и ее заемщиков либо путем письменного уведомления каждого заемщика, не позднее тридцати календарных дней с даты таких изменений; </w:t>
      </w:r>
    </w:p>
    <w:p w:rsidR="00000000" w:rsidRDefault="00591C03">
      <w:pPr>
        <w:ind w:firstLine="400"/>
        <w:jc w:val="both"/>
      </w:pPr>
      <w:r>
        <w:t xml:space="preserve">2) разместить копию правил предоставления микрокредитов в месте, доступном для обозрения и ознакомления с ней; </w:t>
      </w:r>
    </w:p>
    <w:p w:rsidR="00000000" w:rsidRDefault="00591C03">
      <w:pPr>
        <w:ind w:firstLine="400"/>
        <w:jc w:val="both"/>
      </w:pPr>
      <w:r>
        <w:t xml:space="preserve">3) </w:t>
      </w:r>
      <w:r>
        <w:t xml:space="preserve">проинформировать заемщика до получения им микрокредита о его затратах, связанных с получением и обслуживанием микрокредита; </w:t>
      </w:r>
    </w:p>
    <w:p w:rsidR="00000000" w:rsidRDefault="00591C03">
      <w:pPr>
        <w:ind w:firstLine="400"/>
        <w:jc w:val="both"/>
      </w:pPr>
      <w:r>
        <w:t xml:space="preserve">4) проинформировать заемщика о его правах и обязанностях, связанных с получением микрокредита; </w:t>
      </w:r>
    </w:p>
    <w:p w:rsidR="00000000" w:rsidRDefault="00591C03">
      <w:pPr>
        <w:spacing w:after="240"/>
        <w:ind w:firstLine="400"/>
        <w:jc w:val="both"/>
      </w:pPr>
      <w:r>
        <w:t>5) соблюдать иные требования, устан</w:t>
      </w:r>
      <w:r>
        <w:t>овленные законодательством Республики Казахстан.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7. Права и обязанности заемщика </w:t>
      </w:r>
    </w:p>
    <w:p w:rsidR="00000000" w:rsidRDefault="00591C03">
      <w:pPr>
        <w:ind w:firstLine="400"/>
        <w:jc w:val="both"/>
      </w:pPr>
      <w:r>
        <w:t xml:space="preserve">1. Заемщик вправе: </w:t>
      </w:r>
    </w:p>
    <w:p w:rsidR="00000000" w:rsidRDefault="00591C03">
      <w:pPr>
        <w:ind w:firstLine="400"/>
        <w:jc w:val="both"/>
      </w:pPr>
      <w:r>
        <w:t xml:space="preserve">1) ознакомиться с правилами предоставления микрокредитов микрокредитной организации; </w:t>
      </w:r>
    </w:p>
    <w:p w:rsidR="00000000" w:rsidRDefault="00591C03">
      <w:pPr>
        <w:ind w:firstLine="400"/>
        <w:jc w:val="both"/>
      </w:pPr>
      <w:r>
        <w:t>2) распоряжаться полученным микрокредитом по своему усмотрени</w:t>
      </w:r>
      <w:r>
        <w:t xml:space="preserve">ю, если иное не предусмотрено договором о предоставлении микрокредита; </w:t>
      </w:r>
    </w:p>
    <w:p w:rsidR="00000000" w:rsidRDefault="00591C03">
      <w:pPr>
        <w:ind w:firstLine="400"/>
        <w:jc w:val="both"/>
      </w:pPr>
      <w:r>
        <w:t xml:space="preserve">3) осуществлять иные права, предусмотренные законодательством Республики Казахстан. </w:t>
      </w:r>
    </w:p>
    <w:p w:rsidR="00000000" w:rsidRDefault="00591C03">
      <w:pPr>
        <w:ind w:firstLine="400"/>
        <w:jc w:val="both"/>
      </w:pPr>
      <w:r>
        <w:t xml:space="preserve">2. Заемщик обязан: </w:t>
      </w:r>
    </w:p>
    <w:p w:rsidR="00000000" w:rsidRDefault="00591C03">
      <w:pPr>
        <w:ind w:firstLine="400"/>
        <w:jc w:val="both"/>
      </w:pPr>
      <w:r>
        <w:t>1) возвратить полученный микрокредит и оплатить начисленное вознаграждение по н</w:t>
      </w:r>
      <w:r>
        <w:t xml:space="preserve">ему в сроки и порядке, которые установлены договором о предоставлении микрокредита; </w:t>
      </w:r>
    </w:p>
    <w:p w:rsidR="00000000" w:rsidRDefault="00591C03">
      <w:pPr>
        <w:ind w:firstLine="400"/>
        <w:jc w:val="both"/>
      </w:pPr>
      <w:r>
        <w:t xml:space="preserve">2) представлять документы и сведения, запрашиваемые микрокредитной организацией в соответствии с настоящим Законом; </w:t>
      </w:r>
    </w:p>
    <w:p w:rsidR="00000000" w:rsidRDefault="00591C03">
      <w:pPr>
        <w:spacing w:after="240"/>
        <w:ind w:firstLine="400"/>
        <w:jc w:val="both"/>
      </w:pPr>
      <w:r>
        <w:t>3) выполнять иные требования, предусмотренные законода</w:t>
      </w:r>
      <w:r>
        <w:t>тельством Республики Казахстан.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8. Прекращение обязательств по договору о предоставлении микрокредита </w:t>
      </w:r>
    </w:p>
    <w:p w:rsidR="00000000" w:rsidRDefault="00591C03">
      <w:pPr>
        <w:spacing w:after="240"/>
        <w:ind w:firstLine="400"/>
        <w:jc w:val="both"/>
      </w:pPr>
      <w:r>
        <w:t xml:space="preserve">Прекращение обязательств по договору о предоставлении микрокредита производится по основаниям, предусмотренным гражданским </w:t>
      </w:r>
      <w:hyperlink r:id="rId28" w:anchor="sub_id=3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91C03">
      <w:pPr>
        <w:spacing w:after="240"/>
        <w:jc w:val="center"/>
      </w:pPr>
      <w:bookmarkStart w:id="4" w:name="SUB90000"/>
      <w:bookmarkEnd w:id="4"/>
      <w:r>
        <w:rPr>
          <w:rStyle w:val="s1"/>
        </w:rPr>
        <w:t>Глава 3. Создание и деятельность микрокредитных организаций</w:t>
      </w:r>
    </w:p>
    <w:p w:rsidR="00000000" w:rsidRDefault="00591C03">
      <w:pPr>
        <w:ind w:firstLine="400"/>
        <w:jc w:val="both"/>
      </w:pPr>
      <w:r>
        <w:rPr>
          <w:rStyle w:val="s1"/>
        </w:rPr>
        <w:t> 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9. Правовое положение микрокредитной организации </w:t>
      </w:r>
    </w:p>
    <w:p w:rsidR="00000000" w:rsidRDefault="00591C03">
      <w:pPr>
        <w:ind w:firstLine="400"/>
        <w:jc w:val="both"/>
      </w:pPr>
      <w:r>
        <w:t>1. Коммерческ</w:t>
      </w:r>
      <w:r>
        <w:t xml:space="preserve">ая микрокредитная организация может создаваться в форме </w:t>
      </w:r>
      <w:hyperlink r:id="rId29" w:anchor="sub_id=580000" w:history="1">
        <w:r>
          <w:rPr>
            <w:rStyle w:val="a3"/>
          </w:rPr>
          <w:t>хозяйственного товарищества.</w:t>
        </w:r>
      </w:hyperlink>
      <w:r>
        <w:t xml:space="preserve"> </w:t>
      </w:r>
    </w:p>
    <w:p w:rsidR="00000000" w:rsidRDefault="00591C0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08.12.06 г. № 198-III (</w:t>
      </w:r>
      <w:hyperlink r:id="rId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t>2. Некоммерческая микрокредитная организация может созд</w:t>
      </w:r>
      <w:r>
        <w:t xml:space="preserve">аваться в форме </w:t>
      </w:r>
      <w:hyperlink r:id="rId32" w:anchor="sub_id=1070000" w:history="1">
        <w:r>
          <w:rPr>
            <w:rStyle w:val="a3"/>
          </w:rPr>
          <w:t>общественного фонда.</w:t>
        </w:r>
      </w:hyperlink>
      <w:r>
        <w:t xml:space="preserve"> Некоммерческая микрокредитная организация создается исключительно в целях обеспечения задач, направленных на стимулирование деятельност</w:t>
      </w:r>
      <w:r>
        <w:t xml:space="preserve">и физических и юридических лиц, и оказания им финансовой поддержки в соответствии с настоящим Законом. </w:t>
      </w:r>
    </w:p>
    <w:p w:rsidR="00000000" w:rsidRDefault="00591C03">
      <w:pPr>
        <w:ind w:firstLine="400"/>
        <w:jc w:val="both"/>
      </w:pPr>
      <w:r>
        <w:t>Для достижения указанных целей некоммерческая микрокредитная организация вправе осуществлять предпринимательскую деятельность по выдаче микрокредитов, а</w:t>
      </w:r>
      <w:r>
        <w:t xml:space="preserve"> также дополнительные виды деятельности, предусмотренные настоящим Законом. Доходы некоммерческой микрокредитной организации не могут распределяться между ее членами (участниками) и направляются на цели деятельности, предусмотренные настоящим Законом. </w:t>
      </w:r>
    </w:p>
    <w:p w:rsidR="00000000" w:rsidRDefault="00591C03">
      <w:pPr>
        <w:spacing w:after="240"/>
        <w:ind w:firstLine="400"/>
        <w:jc w:val="both"/>
      </w:pPr>
      <w:r>
        <w:t xml:space="preserve">3. </w:t>
      </w:r>
      <w:r>
        <w:t xml:space="preserve">Микрокредитной организации запрещается выпускать </w:t>
      </w:r>
      <w:hyperlink r:id="rId33" w:anchor="sub_id=1290000" w:history="1">
        <w:r>
          <w:rPr>
            <w:rStyle w:val="a3"/>
          </w:rPr>
          <w:t>ценные бумаги</w:t>
        </w:r>
      </w:hyperlink>
      <w:r>
        <w:t>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10. Формирование уставного капитала микрокредитной организации </w:t>
      </w:r>
    </w:p>
    <w:p w:rsidR="00000000" w:rsidRDefault="00591C03">
      <w:pPr>
        <w:ind w:firstLine="400"/>
        <w:jc w:val="both"/>
      </w:pPr>
      <w:r>
        <w:t>1. Учредители (участники) микрокредит</w:t>
      </w:r>
      <w:r>
        <w:t xml:space="preserve">ной организации обязаны полностью оплатить минимальный размер уставного капитала создаваемой микрокредитной организации исключительно деньгами в национальной валюте Республики Казахстан к моменту ее государственной регистрации. </w:t>
      </w:r>
    </w:p>
    <w:p w:rsidR="00000000" w:rsidRDefault="00591C03">
      <w:pPr>
        <w:ind w:firstLine="400"/>
        <w:jc w:val="both"/>
      </w:pPr>
      <w:r>
        <w:t>2. Минимальный размер устав</w:t>
      </w:r>
      <w:r>
        <w:t xml:space="preserve">ного капитала и вкладов всех участников создаваемой микрокредитной организации должен быть не менее тысячекратного размера </w:t>
      </w:r>
      <w:hyperlink r:id="rId34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Республики Ка</w:t>
      </w:r>
      <w:r>
        <w:t xml:space="preserve">захстан о республиканском бюджете на соответствующий финансовый год. </w:t>
      </w:r>
    </w:p>
    <w:p w:rsidR="00000000" w:rsidRDefault="00591C03">
      <w:pPr>
        <w:spacing w:after="240"/>
        <w:ind w:firstLine="400"/>
        <w:jc w:val="both"/>
      </w:pPr>
      <w:r>
        <w:t>3. Правила настоящей статьи не распространяются на некоммерческие микрокредитные организации.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11. Наименование микрокредитной организации </w:t>
      </w:r>
    </w:p>
    <w:p w:rsidR="00000000" w:rsidRDefault="00591C03">
      <w:pPr>
        <w:ind w:firstLine="400"/>
        <w:jc w:val="both"/>
      </w:pPr>
      <w:r>
        <w:t>1. Полное наименование микрокредитной ор</w:t>
      </w:r>
      <w:r>
        <w:t xml:space="preserve">ганизации должно в обязательном порядке содержать слова «микрокредитная организация» или производные от них слова. </w:t>
      </w:r>
    </w:p>
    <w:p w:rsidR="00000000" w:rsidRDefault="00591C03">
      <w:pPr>
        <w:ind w:firstLine="400"/>
        <w:jc w:val="both"/>
      </w:pPr>
      <w:r>
        <w:t xml:space="preserve">2. Сокращенное наименование микрокредитной организации должно в обязательном порядке содержать аббревиатуру «МКО». </w:t>
      </w:r>
    </w:p>
    <w:p w:rsidR="00000000" w:rsidRDefault="00591C03">
      <w:pPr>
        <w:spacing w:after="240"/>
        <w:ind w:firstLine="400"/>
        <w:jc w:val="both"/>
      </w:pPr>
      <w:r>
        <w:t xml:space="preserve">3. Юридическое лицо, не </w:t>
      </w:r>
      <w:r>
        <w:t>зарегистрированное в качестве микрокредитной организации, не вправе использовать в своем наименовании слова «микрокредитная организация», производные от них слова, предполагающие, что оно осуществляет деятельность по предоставлению микрокредитов, или аббре</w:t>
      </w:r>
      <w:r>
        <w:t>виатуру «МКО».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12. Правила предоставления микрокредитов </w:t>
      </w:r>
    </w:p>
    <w:p w:rsidR="00000000" w:rsidRDefault="00591C03">
      <w:pPr>
        <w:ind w:firstLine="400"/>
        <w:jc w:val="both"/>
      </w:pPr>
      <w:r>
        <w:t xml:space="preserve">Правила предоставления микрокредитов должны содержать следующие сведения: </w:t>
      </w:r>
    </w:p>
    <w:p w:rsidR="00000000" w:rsidRDefault="00591C03">
      <w:pPr>
        <w:ind w:firstLine="400"/>
        <w:jc w:val="both"/>
      </w:pPr>
      <w:r>
        <w:t xml:space="preserve">1) сроки предоставления микрокредитов; </w:t>
      </w:r>
    </w:p>
    <w:p w:rsidR="00000000" w:rsidRDefault="00591C03">
      <w:pPr>
        <w:ind w:firstLine="400"/>
        <w:jc w:val="both"/>
      </w:pPr>
      <w:r>
        <w:t>2) предельные величины ставок вознаграждения по предоставляемым микрокредитам</w:t>
      </w:r>
      <w:r>
        <w:t xml:space="preserve">; </w:t>
      </w:r>
    </w:p>
    <w:p w:rsidR="00000000" w:rsidRDefault="00591C03">
      <w:pPr>
        <w:ind w:firstLine="400"/>
        <w:jc w:val="both"/>
      </w:pPr>
      <w:r>
        <w:t xml:space="preserve">3) порядок оплаты вознаграждения по предоставленным микрокредитам; </w:t>
      </w:r>
    </w:p>
    <w:p w:rsidR="00000000" w:rsidRDefault="00591C03">
      <w:pPr>
        <w:ind w:firstLine="400"/>
        <w:jc w:val="both"/>
      </w:pPr>
      <w:r>
        <w:t xml:space="preserve">4) требования к обеспечению, предоставляемому микрокредитной организации (при его наличии). </w:t>
      </w:r>
    </w:p>
    <w:p w:rsidR="00000000" w:rsidRDefault="00591C03">
      <w:pPr>
        <w:spacing w:after="240"/>
        <w:ind w:firstLine="400"/>
        <w:jc w:val="both"/>
      </w:pPr>
      <w:r>
        <w:t>Правила предоставления микрокредитов могут содержать также иные условия предоставления микрокредита и сведения, не противоречащие законодательству Республики Казахстан.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13. Служба внутреннего контроля </w:t>
      </w:r>
    </w:p>
    <w:p w:rsidR="00000000" w:rsidRDefault="00591C03">
      <w:pPr>
        <w:ind w:firstLine="400"/>
        <w:jc w:val="both"/>
      </w:pPr>
      <w:r>
        <w:t>1. Для осуществления контроля за своей финансов</w:t>
      </w:r>
      <w:r>
        <w:t xml:space="preserve">о-хозяйственной деятельностью микрокредитной организацией образуется служба внутреннего контроля. </w:t>
      </w:r>
    </w:p>
    <w:p w:rsidR="00000000" w:rsidRDefault="00591C03">
      <w:pPr>
        <w:spacing w:after="240"/>
        <w:ind w:firstLine="400"/>
        <w:jc w:val="both"/>
      </w:pPr>
      <w:r>
        <w:t>2. Порядок работы службы внутреннего контроля определяется уставом, а также правилами и иными документами, регулирующими внутреннюю деятельность микрокредитн</w:t>
      </w:r>
      <w:r>
        <w:t>ой организации.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14. Дополнительные виды деятельности микрокредитных организаций </w:t>
      </w:r>
    </w:p>
    <w:p w:rsidR="00000000" w:rsidRDefault="00591C03">
      <w:pPr>
        <w:ind w:firstLine="400"/>
        <w:jc w:val="both"/>
      </w:pPr>
      <w:r>
        <w:t xml:space="preserve">Микрокредитные организации дополнительно к деятельности по предоставлению микрокредитов вправе осуществлять следующие виды деятельности: </w:t>
      </w:r>
    </w:p>
    <w:p w:rsidR="00000000" w:rsidRDefault="00591C03">
      <w:pPr>
        <w:ind w:firstLine="400"/>
        <w:jc w:val="both"/>
      </w:pPr>
      <w:r>
        <w:t>1) привлечение займов (за искл</w:t>
      </w:r>
      <w:r>
        <w:t xml:space="preserve">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 </w:t>
      </w:r>
    </w:p>
    <w:p w:rsidR="00000000" w:rsidRDefault="00591C03">
      <w:pPr>
        <w:ind w:firstLine="400"/>
        <w:jc w:val="both"/>
      </w:pPr>
      <w:r>
        <w:t>2) размещение временно свободных активов в государственные ценные бумаги, корпоративные ценные бума</w:t>
      </w:r>
      <w:r>
        <w:t xml:space="preserve">ги, депозиты банков второго уровня и другими способами, не противоречащими законодательству Республики Казахстан; </w:t>
      </w:r>
    </w:p>
    <w:p w:rsidR="00000000" w:rsidRDefault="00591C03">
      <w:pPr>
        <w:ind w:firstLine="400"/>
        <w:jc w:val="both"/>
      </w:pPr>
      <w:r>
        <w:t xml:space="preserve">3) совершение сделок с залоговым имуществом, полученным в качестве обеспечения микрокредита в порядке, предусмотренном </w:t>
      </w:r>
      <w:hyperlink r:id="rId35" w:anchor="sub_id=3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591C03">
      <w:pPr>
        <w:ind w:firstLine="400"/>
        <w:jc w:val="both"/>
      </w:pPr>
      <w:r>
        <w:t xml:space="preserve">4) участие в уставном капитале других юридических лиц; </w:t>
      </w:r>
    </w:p>
    <w:p w:rsidR="00000000" w:rsidRDefault="00591C03">
      <w:pPr>
        <w:ind w:firstLine="400"/>
        <w:jc w:val="both"/>
      </w:pPr>
      <w:r>
        <w:t xml:space="preserve">5) реализацию собственного имущества; </w:t>
      </w:r>
    </w:p>
    <w:p w:rsidR="00000000" w:rsidRDefault="00591C03">
      <w:pPr>
        <w:ind w:firstLine="400"/>
        <w:jc w:val="both"/>
      </w:pPr>
      <w:r>
        <w:t xml:space="preserve">6) оказание консультационных услуг по вопросам, связанным </w:t>
      </w:r>
      <w:r>
        <w:t xml:space="preserve">с деятельностью по предоставлению микрокредитов; </w:t>
      </w:r>
    </w:p>
    <w:p w:rsidR="00000000" w:rsidRDefault="00591C03">
      <w:pPr>
        <w:ind w:firstLine="400"/>
        <w:jc w:val="both"/>
      </w:pPr>
      <w:r>
        <w:t xml:space="preserve">7) сдачу в аренду собственного имущества; </w:t>
      </w:r>
    </w:p>
    <w:p w:rsidR="00000000" w:rsidRDefault="00591C03">
      <w:pPr>
        <w:ind w:firstLine="400"/>
        <w:jc w:val="both"/>
      </w:pPr>
      <w:r>
        <w:t xml:space="preserve">8) осуществление лизинговой деятельности; </w:t>
      </w:r>
    </w:p>
    <w:p w:rsidR="00000000" w:rsidRDefault="00591C03">
      <w:pPr>
        <w:spacing w:after="240"/>
        <w:ind w:firstLine="400"/>
        <w:jc w:val="both"/>
      </w:pPr>
      <w:r>
        <w:t>9) обучение на безвозмездной основе.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15. Порядок ведения документации по предоставленному микрокредиту </w:t>
      </w:r>
    </w:p>
    <w:p w:rsidR="00000000" w:rsidRDefault="00591C03">
      <w:pPr>
        <w:ind w:firstLine="400"/>
        <w:jc w:val="both"/>
      </w:pPr>
      <w:r>
        <w:t>1. Каждый</w:t>
      </w:r>
      <w:r>
        <w:t xml:space="preserve"> предоставленный микрокредит регистрируется микрокредитной организацией в регистрационном журнале заемщиков. </w:t>
      </w:r>
    </w:p>
    <w:p w:rsidR="00000000" w:rsidRDefault="00591C03">
      <w:pPr>
        <w:ind w:firstLine="400"/>
        <w:jc w:val="both"/>
      </w:pPr>
      <w:r>
        <w:t xml:space="preserve">2. Для получения микрокредита заемщик предоставляет документы, предусмотренные пунктом 3 настоящей статьи. </w:t>
      </w:r>
    </w:p>
    <w:p w:rsidR="00000000" w:rsidRDefault="00591C03">
      <w:pPr>
        <w:ind w:firstLine="400"/>
        <w:jc w:val="both"/>
      </w:pPr>
      <w:r>
        <w:t>3. По каждому предоставленному микрокр</w:t>
      </w:r>
      <w:r>
        <w:t xml:space="preserve">едиту микрокредитная организация должна вести кредитное досье, которое формируется со дня подписания договора о предоставлении микрокредита. </w:t>
      </w:r>
    </w:p>
    <w:p w:rsidR="00000000" w:rsidRDefault="00591C03">
      <w:pPr>
        <w:ind w:firstLine="400"/>
        <w:jc w:val="both"/>
      </w:pPr>
      <w:r>
        <w:t xml:space="preserve">Кредитное досье должно содержать следующее: </w:t>
      </w:r>
    </w:p>
    <w:p w:rsidR="00000000" w:rsidRDefault="00591C03">
      <w:pPr>
        <w:ind w:firstLine="400"/>
        <w:jc w:val="both"/>
      </w:pPr>
      <w:r>
        <w:t>1) заявление, подписанное заемщиком, со сведениями о цели использован</w:t>
      </w:r>
      <w:r>
        <w:t xml:space="preserve">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обеспечения; </w:t>
      </w:r>
    </w:p>
    <w:p w:rsidR="00000000" w:rsidRDefault="00591C03">
      <w:pPr>
        <w:ind w:firstLine="400"/>
        <w:jc w:val="both"/>
      </w:pPr>
      <w:r>
        <w:t>2)</w:t>
      </w:r>
      <w:r>
        <w:t xml:space="preserve"> копии учредительных документов заемщика (для юридических лиц), засвидетельствованные в установленном порядке; </w:t>
      </w:r>
    </w:p>
    <w:p w:rsidR="00000000" w:rsidRDefault="00591C03">
      <w:pPr>
        <w:ind w:firstLine="400"/>
        <w:jc w:val="both"/>
      </w:pPr>
      <w:r>
        <w:t xml:space="preserve">3) копию удостоверения личности заемщика (для физических лиц); </w:t>
      </w:r>
    </w:p>
    <w:p w:rsidR="00000000" w:rsidRDefault="00591C03">
      <w:pPr>
        <w:ind w:firstLine="400"/>
        <w:jc w:val="both"/>
      </w:pPr>
      <w:r>
        <w:t>4) документы, подтверждающие полномочия представителя заемщика на подписание дог</w:t>
      </w:r>
      <w:r>
        <w:t xml:space="preserve">овора о предоставлении микрокредита; </w:t>
      </w:r>
    </w:p>
    <w:p w:rsidR="00000000" w:rsidRDefault="00591C03">
      <w:pPr>
        <w:ind w:firstLine="400"/>
        <w:jc w:val="both"/>
      </w:pPr>
      <w:r>
        <w:t xml:space="preserve">5) договор о предоставлении микрокредита; </w:t>
      </w:r>
    </w:p>
    <w:p w:rsidR="00000000" w:rsidRDefault="00591C03">
      <w:pPr>
        <w:ind w:firstLine="400"/>
        <w:jc w:val="both"/>
      </w:pPr>
      <w:r>
        <w:t xml:space="preserve">6) Исключен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t xml:space="preserve"> РК </w:t>
      </w:r>
      <w:r>
        <w:rPr>
          <w:rStyle w:val="s0"/>
        </w:rPr>
        <w:t xml:space="preserve">от 08.12.06 г. № 198-III </w:t>
      </w:r>
      <w:r>
        <w:rPr>
          <w:rStyle w:val="s3"/>
        </w:rPr>
        <w:t>(</w:t>
      </w:r>
      <w:hyperlink r:id="rId3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t xml:space="preserve">7) в случае, если предоставленный микрокредит обеспечен залогом имущества, - договор о залоге. </w:t>
      </w:r>
    </w:p>
    <w:p w:rsidR="00000000" w:rsidRDefault="00591C03">
      <w:pPr>
        <w:ind w:firstLine="400"/>
        <w:jc w:val="both"/>
      </w:pPr>
      <w:r>
        <w:t xml:space="preserve">4. В случаях, предусмотренных </w:t>
      </w:r>
      <w:hyperlink r:id="rId38" w:anchor="sub_id=3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залог имущества, подлежащего государственной регистрации, должен быть зарегистрирован в органе, осуществляющем государственную регистрацию данного имущества. </w:t>
      </w:r>
    </w:p>
    <w:p w:rsidR="00000000" w:rsidRDefault="00591C03">
      <w:pPr>
        <w:ind w:firstLine="400"/>
        <w:jc w:val="both"/>
      </w:pPr>
      <w:r>
        <w:t xml:space="preserve">5. </w:t>
      </w:r>
      <w:r>
        <w:t xml:space="preserve">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 </w:t>
      </w:r>
    </w:p>
    <w:p w:rsidR="00000000" w:rsidRDefault="00591C03">
      <w:pPr>
        <w:ind w:firstLine="400"/>
        <w:jc w:val="both"/>
      </w:pPr>
      <w:r>
        <w:t xml:space="preserve">1) договор гарантии или поручительства; </w:t>
      </w:r>
    </w:p>
    <w:p w:rsidR="00000000" w:rsidRDefault="00591C03">
      <w:pPr>
        <w:ind w:firstLine="400"/>
        <w:jc w:val="both"/>
      </w:pPr>
      <w:r>
        <w:t>2) документы, подтверждающие полномочия представите</w:t>
      </w:r>
      <w:r>
        <w:t xml:space="preserve">ля на подписание гарантийного договора от имени гаранта или договора поручительства от имени поручителя. </w:t>
      </w:r>
    </w:p>
    <w:p w:rsidR="00000000" w:rsidRDefault="00591C03">
      <w:pPr>
        <w:spacing w:after="240"/>
        <w:ind w:firstLine="400"/>
        <w:jc w:val="both"/>
      </w:pPr>
      <w:r>
        <w:t>6. Документы, подтверждающие полное или частичное погашение задолженности по микрокредиту, должны быть приобщены к кредитному досье и отражать источни</w:t>
      </w:r>
      <w:r>
        <w:t>к погашения микрокредита (деньги, перечисленные заемщиком либо вырученные от продажи заложенного имущества).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16. Тайна предоставления микрокредита </w:t>
      </w:r>
    </w:p>
    <w:p w:rsidR="00000000" w:rsidRDefault="00591C03">
      <w:pPr>
        <w:ind w:firstLine="400"/>
        <w:jc w:val="both"/>
      </w:pPr>
      <w:r>
        <w:t>1. Тайна предоставления микрокредита включает в себя сведения о заемщиках, размерах микрокредитов, об</w:t>
      </w:r>
      <w:r>
        <w:t xml:space="preserve"> иных условиях договора о предоставлении микрокредита, относящихся к заемщику, и об операциях микрокредитной организации (за исключением правил предоставления микрокредитов). </w:t>
      </w:r>
    </w:p>
    <w:p w:rsidR="00000000" w:rsidRDefault="00591C03">
      <w:pPr>
        <w:ind w:firstLine="400"/>
        <w:jc w:val="both"/>
      </w:pPr>
      <w:r>
        <w:t>Не относятся к тайне предоставления микрокредита сведения о заключенных договора</w:t>
      </w:r>
      <w:r>
        <w:t xml:space="preserve">х о предоставлении микрокредитов микрокредитной организацией, находящейся в процессе ликвидации. </w:t>
      </w:r>
    </w:p>
    <w:p w:rsidR="00000000" w:rsidRDefault="00591C03">
      <w:pPr>
        <w:ind w:firstLine="400"/>
        <w:jc w:val="both"/>
      </w:pPr>
      <w:r>
        <w:t xml:space="preserve">2. Микрокредитные организации гарантируют тайну предоставления микрокредита. </w:t>
      </w:r>
    </w:p>
    <w:p w:rsidR="00000000" w:rsidRDefault="00591C03">
      <w:pPr>
        <w:ind w:firstLine="400"/>
        <w:jc w:val="both"/>
      </w:pPr>
      <w:r>
        <w:t>3. Тайна предоставления микрокредита может быть раскрыта только заемщику, третье</w:t>
      </w:r>
      <w:r>
        <w:t xml:space="preserve">му лицу на основании письменного согласия заемщика, а также лицам, указанным в пунктах 4 и 5 настоящей статьи. </w:t>
      </w:r>
    </w:p>
    <w:p w:rsidR="00000000" w:rsidRDefault="00591C03">
      <w:pPr>
        <w:ind w:firstLine="400"/>
        <w:jc w:val="both"/>
      </w:pPr>
      <w:r>
        <w:t xml:space="preserve">4. Сведения о заемщиках, размерах микрокредитов, об иных условиях договора о предоставлении микрокредита, относящихся к заемщику, об операциях, </w:t>
      </w:r>
      <w:r>
        <w:t xml:space="preserve">проводимых микрокредитной организацией, выдаются: </w:t>
      </w:r>
    </w:p>
    <w:p w:rsidR="00000000" w:rsidRDefault="00591C03">
      <w:pPr>
        <w:ind w:firstLine="400"/>
        <w:jc w:val="both"/>
      </w:pPr>
      <w:r>
        <w:t xml:space="preserve"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 </w:t>
      </w:r>
    </w:p>
    <w:p w:rsidR="00000000" w:rsidRDefault="00591C03">
      <w:pPr>
        <w:ind w:firstLine="400"/>
        <w:jc w:val="both"/>
      </w:pPr>
      <w:r>
        <w:t>2) судам: по наход</w:t>
      </w:r>
      <w:r>
        <w:t xml:space="preserve">ящимся в их производстве делам на основании определения, постановления, решения и приговора суда; </w:t>
      </w:r>
    </w:p>
    <w:p w:rsidR="00000000" w:rsidRDefault="00591C03">
      <w:pPr>
        <w:jc w:val="both"/>
      </w:pPr>
      <w:r>
        <w:rPr>
          <w:rStyle w:val="s3"/>
        </w:rPr>
        <w:t xml:space="preserve">Пункт 4 дополнен подпунктом 2-1 в соответствии с </w:t>
      </w:r>
      <w:hyperlink r:id="rId3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22.06.05 г. № 147-III; изложен в редакции </w:t>
      </w:r>
      <w:hyperlink r:id="rId40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2-1) органам исполнительного производства и частным судебным исполнителям: по находящимся </w:t>
      </w:r>
      <w:r>
        <w:rPr>
          <w:rStyle w:val="s0"/>
        </w:rPr>
        <w:t>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органа исполнительного производства или печатью частного судебного исполнителя;</w:t>
      </w:r>
    </w:p>
    <w:p w:rsidR="00000000" w:rsidRDefault="00591C03">
      <w:pPr>
        <w:ind w:firstLine="400"/>
        <w:jc w:val="both"/>
      </w:pPr>
      <w:r>
        <w:t>3) прокурору: на основании п</w:t>
      </w:r>
      <w:r>
        <w:t xml:space="preserve">остановления о производстве проверки в пределах его компетенции по находящемуся у него на рассмотрении материалу; </w:t>
      </w:r>
    </w:p>
    <w:p w:rsidR="00000000" w:rsidRDefault="00591C03">
      <w:pPr>
        <w:ind w:firstLine="400"/>
        <w:jc w:val="both"/>
      </w:pPr>
      <w:r>
        <w:t xml:space="preserve">4) налоговым органам: по вопросам, связанным с налогообложением проверяемого лица, на основании предписания; </w:t>
      </w:r>
    </w:p>
    <w:p w:rsidR="00000000" w:rsidRDefault="00591C03">
      <w:pPr>
        <w:ind w:firstLine="400"/>
        <w:jc w:val="both"/>
      </w:pPr>
      <w:r>
        <w:t xml:space="preserve">5) представителям заемщика: на </w:t>
      </w:r>
      <w:r>
        <w:t xml:space="preserve">основании нотариально удостоверенной доверенности. </w:t>
      </w:r>
    </w:p>
    <w:p w:rsidR="00000000" w:rsidRDefault="00591C03">
      <w:pPr>
        <w:ind w:firstLine="400"/>
        <w:jc w:val="both"/>
      </w:pPr>
      <w:r>
        <w:t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пункте 4 настоящей ст</w:t>
      </w:r>
      <w:r>
        <w:t xml:space="preserve">атьи, также выдаются на основании письменного запроса: </w:t>
      </w:r>
    </w:p>
    <w:p w:rsidR="00000000" w:rsidRDefault="00591C03">
      <w:pPr>
        <w:ind w:firstLine="400"/>
        <w:jc w:val="both"/>
      </w:pPr>
      <w:r>
        <w:t xml:space="preserve">1) лицам, указанным заемщиком в завещании; </w:t>
      </w:r>
    </w:p>
    <w:p w:rsidR="00000000" w:rsidRDefault="00591C03">
      <w:pPr>
        <w:ind w:firstLine="400"/>
        <w:jc w:val="both"/>
      </w:pPr>
      <w:r>
        <w:t>2)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</w:t>
      </w:r>
      <w:r>
        <w:t xml:space="preserve">осу нотариуса должна быть приложена копия свидетельства о смерти; </w:t>
      </w:r>
    </w:p>
    <w:p w:rsidR="00000000" w:rsidRDefault="00591C03">
      <w:pPr>
        <w:spacing w:after="240"/>
        <w:ind w:firstLine="400"/>
        <w:jc w:val="both"/>
      </w:pPr>
      <w:r>
        <w:t>3) иностранным консульским учреждениям: по находящимся в их производстве наследственным делам.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17. Ведение бухгалтерского учета и составление финансовой отчетности </w:t>
      </w:r>
    </w:p>
    <w:p w:rsidR="00000000" w:rsidRDefault="00591C03">
      <w:pPr>
        <w:spacing w:after="240"/>
        <w:ind w:firstLine="400"/>
        <w:jc w:val="both"/>
      </w:pPr>
      <w:r>
        <w:t xml:space="preserve">Ведение бухгалтерского учета и составление финансовой отчетности микрокредитной организацией осуществляются в соответствии с правилами настоящего Закона и </w:t>
      </w:r>
      <w:hyperlink r:id="rId43" w:history="1">
        <w:r>
          <w:rPr>
            <w:rStyle w:val="a3"/>
          </w:rPr>
          <w:t>законодательством</w:t>
        </w:r>
      </w:hyperlink>
      <w:r>
        <w:t xml:space="preserve"> Республики Казахст</w:t>
      </w:r>
      <w:r>
        <w:t>ан о бухгалтерском учете и финансовой отчетности.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18. Хранение документов </w:t>
      </w:r>
    </w:p>
    <w:p w:rsidR="00000000" w:rsidRDefault="00591C03">
      <w:pPr>
        <w:spacing w:after="240"/>
        <w:ind w:firstLine="400"/>
        <w:jc w:val="both"/>
      </w:pPr>
      <w:r>
        <w:t>Хранение документов, связанных с деятельностью микрокредитной организации, осуществляется в соответствии с законодательством Республики Казахстан.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>Статья 19. Запрет на деятел</w:t>
      </w:r>
      <w:r>
        <w:rPr>
          <w:rStyle w:val="s1"/>
        </w:rPr>
        <w:t xml:space="preserve">ьность по предоставлению микрокредитов и рекламу, не соответствующую действительности </w:t>
      </w:r>
    </w:p>
    <w:p w:rsidR="00000000" w:rsidRDefault="00591C03">
      <w:pPr>
        <w:ind w:firstLine="400"/>
        <w:jc w:val="both"/>
      </w:pPr>
      <w:r>
        <w:t>1. Юридические лица, за исключением банков и организаций, осуществляющих отдельные виды банковских операций, не зарегистрированные в качестве микрокредитных организаций,</w:t>
      </w:r>
      <w:r>
        <w:t xml:space="preserve"> не вправе осуществлять предпринимательскую деятельность по предоставлению микрокредитов. </w:t>
      </w:r>
    </w:p>
    <w:p w:rsidR="00000000" w:rsidRDefault="00591C03">
      <w:pPr>
        <w:spacing w:after="240"/>
        <w:ind w:firstLine="400"/>
        <w:jc w:val="both"/>
      </w:pPr>
      <w:r>
        <w:t>2. Микрокредитным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>Статья 20. Реорганизация и ликвидац</w:t>
      </w:r>
      <w:r>
        <w:rPr>
          <w:rStyle w:val="s1"/>
        </w:rPr>
        <w:t xml:space="preserve">ия микрокредитных организаций </w:t>
      </w:r>
    </w:p>
    <w:p w:rsidR="00000000" w:rsidRDefault="00591C03">
      <w:pPr>
        <w:spacing w:after="240"/>
        <w:ind w:firstLine="400"/>
        <w:jc w:val="both"/>
      </w:pPr>
      <w:r>
        <w:t xml:space="preserve">Реорганизация и ликвидация микрокредитных организаций осуществляются в порядке, предусмотренном </w:t>
      </w:r>
      <w:hyperlink r:id="rId44" w:anchor="sub_id=450000" w:history="1">
        <w:r>
          <w:rPr>
            <w:rStyle w:val="a3"/>
          </w:rPr>
          <w:t>законодательными</w:t>
        </w:r>
      </w:hyperlink>
      <w:r>
        <w:t xml:space="preserve"> актами Республики Казахстан.</w:t>
      </w:r>
    </w:p>
    <w:p w:rsidR="00000000" w:rsidRDefault="00591C03">
      <w:pPr>
        <w:spacing w:after="240"/>
        <w:jc w:val="center"/>
      </w:pPr>
      <w:bookmarkStart w:id="5" w:name="SUB210000"/>
      <w:bookmarkEnd w:id="5"/>
      <w:r>
        <w:rPr>
          <w:rStyle w:val="s1"/>
        </w:rPr>
        <w:t>Глава 4. Заключительные положения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21. Государственный контроль за деятельностью микрокредитных организаций </w:t>
      </w:r>
    </w:p>
    <w:p w:rsidR="00000000" w:rsidRDefault="00591C03">
      <w:pPr>
        <w:spacing w:after="240"/>
        <w:ind w:firstLine="400"/>
        <w:jc w:val="both"/>
      </w:pPr>
      <w:r>
        <w:t>Государственный контроль за деятельностью микрокредитных организаций осуществляется в порядке, предусмотренном законодательством Республики К</w:t>
      </w:r>
      <w:r>
        <w:t>азахстан.</w:t>
      </w:r>
    </w:p>
    <w:p w:rsidR="00000000" w:rsidRDefault="00591C03">
      <w:pPr>
        <w:ind w:left="1200" w:hanging="800"/>
        <w:jc w:val="both"/>
      </w:pPr>
      <w:r>
        <w:rPr>
          <w:rStyle w:val="s1"/>
        </w:rPr>
        <w:t xml:space="preserve">Статья 22. Ответственность за нарушение законодательства Республики Казахстан о микрокредитных организациях </w:t>
      </w:r>
    </w:p>
    <w:p w:rsidR="00000000" w:rsidRDefault="00591C03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микрокредитных организациях, несут ответственность в соответствии с </w:t>
      </w:r>
      <w:hyperlink r:id="rId45" w:anchor="sub_id=168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p w:rsidR="00000000" w:rsidRDefault="00591C0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91C03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91C0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91C03">
      <w:r>
        <w:t> </w:t>
      </w:r>
    </w:p>
    <w:p w:rsidR="00000000" w:rsidRDefault="00591C03"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C03" w:rsidRDefault="00591C03" w:rsidP="00591C03">
      <w:r>
        <w:separator/>
      </w:r>
    </w:p>
  </w:endnote>
  <w:endnote w:type="continuationSeparator" w:id="0">
    <w:p w:rsidR="00591C03" w:rsidRDefault="00591C03" w:rsidP="00591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C03" w:rsidRDefault="00591C03" w:rsidP="00591C03">
      <w:r>
        <w:separator/>
      </w:r>
    </w:p>
  </w:footnote>
  <w:footnote w:type="continuationSeparator" w:id="0">
    <w:p w:rsidR="00591C03" w:rsidRDefault="00591C03" w:rsidP="00591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 w:rsidP="00591C0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C03" w:rsidRDefault="00591C03" w:rsidP="00591C0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марта 2003 года № 392-II «О микрокредитных организациях» (с изменениями и дополнениями по состоянию на 10.02.2011 г.) (утратил силу)</w:t>
    </w:r>
  </w:p>
  <w:p w:rsidR="00591C03" w:rsidRPr="00591C03" w:rsidRDefault="00591C03" w:rsidP="00591C0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3" w:rsidRDefault="00591C0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C03"/>
    <w:rsid w:val="0059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91C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C0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91C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1C0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1C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1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91C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C0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91C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1C0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1C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1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link_id=1000109511" TargetMode="External"/><Relationship Id="rId18" Type="http://schemas.openxmlformats.org/officeDocument/2006/relationships/hyperlink" Target="http://online.zakon.kz/Document/?doc_id=30932680" TargetMode="External"/><Relationship Id="rId26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0060634" TargetMode="External"/><Relationship Id="rId21" Type="http://schemas.openxmlformats.org/officeDocument/2006/relationships/hyperlink" Target="http://online.zakon.kz/Document/?doc_id=30932680" TargetMode="External"/><Relationship Id="rId34" Type="http://schemas.openxmlformats.org/officeDocument/2006/relationships/hyperlink" Target="http://online.zakon.kz/Document/?doc_id=1026672" TargetMode="External"/><Relationship Id="rId42" Type="http://schemas.openxmlformats.org/officeDocument/2006/relationships/hyperlink" Target="http://online.zakon.kz/Document/?doc_id=30835408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20381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1387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991578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081387" TargetMode="External"/><Relationship Id="rId40" Type="http://schemas.openxmlformats.org/officeDocument/2006/relationships/hyperlink" Target="http://online.zakon.kz/Document/?doc_id=30618149" TargetMode="External"/><Relationship Id="rId45" Type="http://schemas.openxmlformats.org/officeDocument/2006/relationships/hyperlink" Target="http://online.zakon.kz/Document/?doc_id=1021682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081387" TargetMode="External"/><Relationship Id="rId19" Type="http://schemas.openxmlformats.org/officeDocument/2006/relationships/hyperlink" Target="http://online.zakon.kz/Document/?doc_id=30932680" TargetMode="External"/><Relationship Id="rId31" Type="http://schemas.openxmlformats.org/officeDocument/2006/relationships/hyperlink" Target="http://online.zakon.kz/Document/?doc_id=30081387" TargetMode="External"/><Relationship Id="rId44" Type="http://schemas.openxmlformats.org/officeDocument/2006/relationships/hyperlink" Target="http://online.zakon.kz/Document/?doc_id=1006061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364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933967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0081364" TargetMode="External"/><Relationship Id="rId35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0092011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1300092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26672" TargetMode="External"/><Relationship Id="rId25" Type="http://schemas.openxmlformats.org/officeDocument/2006/relationships/image" Target="media/image1.gif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0809765" TargetMode="External"/><Relationship Id="rId41" Type="http://schemas.openxmlformats.org/officeDocument/2006/relationships/hyperlink" Target="http://online.zakon.kz/Document/?doc_id=306181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1364" TargetMode="External"/><Relationship Id="rId23" Type="http://schemas.openxmlformats.org/officeDocument/2006/relationships/hyperlink" Target="http://online.zakon.kz/Document/?doc_id=30932680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0081364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3945</Words>
  <Characters>22491</Characters>
  <Application>Microsoft Office Word</Application>
  <DocSecurity>0</DocSecurity>
  <Lines>187</Lines>
  <Paragraphs>52</Paragraphs>
  <ScaleCrop>false</ScaleCrop>
  <Company/>
  <LinksUpToDate>false</LinksUpToDate>
  <CharactersWithSpaces>26384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марта 2003 года № 392-II «О микрокредитных организациях» (с изменениями и дополнениями по состоянию на 10.02.2011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2023-12-02T00:31:00Z</dcterms:created>
  <dcterms:modified xsi:type="dcterms:W3CDTF">2023-12-02T00:31:00Z</dcterms:modified>
</cp:coreProperties>
</file>