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4458">
      <w:pPr>
        <w:pStyle w:val="pc"/>
      </w:pPr>
      <w:bookmarkStart w:id="0" w:name="_GoBack"/>
      <w:bookmarkEnd w:id="0"/>
      <w:r>
        <w:rPr>
          <w:rStyle w:val="s1"/>
        </w:rPr>
        <w:t xml:space="preserve">Закон Республики Казахстан от 4 ноября 2003 года № 490-II </w:t>
      </w:r>
      <w:r>
        <w:br/>
      </w:r>
      <w:r>
        <w:rPr>
          <w:rStyle w:val="s1"/>
        </w:rPr>
        <w:t>О государственном мониторинге собственности в отраслях экономики, имеющих стратегическое значение</w:t>
      </w:r>
      <w: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b/>
            <w:bCs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01.09.2024 г.)</w:t>
      </w:r>
    </w:p>
    <w:p w:rsidR="00000000" w:rsidRDefault="00054458">
      <w:pPr>
        <w:pStyle w:val="pc"/>
      </w:pPr>
      <w:r>
        <w:t> </w:t>
      </w:r>
    </w:p>
    <w:bookmarkStart w:id="1" w:name="ContentStart"/>
    <w:bookmarkEnd w:id="1"/>
    <w:p w:rsidR="00000000" w:rsidRDefault="00054458">
      <w:pPr>
        <w:pStyle w:val="p"/>
      </w:pPr>
      <w:r>
        <w:rPr>
          <w:rStyle w:val="s2"/>
        </w:rPr>
        <w:fldChar w:fldCharType="begin"/>
      </w:r>
      <w:r>
        <w:rPr>
          <w:rStyle w:val="s2"/>
        </w:rPr>
        <w:instrText xml:space="preserve"> </w:instrText>
      </w:r>
      <w:r>
        <w:rPr>
          <w:rStyle w:val="s2"/>
        </w:rPr>
        <w:instrText>HYPERLINK "" \l "sub10000"</w:instrText>
      </w:r>
      <w:r>
        <w:rPr>
          <w:rStyle w:val="s2"/>
        </w:rPr>
        <w:instrText xml:space="preserve"> </w:instrText>
      </w:r>
      <w:r>
        <w:rPr>
          <w:rStyle w:val="s2"/>
        </w:rPr>
        <w:fldChar w:fldCharType="separate"/>
      </w:r>
      <w:r>
        <w:rPr>
          <w:rStyle w:val="a4"/>
        </w:rPr>
        <w:t>Глава 1. Общие положения</w:t>
      </w:r>
      <w:r>
        <w:rPr>
          <w:rStyle w:val="s2"/>
        </w:rPr>
        <w:fldChar w:fldCharType="end"/>
      </w:r>
    </w:p>
    <w:p w:rsidR="00000000" w:rsidRDefault="00054458">
      <w:pPr>
        <w:pStyle w:val="p"/>
      </w:pPr>
      <w:hyperlink w:anchor="sub60000" w:history="1">
        <w:r>
          <w:rPr>
            <w:rStyle w:val="a4"/>
          </w:rPr>
          <w:t>Глава 2. Государственный мониторинг собственности</w:t>
        </w:r>
      </w:hyperlink>
    </w:p>
    <w:p w:rsidR="00000000" w:rsidRDefault="00054458">
      <w:pPr>
        <w:pStyle w:val="p"/>
      </w:pPr>
      <w:hyperlink w:anchor="sub120000" w:history="1">
        <w:r>
          <w:rPr>
            <w:rStyle w:val="a4"/>
          </w:rPr>
          <w:t>Глава 3. Компетенция государственных органов Республики Казахстан</w:t>
        </w:r>
      </w:hyperlink>
      <w:r>
        <w:rPr>
          <w:rStyle w:val="s2"/>
        </w:rPr>
        <w:t xml:space="preserve"> </w:t>
      </w:r>
      <w:hyperlink w:anchor="sub120000" w:history="1">
        <w:r>
          <w:rPr>
            <w:rStyle w:val="a4"/>
          </w:rPr>
          <w:t>в области  государственного</w:t>
        </w:r>
      </w:hyperlink>
      <w:r>
        <w:rPr>
          <w:rStyle w:val="s0"/>
        </w:rPr>
        <w:t xml:space="preserve"> </w:t>
      </w:r>
      <w:hyperlink w:anchor="sub120000" w:history="1">
        <w:r>
          <w:rPr>
            <w:rStyle w:val="a4"/>
          </w:rPr>
          <w:t>мониторинга собственности</w:t>
        </w:r>
      </w:hyperlink>
    </w:p>
    <w:p w:rsidR="00000000" w:rsidRDefault="00054458">
      <w:pPr>
        <w:pStyle w:val="p"/>
      </w:pPr>
      <w:hyperlink w:anchor="sub160000" w:history="1">
        <w:r>
          <w:rPr>
            <w:rStyle w:val="a4"/>
          </w:rPr>
          <w:t>Глава 4. Организация ведения государстве</w:t>
        </w:r>
        <w:r>
          <w:rPr>
            <w:rStyle w:val="a4"/>
          </w:rPr>
          <w:t xml:space="preserve">нного мониторинга собственности </w:t>
        </w:r>
      </w:hyperlink>
    </w:p>
    <w:p w:rsidR="00000000" w:rsidRDefault="00054458">
      <w:pPr>
        <w:pStyle w:val="p"/>
      </w:pPr>
      <w:hyperlink w:anchor="sub210000" w:history="1">
        <w:r>
          <w:rPr>
            <w:rStyle w:val="a4"/>
          </w:rPr>
          <w:t>Глава 5. Заключительные положения</w:t>
        </w:r>
      </w:hyperlink>
      <w:r>
        <w:rPr>
          <w:rStyle w:val="s0"/>
        </w:rPr>
        <w:t xml:space="preserve"> </w:t>
      </w:r>
    </w:p>
    <w:p w:rsidR="00000000" w:rsidRDefault="00054458">
      <w:pPr>
        <w:pStyle w:val="pj"/>
      </w:pPr>
      <w:bookmarkStart w:id="2" w:name="ContentEnd"/>
      <w:bookmarkEnd w:id="2"/>
      <w:r>
        <w:rPr>
          <w:rStyle w:val="s0"/>
        </w:rPr>
        <w:t> </w:t>
      </w:r>
    </w:p>
    <w:p w:rsidR="00000000" w:rsidRDefault="00054458">
      <w:pPr>
        <w:pStyle w:val="pj"/>
      </w:pPr>
      <w:r>
        <w:rPr>
          <w:rStyle w:val="s0"/>
        </w:rPr>
        <w:t>Настоящ</w:t>
      </w:r>
      <w:r>
        <w:t>ий Закон регулирует общественные отношения, возникающие в процессе осуществления государственного мониторинга собственности в отраслях экономики, и</w:t>
      </w:r>
      <w:r>
        <w:t>меющих стратегическое значение, а также определяет основания и условия его проведения.</w:t>
      </w:r>
    </w:p>
    <w:p w:rsidR="00000000" w:rsidRDefault="00054458">
      <w:pPr>
        <w:pStyle w:val="pj"/>
      </w:pPr>
      <w:r>
        <w:t> </w:t>
      </w:r>
    </w:p>
    <w:p w:rsidR="00000000" w:rsidRDefault="00054458">
      <w:pPr>
        <w:pStyle w:val="pc"/>
        <w:spacing w:after="240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054458">
      <w:pPr>
        <w:pStyle w:val="pji"/>
      </w:pPr>
      <w:r>
        <w:rPr>
          <w:rStyle w:val="s3"/>
        </w:rPr>
        <w:t xml:space="preserve">Статья 1 изложена в редакции </w:t>
      </w:r>
      <w:hyperlink r:id="rId8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12.02.09 г. № 131-IV (</w:t>
      </w:r>
      <w:hyperlink r:id="rId9" w:anchor="sub_id=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4458">
      <w:pPr>
        <w:pStyle w:val="pj"/>
        <w:ind w:left="1200" w:hanging="800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054458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054458">
      <w:pPr>
        <w:pStyle w:val="pj"/>
      </w:pPr>
      <w:r>
        <w:rPr>
          <w:rStyle w:val="s0"/>
        </w:rPr>
        <w:t>1) эффективность управления — показатели, характер</w:t>
      </w:r>
      <w:r>
        <w:rPr>
          <w:rStyle w:val="s0"/>
        </w:rPr>
        <w:t>изующие соотношение между целями и результатами управления собственностью в отраслях экономики, имеющих стратегическое значение;</w:t>
      </w:r>
    </w:p>
    <w:p w:rsidR="00000000" w:rsidRDefault="00054458">
      <w:pPr>
        <w:pStyle w:val="pj"/>
      </w:pPr>
      <w:r>
        <w:rPr>
          <w:rStyle w:val="s0"/>
        </w:rPr>
        <w:t>2) управление собственностью — осуществление полномочий владеть, пользоваться и распоряжаться собственностью;</w:t>
      </w:r>
    </w:p>
    <w:p w:rsidR="00000000" w:rsidRDefault="00054458">
      <w:pPr>
        <w:pStyle w:val="pj"/>
      </w:pPr>
      <w:r>
        <w:rPr>
          <w:rStyle w:val="s0"/>
        </w:rPr>
        <w:t>3) государственны</w:t>
      </w:r>
      <w:r>
        <w:rPr>
          <w:rStyle w:val="s0"/>
        </w:rPr>
        <w:t>й мониторинг собственности — наблюдение, сбор информации, анализ, оценка и прогноз состояния структуры собственности и эффективности управления объектов собственности в отраслях экономики, имеющих стратегическое значение;</w:t>
      </w:r>
    </w:p>
    <w:p w:rsidR="00000000" w:rsidRDefault="00054458">
      <w:pPr>
        <w:pStyle w:val="pj"/>
      </w:pPr>
      <w:r>
        <w:rPr>
          <w:rStyle w:val="s0"/>
        </w:rPr>
        <w:t>4) объекты мониторинга — юридическ</w:t>
      </w:r>
      <w:r>
        <w:rPr>
          <w:rStyle w:val="s0"/>
        </w:rPr>
        <w:t>ие лица и их аффилиированные лица, за исключением физических лиц, все виды имущества государственной или частной собственности, в отношении которых проводится государственный мониторинг собственности;</w:t>
      </w:r>
    </w:p>
    <w:p w:rsidR="00000000" w:rsidRDefault="00054458">
      <w:pPr>
        <w:pStyle w:val="pj"/>
      </w:pPr>
      <w:r>
        <w:rPr>
          <w:rStyle w:val="s0"/>
        </w:rPr>
        <w:t>5) уполномоченный орган — государственный орган, осуществляющий в пределах предоставленных полномочий функции по проведению государственного мониторинга собственности;</w:t>
      </w:r>
    </w:p>
    <w:p w:rsidR="00000000" w:rsidRDefault="00054458">
      <w:pPr>
        <w:pStyle w:val="pj"/>
      </w:pPr>
      <w:r>
        <w:rPr>
          <w:rStyle w:val="s0"/>
        </w:rPr>
        <w:t>6) управление организацией — комплекс мер, необходимых для формирования и достижения цел</w:t>
      </w:r>
      <w:r>
        <w:rPr>
          <w:rStyle w:val="s0"/>
        </w:rPr>
        <w:t>ей деятельности организации;</w:t>
      </w:r>
    </w:p>
    <w:p w:rsidR="00000000" w:rsidRDefault="00054458">
      <w:pPr>
        <w:pStyle w:val="pj"/>
      </w:pPr>
      <w:r>
        <w:rPr>
          <w:rStyle w:val="s0"/>
        </w:rPr>
        <w:t>7) экономическая безопасность — состояние защищенности национальной экономики Республики Казахстан от внутренних и внешних условий, процессов и факторов, ставящих под угрозу ее устойчивое развитие и экономическую независимость;</w:t>
      </w:r>
    </w:p>
    <w:p w:rsidR="00000000" w:rsidRDefault="00054458">
      <w:pPr>
        <w:pStyle w:val="pj"/>
      </w:pPr>
      <w:r>
        <w:rPr>
          <w:rStyle w:val="s0"/>
        </w:rPr>
        <w:t>8) отрасли экономики, имеющие стратегическое значение, — добыча и переработка топливно-энергетических полезных ископаемых (угля, нефти, газа, урана и металлических руд), машиностроение, космическая деятельность, агропромышленный комплекс, водное хозяйство</w:t>
      </w:r>
      <w:r>
        <w:rPr>
          <w:rStyle w:val="s0"/>
        </w:rPr>
        <w:t>, химическая промышленность, транспорт и связь, производство и распределение электроэнергии, а также отрасли, производящие продукцию военно-промышленного назначения;</w:t>
      </w:r>
    </w:p>
    <w:p w:rsidR="00000000" w:rsidRDefault="00054458">
      <w:pPr>
        <w:pStyle w:val="pj"/>
      </w:pPr>
      <w:r>
        <w:rPr>
          <w:rStyle w:val="s0"/>
        </w:rPr>
        <w:t>9) экономическая эффективность — оценочные показатели экономической деятельности, характер</w:t>
      </w:r>
      <w:r>
        <w:rPr>
          <w:rStyle w:val="s0"/>
        </w:rPr>
        <w:t>изуемые соотношением полученного результата к затраченным ресурсам.</w:t>
      </w:r>
    </w:p>
    <w:p w:rsidR="00000000" w:rsidRDefault="00054458">
      <w:pPr>
        <w:pStyle w:val="pj"/>
      </w:pPr>
      <w:r>
        <w:rPr>
          <w:rStyle w:val="s0"/>
        </w:rPr>
        <w:t> </w:t>
      </w:r>
    </w:p>
    <w:p w:rsidR="00000000" w:rsidRDefault="00054458">
      <w:pPr>
        <w:pStyle w:val="pj"/>
      </w:pPr>
      <w:r>
        <w:rPr>
          <w:rStyle w:val="s1"/>
        </w:rPr>
        <w:t>Статья 2.</w:t>
      </w:r>
      <w:r>
        <w:t xml:space="preserve"> Законодательство Республики Казахстан в области государственного мониторинга собственности </w:t>
      </w:r>
    </w:p>
    <w:p w:rsidR="00000000" w:rsidRDefault="00054458">
      <w:pPr>
        <w:pStyle w:val="pj"/>
      </w:pPr>
      <w:r>
        <w:t>1. Законодательство Республики Казахстан в области государственного мониторинга собс</w:t>
      </w:r>
      <w:r>
        <w:t xml:space="preserve">твенности основывается на Конституции Республики Казахстан, состоит из настоящего Закона и иных нормативных правовых актов Республики Казахстан. </w:t>
      </w:r>
    </w:p>
    <w:p w:rsidR="00000000" w:rsidRDefault="00054458">
      <w:pPr>
        <w:pStyle w:val="pj"/>
        <w:spacing w:after="240"/>
      </w:pPr>
      <w:r>
        <w:t>2. Если международным договором, ратифицированным Республикой Казахстан, установлены иные правила, чем те, кот</w:t>
      </w:r>
      <w:r>
        <w:t>орые содержатся в настоящем Законе, то применяются правила международного договора.</w:t>
      </w:r>
    </w:p>
    <w:p w:rsidR="00000000" w:rsidRDefault="00054458">
      <w:pPr>
        <w:pStyle w:val="pj"/>
      </w:pPr>
      <w:r>
        <w:rPr>
          <w:rStyle w:val="s1"/>
        </w:rPr>
        <w:t>Статья 3.</w:t>
      </w:r>
      <w:r>
        <w:t xml:space="preserve"> Принципы государственного мониторинга собственности </w:t>
      </w:r>
    </w:p>
    <w:p w:rsidR="00000000" w:rsidRDefault="00054458">
      <w:pPr>
        <w:pStyle w:val="pj"/>
      </w:pPr>
      <w:r>
        <w:t xml:space="preserve">Принципами государственного мониторинга собственности являются: </w:t>
      </w:r>
    </w:p>
    <w:p w:rsidR="00000000" w:rsidRDefault="00054458">
      <w:pPr>
        <w:pStyle w:val="pj"/>
      </w:pPr>
      <w:r>
        <w:t xml:space="preserve">1) законность при осуществлении деятельности по проведению государственного мониторинга собственности; </w:t>
      </w:r>
    </w:p>
    <w:p w:rsidR="00000000" w:rsidRDefault="00054458">
      <w:pPr>
        <w:pStyle w:val="pj"/>
        <w:spacing w:after="240"/>
      </w:pPr>
      <w:r>
        <w:t>2) научность, комплексность, последовательность, системность, объективность, достоверность и достаточность при проведении государственного мониторинга с</w:t>
      </w:r>
      <w:r>
        <w:t>обственности.</w:t>
      </w:r>
    </w:p>
    <w:p w:rsidR="00000000" w:rsidRDefault="00054458">
      <w:pPr>
        <w:pStyle w:val="pj"/>
      </w:pPr>
      <w:r>
        <w:rPr>
          <w:rStyle w:val="s1"/>
        </w:rPr>
        <w:t>Статья 4.</w:t>
      </w:r>
      <w:r>
        <w:t xml:space="preserve"> Цели и задачи государственного мониторинга собственности </w:t>
      </w:r>
    </w:p>
    <w:p w:rsidR="00000000" w:rsidRDefault="00054458">
      <w:pPr>
        <w:pStyle w:val="pj"/>
      </w:pPr>
      <w:r>
        <w:t xml:space="preserve">1. Государственный мониторинг собственности является составной частью единой государственной политики реформирования отношений собственности. </w:t>
      </w:r>
    </w:p>
    <w:p w:rsidR="00000000" w:rsidRDefault="00054458">
      <w:pPr>
        <w:pStyle w:val="pj"/>
      </w:pPr>
      <w:r>
        <w:t>2. Целью государственного монит</w:t>
      </w:r>
      <w:r>
        <w:t xml:space="preserve">оринга собственности является обеспечение эффективного экономического развития и экономической безопасности Республики Казахстан. </w:t>
      </w:r>
    </w:p>
    <w:p w:rsidR="00000000" w:rsidRDefault="00054458">
      <w:pPr>
        <w:pStyle w:val="pj"/>
      </w:pPr>
      <w:r>
        <w:t xml:space="preserve">3. Задачами государственного мониторинга собственности являются: </w:t>
      </w:r>
    </w:p>
    <w:p w:rsidR="00000000" w:rsidRDefault="00054458">
      <w:pPr>
        <w:pStyle w:val="pj"/>
      </w:pPr>
      <w:r>
        <w:t>1) повышение эффективности управления объектами мониторинга</w:t>
      </w:r>
      <w:r>
        <w:t xml:space="preserve">; </w:t>
      </w:r>
    </w:p>
    <w:p w:rsidR="00000000" w:rsidRDefault="00054458">
      <w:pPr>
        <w:pStyle w:val="pj"/>
      </w:pPr>
      <w:r>
        <w:t xml:space="preserve">2) создание благоприятных условий для обеспечения экономического роста государства, содействие притоку инвестиций в национальную экономику; </w:t>
      </w:r>
    </w:p>
    <w:p w:rsidR="00000000" w:rsidRDefault="00054458">
      <w:pPr>
        <w:pStyle w:val="pj"/>
      </w:pPr>
      <w:r>
        <w:t xml:space="preserve">3) сохранение ресурсно-энергетической основы страны; </w:t>
      </w:r>
    </w:p>
    <w:p w:rsidR="00000000" w:rsidRDefault="00054458">
      <w:pPr>
        <w:pStyle w:val="pj"/>
      </w:pPr>
      <w:r>
        <w:t>4) обеспечение достоверности экономических прогнозов, науч</w:t>
      </w:r>
      <w:r>
        <w:t xml:space="preserve">ного обоснования экономической политики на основе данных государственного мониторинга собственности; </w:t>
      </w:r>
    </w:p>
    <w:p w:rsidR="00000000" w:rsidRDefault="00054458">
      <w:pPr>
        <w:pStyle w:val="pj"/>
      </w:pPr>
      <w:r>
        <w:t>5) информационное обеспечение макроэкономического, отраслевого и регионального планирования, направленного на достижение задач социально-экономической пол</w:t>
      </w:r>
      <w:r>
        <w:t xml:space="preserve">итики; </w:t>
      </w:r>
    </w:p>
    <w:p w:rsidR="00000000" w:rsidRDefault="00054458">
      <w:pPr>
        <w:pStyle w:val="pj"/>
      </w:pPr>
      <w:r>
        <w:t xml:space="preserve">6) использование данных государственного мониторинга собственности для обеспечения достоверности экономических прогнозов, научного обоснования социально-экономической политики; </w:t>
      </w:r>
    </w:p>
    <w:p w:rsidR="00000000" w:rsidRDefault="00054458">
      <w:pPr>
        <w:pStyle w:val="pj"/>
      </w:pPr>
      <w:r>
        <w:t>7) анализ выполнения обязательств и условий договоров, заключенных с г</w:t>
      </w:r>
      <w:r>
        <w:t xml:space="preserve">осударственными органами; </w:t>
      </w:r>
    </w:p>
    <w:p w:rsidR="00000000" w:rsidRDefault="00054458">
      <w:pPr>
        <w:pStyle w:val="pj"/>
        <w:spacing w:after="240"/>
      </w:pPr>
      <w:r>
        <w:t>8) предупреждение ситуаций, наносящих ущерб экономической безопасности государства.</w:t>
      </w:r>
    </w:p>
    <w:p w:rsidR="00000000" w:rsidRDefault="00054458">
      <w:pPr>
        <w:pStyle w:val="pj"/>
      </w:pPr>
      <w:r>
        <w:rPr>
          <w:rStyle w:val="s1"/>
        </w:rPr>
        <w:t>Статья 5.</w:t>
      </w:r>
      <w:r>
        <w:t xml:space="preserve"> Участники государственного мониторинга собственности </w:t>
      </w:r>
    </w:p>
    <w:p w:rsidR="00000000" w:rsidRDefault="00054458">
      <w:pPr>
        <w:pStyle w:val="pj"/>
      </w:pPr>
      <w:r>
        <w:t xml:space="preserve">Участниками государственного мониторинга собственности являются: </w:t>
      </w:r>
    </w:p>
    <w:p w:rsidR="00000000" w:rsidRDefault="00054458">
      <w:pPr>
        <w:pStyle w:val="pj"/>
      </w:pPr>
      <w:r>
        <w:t>1) уполномоченн</w:t>
      </w:r>
      <w:r>
        <w:t xml:space="preserve">ый орган; </w:t>
      </w:r>
    </w:p>
    <w:p w:rsidR="00000000" w:rsidRDefault="00054458">
      <w:pPr>
        <w:pStyle w:val="pj"/>
      </w:pPr>
      <w:r>
        <w:t xml:space="preserve">2) центральные и местные исполнительные органы; </w:t>
      </w:r>
    </w:p>
    <w:p w:rsidR="00000000" w:rsidRDefault="00054458">
      <w:pPr>
        <w:pStyle w:val="pj"/>
      </w:pPr>
      <w:r>
        <w:t xml:space="preserve">3) физические или юридические лица, в собственности либо управлении которых находятся объекты мониторинга; </w:t>
      </w:r>
    </w:p>
    <w:p w:rsidR="00000000" w:rsidRDefault="00054458">
      <w:pPr>
        <w:pStyle w:val="pj"/>
      </w:pPr>
      <w:r>
        <w:rPr>
          <w:rStyle w:val="s0"/>
        </w:rPr>
        <w:t>4) юридические лица, специализирующиеся в сфере оказания консалтинговых услуг, независим</w:t>
      </w:r>
      <w:r>
        <w:rPr>
          <w:rStyle w:val="s0"/>
        </w:rPr>
        <w:t>ые эксперты и консультанты, привлекаемые уполномоченным органом в установленном законодательством Республики Казахстан порядке к проведению мониторинга.</w:t>
      </w:r>
    </w:p>
    <w:p w:rsidR="00000000" w:rsidRDefault="00054458">
      <w:pPr>
        <w:pStyle w:val="pj"/>
      </w:pPr>
      <w:r>
        <w:rPr>
          <w:rStyle w:val="s0"/>
        </w:rPr>
        <w:t> </w:t>
      </w:r>
    </w:p>
    <w:p w:rsidR="00000000" w:rsidRDefault="00054458">
      <w:pPr>
        <w:pStyle w:val="pji"/>
      </w:pPr>
      <w:r>
        <w:rPr>
          <w:rStyle w:val="s3"/>
        </w:rPr>
        <w:t xml:space="preserve">Глава дополнена статьей 5-1 в соответствии с </w:t>
      </w:r>
      <w:hyperlink r:id="rId10" w:anchor="sub_id=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12.02.09 г. № 131-IV</w:t>
      </w:r>
    </w:p>
    <w:p w:rsidR="00000000" w:rsidRDefault="00054458">
      <w:pPr>
        <w:pStyle w:val="pj"/>
      </w:pPr>
      <w:r>
        <w:rPr>
          <w:rStyle w:val="s1"/>
        </w:rPr>
        <w:t xml:space="preserve">Статья 5-1. </w:t>
      </w:r>
      <w:r>
        <w:rPr>
          <w:rStyle w:val="s0"/>
        </w:rPr>
        <w:t>Критерии включения объектов в перечень объектов отраслей экономики, имеющих стратегическое значение, в отношении которых осуществляется государственный мониторинг собственности</w:t>
      </w:r>
    </w:p>
    <w:p w:rsidR="00000000" w:rsidRDefault="00054458">
      <w:pPr>
        <w:pStyle w:val="pj"/>
      </w:pPr>
      <w:r>
        <w:rPr>
          <w:rStyle w:val="s0"/>
        </w:rPr>
        <w:t xml:space="preserve">Объекты, </w:t>
      </w:r>
      <w:r>
        <w:rPr>
          <w:rStyle w:val="s0"/>
        </w:rPr>
        <w:t>подлежащие включению в перечень объектов отраслей экономики, имеющих стратегическое значение, в отношении которых осуществляется государственный мониторинг собственности, должны относиться к отраслям экономики, имеющим стратегическое значение, и соответств</w:t>
      </w:r>
      <w:r>
        <w:rPr>
          <w:rStyle w:val="s0"/>
        </w:rPr>
        <w:t>овать одному из следующих критериев:</w:t>
      </w:r>
    </w:p>
    <w:p w:rsidR="00000000" w:rsidRDefault="00054458">
      <w:pPr>
        <w:pStyle w:val="pj"/>
      </w:pPr>
      <w:r>
        <w:rPr>
          <w:rStyle w:val="s0"/>
        </w:rPr>
        <w:t>числиться в перечне объектов, формирование и утверждение которых предусмотрено в соответствии с законодательными актами Республики Казахстан;</w:t>
      </w:r>
    </w:p>
    <w:p w:rsidR="00000000" w:rsidRDefault="00054458">
      <w:pPr>
        <w:pStyle w:val="pj"/>
      </w:pPr>
      <w:r>
        <w:rPr>
          <w:rStyle w:val="s0"/>
        </w:rPr>
        <w:t>принадлежать к национальным холдингам и (или) национальным компаниям.</w:t>
      </w:r>
    </w:p>
    <w:p w:rsidR="00000000" w:rsidRDefault="00054458">
      <w:pPr>
        <w:pStyle w:val="pj"/>
      </w:pPr>
      <w:r>
        <w:rPr>
          <w:rStyle w:val="s0"/>
        </w:rPr>
        <w:t> </w:t>
      </w:r>
    </w:p>
    <w:p w:rsidR="00000000" w:rsidRDefault="00054458">
      <w:pPr>
        <w:pStyle w:val="pj"/>
      </w:pPr>
      <w:r>
        <w:t> </w:t>
      </w:r>
    </w:p>
    <w:p w:rsidR="00000000" w:rsidRDefault="00054458">
      <w:pPr>
        <w:pStyle w:val="pc"/>
        <w:spacing w:after="240"/>
      </w:pPr>
      <w:bookmarkStart w:id="4" w:name="SUB60000"/>
      <w:bookmarkEnd w:id="4"/>
      <w:r>
        <w:rPr>
          <w:rStyle w:val="s1"/>
        </w:rPr>
        <w:t>Глава 2. Государственный мониторинг собственности</w:t>
      </w:r>
    </w:p>
    <w:p w:rsidR="00000000" w:rsidRDefault="00054458">
      <w:pPr>
        <w:pStyle w:val="pj"/>
      </w:pPr>
      <w:r>
        <w:rPr>
          <w:rStyle w:val="s1"/>
        </w:rPr>
        <w:t>Статья 6.</w:t>
      </w:r>
      <w:r>
        <w:t xml:space="preserve"> Содержание и предмет государственного мониторинга собственности </w:t>
      </w:r>
    </w:p>
    <w:p w:rsidR="00000000" w:rsidRDefault="00054458">
      <w:pPr>
        <w:pStyle w:val="pj"/>
      </w:pPr>
      <w:r>
        <w:t xml:space="preserve">1. Содержание государственного мониторинга собственности составляют: </w:t>
      </w:r>
    </w:p>
    <w:p w:rsidR="00000000" w:rsidRDefault="00054458">
      <w:pPr>
        <w:pStyle w:val="pj"/>
      </w:pPr>
      <w:r>
        <w:t>1) наблюдение за состоянием и эффективностью управления объек</w:t>
      </w:r>
      <w:r>
        <w:t xml:space="preserve">тов мониторинга; </w:t>
      </w:r>
    </w:p>
    <w:p w:rsidR="00000000" w:rsidRDefault="00054458">
      <w:pPr>
        <w:pStyle w:val="pj"/>
      </w:pPr>
      <w:r>
        <w:t xml:space="preserve">2) сбор и системный анализ информации по предмету мониторинга; </w:t>
      </w:r>
    </w:p>
    <w:p w:rsidR="00000000" w:rsidRDefault="00054458">
      <w:pPr>
        <w:pStyle w:val="pj"/>
      </w:pPr>
      <w:r>
        <w:t xml:space="preserve">3) непосредственное обследование объектов мониторинга; </w:t>
      </w:r>
    </w:p>
    <w:p w:rsidR="00000000" w:rsidRDefault="00054458">
      <w:pPr>
        <w:pStyle w:val="pj"/>
      </w:pPr>
      <w:r>
        <w:t>4) анализ финансового, экономического, правового, технологического, производственно-технического, экологического состо</w:t>
      </w:r>
      <w:r>
        <w:t xml:space="preserve">яния объектов; </w:t>
      </w:r>
    </w:p>
    <w:p w:rsidR="00000000" w:rsidRDefault="00054458">
      <w:pPr>
        <w:pStyle w:val="pj"/>
      </w:pPr>
      <w:r>
        <w:t xml:space="preserve">5) оценка эффективности управления объектами мониторинга и прогноз влияния деятельности объектов мониторинга на развитие экономики отрасли, региона и республики в целом; </w:t>
      </w:r>
    </w:p>
    <w:p w:rsidR="00000000" w:rsidRDefault="00054458">
      <w:pPr>
        <w:pStyle w:val="pj"/>
      </w:pPr>
      <w:r>
        <w:t>6) выработка мер, направленных на повышение эффективности деятельност</w:t>
      </w:r>
      <w:r>
        <w:t xml:space="preserve">и отдельных объектов мониторинга. </w:t>
      </w:r>
    </w:p>
    <w:p w:rsidR="00000000" w:rsidRDefault="00054458">
      <w:pPr>
        <w:pStyle w:val="pj"/>
      </w:pPr>
      <w:r>
        <w:t xml:space="preserve">2. К предмету государственного мониторинга собственности относятся: </w:t>
      </w:r>
    </w:p>
    <w:p w:rsidR="00000000" w:rsidRDefault="00054458">
      <w:pPr>
        <w:pStyle w:val="pj"/>
      </w:pPr>
      <w:r>
        <w:t xml:space="preserve">1) динамика и структура производства; </w:t>
      </w:r>
    </w:p>
    <w:p w:rsidR="00000000" w:rsidRDefault="00054458">
      <w:pPr>
        <w:pStyle w:val="pj"/>
      </w:pPr>
      <w:r>
        <w:t xml:space="preserve">2) финансовое и экономическое состояние объектов мониторинга; </w:t>
      </w:r>
    </w:p>
    <w:p w:rsidR="00000000" w:rsidRDefault="00054458">
      <w:pPr>
        <w:pStyle w:val="pj"/>
      </w:pPr>
      <w:r>
        <w:t>3) состояние основных средств объектов мониторинга</w:t>
      </w:r>
      <w:r>
        <w:t xml:space="preserve">, внедрение в производство передовых технологий; </w:t>
      </w:r>
    </w:p>
    <w:p w:rsidR="00000000" w:rsidRDefault="00054458">
      <w:pPr>
        <w:pStyle w:val="pj"/>
      </w:pPr>
      <w:r>
        <w:t xml:space="preserve">4) инвестиционная деятельность; </w:t>
      </w:r>
    </w:p>
    <w:p w:rsidR="00000000" w:rsidRDefault="00054458">
      <w:pPr>
        <w:pStyle w:val="pj"/>
      </w:pPr>
      <w:r>
        <w:t xml:space="preserve">5) соблюдение экологических требований и рациональное использование природных ресурсов; </w:t>
      </w:r>
    </w:p>
    <w:p w:rsidR="00000000" w:rsidRDefault="00054458">
      <w:pPr>
        <w:pStyle w:val="pj"/>
      </w:pPr>
      <w:r>
        <w:t xml:space="preserve">6) использование трудовых ресурсов; </w:t>
      </w:r>
    </w:p>
    <w:p w:rsidR="00000000" w:rsidRDefault="00054458">
      <w:pPr>
        <w:pStyle w:val="pj"/>
        <w:spacing w:after="240"/>
      </w:pPr>
      <w:r>
        <w:t>7) правовые вопросы, относящиеся к статусу и фу</w:t>
      </w:r>
      <w:r>
        <w:t>нкционированию объектов мониторинга.</w:t>
      </w:r>
    </w:p>
    <w:p w:rsidR="00000000" w:rsidRDefault="00054458">
      <w:pPr>
        <w:pStyle w:val="pj"/>
      </w:pPr>
      <w:r>
        <w:rPr>
          <w:rStyle w:val="s1"/>
        </w:rPr>
        <w:t>Статья 7.</w:t>
      </w:r>
      <w:r>
        <w:t xml:space="preserve"> Осуществление государственного мониторинга собственности </w:t>
      </w:r>
    </w:p>
    <w:p w:rsidR="00000000" w:rsidRDefault="00054458">
      <w:pPr>
        <w:pStyle w:val="pj"/>
      </w:pPr>
      <w:r>
        <w:t xml:space="preserve">1. Государственный мониторинг собственности осуществляется путем проведения: </w:t>
      </w:r>
    </w:p>
    <w:p w:rsidR="00000000" w:rsidRDefault="00054458">
      <w:pPr>
        <w:pStyle w:val="pj"/>
      </w:pPr>
      <w:r>
        <w:t>базовых комплексных обследований объектов мониторинга не чаще одного раза</w:t>
      </w:r>
      <w:r>
        <w:t xml:space="preserve"> в три года, а в случаях, представляющих угрозу безопасности государства, по мере необходимости, но не чаще одного раза в год; </w:t>
      </w:r>
    </w:p>
    <w:p w:rsidR="00000000" w:rsidRDefault="00054458">
      <w:pPr>
        <w:pStyle w:val="pj"/>
      </w:pPr>
      <w:r>
        <w:t xml:space="preserve">периодического оперативного сбора информации по деятельности объектов мониторинга по мере необходимости, но не чаще одного раза </w:t>
      </w:r>
      <w:r>
        <w:t xml:space="preserve">в год. </w:t>
      </w:r>
    </w:p>
    <w:p w:rsidR="00000000" w:rsidRDefault="00054458">
      <w:pPr>
        <w:pStyle w:val="pj"/>
      </w:pPr>
      <w:r>
        <w:t xml:space="preserve">2. Базовые комплексные обследования объектов мониторинга осуществляются путем непосредственного обследования и включают в себя: </w:t>
      </w:r>
    </w:p>
    <w:p w:rsidR="00000000" w:rsidRDefault="00054458">
      <w:pPr>
        <w:pStyle w:val="pj"/>
      </w:pPr>
      <w:r>
        <w:t>1) сбор и системный анализ информации по производственно-техническим, технологическим, инвестиционным, финансово-эконом</w:t>
      </w:r>
      <w:r>
        <w:t xml:space="preserve">ическим, экологическим и правовым параметрам деятельности объектов мониторинга; </w:t>
      </w:r>
    </w:p>
    <w:p w:rsidR="00000000" w:rsidRDefault="00054458">
      <w:pPr>
        <w:pStyle w:val="pj"/>
      </w:pPr>
      <w:r>
        <w:t>2) оценку состояния эффективности управления объектами мониторинга, прогноз изменения состояния с целью выработки рекомендаций по предупреждению и преодолению негативных проце</w:t>
      </w:r>
      <w:r>
        <w:t xml:space="preserve">ссов, составляющих угрозу экономической безопасности государства; </w:t>
      </w:r>
    </w:p>
    <w:p w:rsidR="00000000" w:rsidRDefault="00054458">
      <w:pPr>
        <w:pStyle w:val="pj"/>
      </w:pPr>
      <w:r>
        <w:t xml:space="preserve">3) экспертную оценку перспектив развития техники и применения достижений научно-технического прогресса; </w:t>
      </w:r>
    </w:p>
    <w:p w:rsidR="00000000" w:rsidRDefault="00054458">
      <w:pPr>
        <w:pStyle w:val="pj"/>
      </w:pPr>
      <w:r>
        <w:t xml:space="preserve">4) обеспечение государственных органов необходимой информацией о состоянии объектов </w:t>
      </w:r>
      <w:r>
        <w:t xml:space="preserve">мониторинга, тенденциях и прогнозах их развития. </w:t>
      </w:r>
    </w:p>
    <w:p w:rsidR="00000000" w:rsidRDefault="00054458">
      <w:pPr>
        <w:pStyle w:val="pj"/>
      </w:pPr>
      <w:r>
        <w:t xml:space="preserve">3. Периодический оперативный сбор информации предназначен для текущего обновления основных данных мониторинга по деятельности объектов в периоды между комплексными систематическими обследованиями. </w:t>
      </w:r>
    </w:p>
    <w:p w:rsidR="00000000" w:rsidRDefault="00054458">
      <w:pPr>
        <w:pStyle w:val="pj"/>
        <w:spacing w:after="240"/>
      </w:pPr>
      <w:r>
        <w:t>4. Обследование объектов мониторинга может быть проведено по всем либо по отдельным вопросам, относящимся к предмету государственного мониторинга собственности.</w:t>
      </w:r>
    </w:p>
    <w:p w:rsidR="00000000" w:rsidRDefault="00054458">
      <w:pPr>
        <w:pStyle w:val="pj"/>
      </w:pPr>
      <w:r>
        <w:rPr>
          <w:rStyle w:val="s1"/>
        </w:rPr>
        <w:t>Статья 8.</w:t>
      </w:r>
      <w:r>
        <w:t xml:space="preserve"> Виды государственного мониторинга собственности </w:t>
      </w:r>
    </w:p>
    <w:p w:rsidR="00000000" w:rsidRDefault="00054458">
      <w:pPr>
        <w:pStyle w:val="pj"/>
      </w:pPr>
      <w:r>
        <w:t xml:space="preserve">Видами государственного мониторинга </w:t>
      </w:r>
      <w:r>
        <w:t xml:space="preserve">собственности являются: </w:t>
      </w:r>
    </w:p>
    <w:p w:rsidR="00000000" w:rsidRDefault="00054458">
      <w:pPr>
        <w:pStyle w:val="pj"/>
      </w:pPr>
      <w:r>
        <w:t xml:space="preserve">1) мониторинг форм собственности в отраслях экономики, имеющих стратегическое значение. </w:t>
      </w:r>
    </w:p>
    <w:p w:rsidR="00000000" w:rsidRDefault="00054458">
      <w:pPr>
        <w:pStyle w:val="pj"/>
      </w:pPr>
      <w:r>
        <w:t>Мониторинг форм собственности направлен на определение соотношения частной, государственной собственности Республики Казахстан и собственности</w:t>
      </w:r>
      <w:r>
        <w:t xml:space="preserve"> иностранных граждан и (или) юридических лиц, организационно-правовых форм юридических лиц в отраслях экономики, имеющих стратегическое значение; </w:t>
      </w:r>
    </w:p>
    <w:p w:rsidR="00000000" w:rsidRDefault="00054458">
      <w:pPr>
        <w:pStyle w:val="pj"/>
      </w:pPr>
      <w:r>
        <w:t xml:space="preserve">2) мониторинг эффективности управления объектами государственной собственности в отраслях экономики, имеющих </w:t>
      </w:r>
      <w:r>
        <w:t xml:space="preserve">стратегическое значение. </w:t>
      </w:r>
    </w:p>
    <w:p w:rsidR="00000000" w:rsidRDefault="00054458">
      <w:pPr>
        <w:pStyle w:val="pj"/>
      </w:pPr>
      <w:r>
        <w:t xml:space="preserve">Мониторинг эффективности управления объектами государственной собственности основан на использовании правомочий государства как субъекта права собственности и направлен на повышение эффективности функционирования государственного </w:t>
      </w:r>
      <w:r>
        <w:t xml:space="preserve">сектора в отраслях экономики, имеющих стратегическое значение; </w:t>
      </w:r>
    </w:p>
    <w:p w:rsidR="00000000" w:rsidRDefault="00054458">
      <w:pPr>
        <w:pStyle w:val="pj"/>
      </w:pPr>
      <w:r>
        <w:t xml:space="preserve">3) мониторинг эффективности управления объектами частной собственности в отраслях экономики, имеющих стратегическое значение. </w:t>
      </w:r>
    </w:p>
    <w:p w:rsidR="00000000" w:rsidRDefault="00054458">
      <w:pPr>
        <w:pStyle w:val="pj"/>
        <w:spacing w:after="240"/>
      </w:pPr>
      <w:r>
        <w:t>Мониторинг эффективности управления объектами частной собственнос</w:t>
      </w:r>
      <w:r>
        <w:t>ти осуществляется в целях обеспечения экономической безопасности государства, сохранения и укрепления промышленного потенциала, развития производительных сил.</w:t>
      </w:r>
    </w:p>
    <w:p w:rsidR="00000000" w:rsidRDefault="00054458">
      <w:pPr>
        <w:pStyle w:val="pj"/>
      </w:pPr>
      <w:r>
        <w:rPr>
          <w:rStyle w:val="s1"/>
        </w:rPr>
        <w:t>Статья 9.</w:t>
      </w:r>
      <w:r>
        <w:t xml:space="preserve"> Мониторинг эффективности управления объектами государственной и частной собственности </w:t>
      </w:r>
    </w:p>
    <w:p w:rsidR="00000000" w:rsidRDefault="00054458">
      <w:pPr>
        <w:pStyle w:val="pj"/>
      </w:pPr>
      <w:r>
        <w:t xml:space="preserve">1. Мониторинг эффективности управления объектами государственной собственности осуществляется в отношении: </w:t>
      </w:r>
    </w:p>
    <w:p w:rsidR="00000000" w:rsidRDefault="00054458">
      <w:pPr>
        <w:pStyle w:val="pj"/>
      </w:pPr>
      <w:r>
        <w:t xml:space="preserve">1) государственных предприятий и учреждений; </w:t>
      </w:r>
    </w:p>
    <w:p w:rsidR="00000000" w:rsidRDefault="00054458">
      <w:pPr>
        <w:pStyle w:val="pj"/>
      </w:pPr>
      <w:r>
        <w:t>2) всех видов имущества, являющихся государственной собственностью, в том числе находящихся в доверите</w:t>
      </w:r>
      <w:r>
        <w:t xml:space="preserve">льном управлении, аренде. </w:t>
      </w:r>
    </w:p>
    <w:p w:rsidR="00000000" w:rsidRDefault="00054458">
      <w:pPr>
        <w:pStyle w:val="pj"/>
        <w:spacing w:after="240"/>
      </w:pPr>
      <w:r>
        <w:t>2. Мониторинг эффективности управления объектами частной собственности осуществляется в отношении предприятий отраслей экономики, имеющих стратегическое значение.</w:t>
      </w:r>
    </w:p>
    <w:p w:rsidR="00000000" w:rsidRDefault="00054458">
      <w:pPr>
        <w:pStyle w:val="pj"/>
      </w:pPr>
      <w:r>
        <w:rPr>
          <w:rStyle w:val="s1"/>
        </w:rPr>
        <w:t>Статья 10.</w:t>
      </w:r>
      <w:r>
        <w:t xml:space="preserve"> Осуществление государственного мониторинга собственност</w:t>
      </w:r>
      <w:r>
        <w:t xml:space="preserve">и в отношении иностранных предприятий и предприятий с иностранным участием </w:t>
      </w:r>
    </w:p>
    <w:p w:rsidR="00000000" w:rsidRDefault="00054458">
      <w:pPr>
        <w:pStyle w:val="pj"/>
      </w:pPr>
      <w:r>
        <w:t>1. Осуществление государственного мониторинга собственности в отношении иностранных предприятий и предприятий с иностранным участием в отраслях экономики, имеющих стратегическое зн</w:t>
      </w:r>
      <w:r>
        <w:t xml:space="preserve">ачение, производится на тех же условиях и в том же порядке, что и в отношении объектов собственности, принадлежащих физическим и юридическим лицам Республики Казахстан. </w:t>
      </w:r>
    </w:p>
    <w:p w:rsidR="00000000" w:rsidRDefault="00054458">
      <w:pPr>
        <w:pStyle w:val="pj"/>
        <w:spacing w:after="240"/>
      </w:pPr>
      <w:r>
        <w:t>2. При осуществлении государственного мониторинга собственности обеспечивается соблюде</w:t>
      </w:r>
      <w:r>
        <w:t>ние гарантий, предоставленных иностранным инвесторам законодательством Республики Казахстан.</w:t>
      </w:r>
    </w:p>
    <w:p w:rsidR="00000000" w:rsidRDefault="00054458">
      <w:pPr>
        <w:pStyle w:val="pj"/>
      </w:pPr>
      <w:r>
        <w:rPr>
          <w:rStyle w:val="s1"/>
        </w:rPr>
        <w:t>Статья 11.</w:t>
      </w:r>
      <w:r>
        <w:t xml:space="preserve"> Гарантии при осуществлении государственного мониторинга собственности </w:t>
      </w:r>
    </w:p>
    <w:p w:rsidR="00000000" w:rsidRDefault="00054458">
      <w:pPr>
        <w:pStyle w:val="pj"/>
      </w:pPr>
      <w:r>
        <w:t xml:space="preserve">При осуществлении государственного мониторинга собственности гарантируются: </w:t>
      </w:r>
    </w:p>
    <w:p w:rsidR="00000000" w:rsidRDefault="00054458">
      <w:pPr>
        <w:pStyle w:val="pj"/>
      </w:pPr>
      <w:r>
        <w:t>непр</w:t>
      </w:r>
      <w:r>
        <w:t xml:space="preserve">икосновенность собственности; </w:t>
      </w:r>
    </w:p>
    <w:p w:rsidR="00000000" w:rsidRDefault="00054458">
      <w:pPr>
        <w:pStyle w:val="pj"/>
      </w:pPr>
      <w:r>
        <w:t xml:space="preserve">невмешательство в оперативное управление и производственно-хозяйственную деятельность; </w:t>
      </w:r>
    </w:p>
    <w:p w:rsidR="00000000" w:rsidRDefault="00054458">
      <w:pPr>
        <w:pStyle w:val="pj"/>
      </w:pPr>
      <w:r>
        <w:t xml:space="preserve">недопустимость нарушения текущей деятельности объектов мониторинга; </w:t>
      </w:r>
    </w:p>
    <w:p w:rsidR="00000000" w:rsidRDefault="00054458">
      <w:pPr>
        <w:pStyle w:val="pj"/>
      </w:pPr>
      <w:r>
        <w:t xml:space="preserve">сохранение конфиденциальности данных, относящихся к государственным </w:t>
      </w:r>
      <w:r>
        <w:t xml:space="preserve">секретам и (или) являющихся предметом охраняемой законом тайны, и ставших известными в ходе обследования; </w:t>
      </w:r>
    </w:p>
    <w:p w:rsidR="00000000" w:rsidRDefault="00054458">
      <w:pPr>
        <w:pStyle w:val="pj"/>
        <w:spacing w:after="240"/>
      </w:pPr>
      <w:r>
        <w:t>соблюдение других гарантий и прав, предоставленных законодательными актами Республики Казахстан.</w:t>
      </w:r>
    </w:p>
    <w:p w:rsidR="00000000" w:rsidRDefault="00054458">
      <w:pPr>
        <w:pStyle w:val="pj"/>
        <w:spacing w:after="240"/>
      </w:pPr>
      <w:r>
        <w:t> </w:t>
      </w:r>
    </w:p>
    <w:p w:rsidR="00000000" w:rsidRDefault="00054458">
      <w:pPr>
        <w:pStyle w:val="pc"/>
      </w:pPr>
      <w:bookmarkStart w:id="5" w:name="SUB120000"/>
      <w:bookmarkEnd w:id="5"/>
      <w:r>
        <w:rPr>
          <w:rStyle w:val="s1"/>
        </w:rPr>
        <w:t>Глава 3. Компетенция государственных органов Респу</w:t>
      </w:r>
      <w:r>
        <w:rPr>
          <w:rStyle w:val="s1"/>
        </w:rPr>
        <w:t>блики Казахстан в</w:t>
      </w:r>
      <w:r>
        <w:t xml:space="preserve"> </w:t>
      </w:r>
    </w:p>
    <w:p w:rsidR="00000000" w:rsidRDefault="00054458">
      <w:pPr>
        <w:pStyle w:val="pc"/>
        <w:spacing w:after="240"/>
      </w:pPr>
      <w:r>
        <w:rPr>
          <w:rStyle w:val="s1"/>
        </w:rPr>
        <w:t>области государственного мониторинга собственности</w:t>
      </w:r>
    </w:p>
    <w:p w:rsidR="00000000" w:rsidRDefault="00054458">
      <w:pPr>
        <w:pStyle w:val="pj"/>
      </w:pPr>
      <w:r>
        <w:rPr>
          <w:rStyle w:val="s1"/>
        </w:rPr>
        <w:t>Статья 12.</w:t>
      </w:r>
      <w:r>
        <w:t xml:space="preserve"> Компетенция Правительства Республики Казахстан в области государственного мониторинга собственности </w:t>
      </w:r>
    </w:p>
    <w:p w:rsidR="00000000" w:rsidRDefault="00054458">
      <w:pPr>
        <w:pStyle w:val="pj"/>
      </w:pPr>
      <w:r>
        <w:t xml:space="preserve">Правительство Республики Казахстан: </w:t>
      </w:r>
    </w:p>
    <w:p w:rsidR="00000000" w:rsidRDefault="00054458">
      <w:pPr>
        <w:pStyle w:val="pj"/>
      </w:pPr>
      <w:r>
        <w:t xml:space="preserve">1) определяет государственный орган, уполномоченный на проведение государственного мониторинга собственности; </w:t>
      </w:r>
    </w:p>
    <w:p w:rsidR="00000000" w:rsidRDefault="0005445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1" w:anchor="sub_id=3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12.0</w:t>
      </w:r>
      <w:r>
        <w:rPr>
          <w:rStyle w:val="s3"/>
        </w:rPr>
        <w:t>2.09 г. № 131-IV (</w:t>
      </w:r>
      <w:hyperlink r:id="rId12" w:anchor="sub_id=12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4458">
      <w:pPr>
        <w:pStyle w:val="pj"/>
      </w:pPr>
      <w:r>
        <w:t xml:space="preserve">2) по представлению уполномоченного органа утверждает </w:t>
      </w:r>
      <w:hyperlink r:id="rId13" w:history="1">
        <w:r>
          <w:rPr>
            <w:rStyle w:val="a4"/>
          </w:rPr>
          <w:t>перечень объектов от</w:t>
        </w:r>
        <w:r>
          <w:rPr>
            <w:rStyle w:val="a4"/>
          </w:rPr>
          <w:t>раслей экономики, имеющих стратегическое значение, в отношении которых осуществляется государственный мониторинг собственности</w:t>
        </w:r>
      </w:hyperlink>
      <w:r>
        <w:rPr>
          <w:rStyle w:val="s0"/>
        </w:rPr>
        <w:t>, вносит в него изменения и (или) дополнения</w:t>
      </w:r>
      <w:r>
        <w:t xml:space="preserve">; </w:t>
      </w:r>
    </w:p>
    <w:p w:rsidR="00000000" w:rsidRDefault="00054458">
      <w:pPr>
        <w:pStyle w:val="pj"/>
      </w:pPr>
      <w:r>
        <w:t>3) использует данные государственного мониторинга собственности при выработке и кор</w:t>
      </w:r>
      <w:r>
        <w:t xml:space="preserve">ректировке государственной социально-экономической политики; </w:t>
      </w:r>
    </w:p>
    <w:p w:rsidR="00000000" w:rsidRDefault="00054458">
      <w:pPr>
        <w:pStyle w:val="pj"/>
      </w:pPr>
      <w:r>
        <w:t>4) по результатам обследования объектов мониторинга использует экономические, финансовые и иные предусмотренные законодательством Республики Казахстан меры, направленные на сохранение и повышени</w:t>
      </w:r>
      <w:r>
        <w:t xml:space="preserve">е экономической эффективности предприятий в отраслях экономики, имеющих стратегическое значение; </w:t>
      </w:r>
    </w:p>
    <w:p w:rsidR="00000000" w:rsidRDefault="00054458">
      <w:pPr>
        <w:pStyle w:val="pj"/>
      </w:pPr>
      <w:r>
        <w:rPr>
          <w:rStyle w:val="s0"/>
        </w:rPr>
        <w:t>5) использует данные государственного мониторинга собственности для оптимизации структуры государственной собственности в отраслях экономики, имеющих стратеги</w:t>
      </w:r>
      <w:r>
        <w:rPr>
          <w:rStyle w:val="s0"/>
        </w:rPr>
        <w:t>ческое значение;</w:t>
      </w:r>
    </w:p>
    <w:p w:rsidR="00000000" w:rsidRDefault="00054458">
      <w:pPr>
        <w:pStyle w:val="pji"/>
      </w:pPr>
      <w:r>
        <w:rPr>
          <w:rStyle w:val="s3"/>
        </w:rPr>
        <w:t xml:space="preserve">Статья дополнена подпунктом 6 в соответствии с </w:t>
      </w:r>
      <w:hyperlink r:id="rId14" w:anchor="sub_id=860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15" w:history="1">
        <w:r>
          <w:rPr>
            <w:rStyle w:val="a4"/>
            <w:b/>
            <w:bCs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054458">
      <w:pPr>
        <w:pStyle w:val="pj"/>
      </w:pPr>
      <w:r>
        <w:rPr>
          <w:rStyle w:val="s0"/>
        </w:rPr>
        <w:t xml:space="preserve">6) выполняет иные функции, возложенные на него </w:t>
      </w:r>
      <w:hyperlink r:id="rId16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054458">
      <w:pPr>
        <w:pStyle w:val="pj"/>
      </w:pPr>
      <w:r>
        <w:rPr>
          <w:rStyle w:val="s0"/>
        </w:rPr>
        <w:t> </w:t>
      </w:r>
    </w:p>
    <w:p w:rsidR="00000000" w:rsidRDefault="00054458">
      <w:pPr>
        <w:pStyle w:val="pj"/>
      </w:pPr>
      <w:r>
        <w:rPr>
          <w:rStyle w:val="s1"/>
        </w:rPr>
        <w:t>Статья 13.</w:t>
      </w:r>
      <w:r>
        <w:t xml:space="preserve"> Компетенция уполномоченного органа в области государственного мониторинга собственности </w:t>
      </w:r>
    </w:p>
    <w:p w:rsidR="00000000" w:rsidRDefault="00054458">
      <w:pPr>
        <w:pStyle w:val="pj"/>
      </w:pPr>
      <w:hyperlink r:id="rId17" w:history="1">
        <w:r>
          <w:rPr>
            <w:rStyle w:val="a4"/>
          </w:rPr>
          <w:t>Уполномоченный орган</w:t>
        </w:r>
      </w:hyperlink>
      <w:r>
        <w:t xml:space="preserve">: </w:t>
      </w:r>
    </w:p>
    <w:p w:rsidR="00000000" w:rsidRDefault="00054458">
      <w:pPr>
        <w:pStyle w:val="pj"/>
      </w:pPr>
      <w:r>
        <w:t>1) формирует и вносит на утверждение Правительства Республики Казахстан перечень объектов отраслей экономики, имеющих стратегическое значение, в отношении которых осуществляется государственный мо</w:t>
      </w:r>
      <w:r>
        <w:t xml:space="preserve">ниторинг собственности; </w:t>
      </w:r>
    </w:p>
    <w:p w:rsidR="00000000" w:rsidRDefault="00054458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8" w:anchor="sub_id=4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12.02.09 г. № 131-IV</w:t>
      </w:r>
    </w:p>
    <w:p w:rsidR="00000000" w:rsidRDefault="00054458">
      <w:pPr>
        <w:pStyle w:val="pj"/>
      </w:pPr>
      <w:r>
        <w:rPr>
          <w:rStyle w:val="s0"/>
        </w:rPr>
        <w:t>1-1) не реже одного раза в три года вносит в Правительство Республики К</w:t>
      </w:r>
      <w:r>
        <w:rPr>
          <w:rStyle w:val="s0"/>
        </w:rPr>
        <w:t xml:space="preserve">азахстан предложения по изменению и (или) дополнению перечня объектов отраслей экономики, имеющих стратегическое значение, в отношении которых осуществляется государственный мониторинг собственности, по рекомендациям заинтересованных центральных и местных </w:t>
      </w:r>
      <w:r>
        <w:rPr>
          <w:rStyle w:val="s0"/>
        </w:rPr>
        <w:t>исполнительных органов;</w:t>
      </w:r>
    </w:p>
    <w:p w:rsidR="00000000" w:rsidRDefault="00054458">
      <w:pPr>
        <w:pStyle w:val="pj"/>
      </w:pPr>
      <w:r>
        <w:t xml:space="preserve">2) запрашивает и получает информацию по предмету государственного мониторинга собственности, необходимую для достоверного и объективного анализа; </w:t>
      </w:r>
    </w:p>
    <w:p w:rsidR="00000000" w:rsidRDefault="00054458">
      <w:pPr>
        <w:pStyle w:val="pj"/>
      </w:pPr>
      <w:r>
        <w:t>3) отслеживает объекты мониторинга по основным производственно-техническим, технологи</w:t>
      </w:r>
      <w:r>
        <w:t xml:space="preserve">ческим, финансово-экономическим, правовым и иным параметрам с целью анализа происходящих изменений и прогноза развития производительных сил в отраслях экономики, имеющих стратегическое значение; </w:t>
      </w:r>
    </w:p>
    <w:p w:rsidR="00000000" w:rsidRDefault="00054458">
      <w:pPr>
        <w:pStyle w:val="pj"/>
      </w:pPr>
      <w:r>
        <w:t>4) выявляет потребности в оптимизации структуры форм собстве</w:t>
      </w:r>
      <w:r>
        <w:t xml:space="preserve">нности в отраслях экономики, имеющих стратегическое значение; </w:t>
      </w:r>
    </w:p>
    <w:p w:rsidR="00000000" w:rsidRDefault="00054458">
      <w:pPr>
        <w:pStyle w:val="pj"/>
      </w:pPr>
      <w:r>
        <w:t xml:space="preserve">5) осуществляет методическое обеспечение и координацию работ по ведению государственного мониторинга собственности; </w:t>
      </w:r>
    </w:p>
    <w:p w:rsidR="00000000" w:rsidRDefault="00054458">
      <w:pPr>
        <w:pStyle w:val="pji"/>
      </w:pPr>
      <w:r>
        <w:rPr>
          <w:rStyle w:val="s3"/>
        </w:rPr>
        <w:t xml:space="preserve">Подпункт 6 изложен в редакции </w:t>
      </w:r>
      <w:hyperlink r:id="rId19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01.07.24 г. № 107-VIII (введен в действие с 1 сентября 2024 г.) (</w:t>
      </w:r>
      <w:hyperlink r:id="rId20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4458">
      <w:pPr>
        <w:pStyle w:val="pj"/>
      </w:pPr>
      <w:r>
        <w:t>6) разрабатывает и утверждает нормативные п</w:t>
      </w:r>
      <w:r>
        <w:t xml:space="preserve">равовые акты Республики Казахстан в области государственного мониторинга собственности в соответствии с целью и задачами настоящего Закона и законодательством Республики Казахстан; </w:t>
      </w:r>
    </w:p>
    <w:p w:rsidR="00000000" w:rsidRDefault="00054458">
      <w:pPr>
        <w:pStyle w:val="pj"/>
      </w:pPr>
      <w:r>
        <w:t xml:space="preserve">7) исключен в </w:t>
      </w:r>
      <w:r>
        <w:rPr>
          <w:rStyle w:val="s0"/>
        </w:rPr>
        <w:t xml:space="preserve">соответствии с </w:t>
      </w:r>
      <w:hyperlink r:id="rId21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01.07.24 г. № 107-VIII </w:t>
      </w:r>
      <w:r>
        <w:rPr>
          <w:rStyle w:val="s3"/>
        </w:rPr>
        <w:t>(введен в действие с 1 сентября 2024 г.) (</w:t>
      </w:r>
      <w:hyperlink r:id="rId22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4458">
      <w:pPr>
        <w:pStyle w:val="pj"/>
      </w:pPr>
      <w:r>
        <w:t xml:space="preserve">8) организует проведение систематических </w:t>
      </w:r>
      <w:r>
        <w:t xml:space="preserve">обследований объектов мониторинга, осуществляя сбор и анализ информации по предмету государственного мониторинга собственности; </w:t>
      </w:r>
    </w:p>
    <w:p w:rsidR="00000000" w:rsidRDefault="00054458">
      <w:pPr>
        <w:pStyle w:val="pj"/>
      </w:pPr>
      <w:r>
        <w:t>9) осуществляет анализ информации по предмету государственного мониторинга собственности с целью выявления факторов, оказывающи</w:t>
      </w:r>
      <w:r>
        <w:t xml:space="preserve">х неблагоприятное воздействие на социально-экономическое развитие регионов и республики в целом; </w:t>
      </w:r>
    </w:p>
    <w:p w:rsidR="00000000" w:rsidRDefault="00054458">
      <w:pPr>
        <w:pStyle w:val="pj"/>
      </w:pPr>
      <w:r>
        <w:t xml:space="preserve">10) разрабатывает и представляет Правительству Республики Казахстан предложения по предупреждению и устранению негативных процессов в сфере экономики; </w:t>
      </w:r>
    </w:p>
    <w:p w:rsidR="00000000" w:rsidRDefault="00054458">
      <w:pPr>
        <w:pStyle w:val="pj"/>
      </w:pPr>
      <w:r>
        <w:t>11) об</w:t>
      </w:r>
      <w:r>
        <w:t xml:space="preserve">основывает объем государственных бюджетных ассигнований для проведения работ по государственному мониторингу собственности; </w:t>
      </w:r>
    </w:p>
    <w:p w:rsidR="00000000" w:rsidRDefault="00054458">
      <w:pPr>
        <w:pStyle w:val="pj"/>
      </w:pPr>
      <w:r>
        <w:t>12) вправе привлекать для участия в непосредственном обследовании объектов мониторинга, сборе и анализе информации, относящейся к п</w:t>
      </w:r>
      <w:r>
        <w:t xml:space="preserve">редмету государственного мониторинга собственности, представителей центральных и местных исполнительных органов Республики Казахстан; </w:t>
      </w:r>
    </w:p>
    <w:p w:rsidR="00000000" w:rsidRDefault="00054458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23" w:anchor="sub_id=70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11.01.07 г. № 218-III</w:t>
      </w:r>
    </w:p>
    <w:p w:rsidR="00000000" w:rsidRDefault="00054458">
      <w:pPr>
        <w:pStyle w:val="pj"/>
      </w:pPr>
      <w:r>
        <w:rPr>
          <w:rStyle w:val="s0"/>
        </w:rPr>
        <w:t xml:space="preserve">12-1) оказывает электронные услуги с применением информационных систем в соответствии с </w:t>
      </w:r>
      <w:hyperlink r:id="rId24" w:anchor="sub_id=3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информатизации;</w:t>
      </w:r>
    </w:p>
    <w:p w:rsidR="00000000" w:rsidRDefault="00054458">
      <w:pPr>
        <w:pStyle w:val="pj"/>
      </w:pPr>
      <w:r>
        <w:t xml:space="preserve">13) запрашивает и получает от центральных и местных исполнительных органов Республики Казахстан, а также объектов </w:t>
      </w:r>
      <w:r>
        <w:t xml:space="preserve">мониторинга документы и сведения, необходимые для осуществления государственного мониторинга собственности; </w:t>
      </w:r>
    </w:p>
    <w:p w:rsidR="00000000" w:rsidRDefault="00054458">
      <w:pPr>
        <w:pStyle w:val="pj"/>
      </w:pPr>
      <w:r>
        <w:t>14) в соответствии с законодательством Республики Казахстан привлекает независимых экспертов и консультантов для проведения работ по обследованию о</w:t>
      </w:r>
      <w:r>
        <w:t xml:space="preserve">бъектов мониторинга, сбору и анализу информации, выработке предложений и рекомендаций; </w:t>
      </w:r>
    </w:p>
    <w:p w:rsidR="00000000" w:rsidRDefault="00054458">
      <w:pPr>
        <w:pStyle w:val="pj"/>
      </w:pPr>
      <w:r>
        <w:t>15) уведомляет руководителей объекта мониторинга о проведении обследования с указанием лиц, которым поручено его провести, и перечня информации, которая должна быть пре</w:t>
      </w:r>
      <w:r>
        <w:t xml:space="preserve">доставлена для ознакомления; </w:t>
      </w:r>
    </w:p>
    <w:p w:rsidR="00000000" w:rsidRDefault="00054458">
      <w:pPr>
        <w:pStyle w:val="pji"/>
      </w:pPr>
      <w:r>
        <w:rPr>
          <w:rStyle w:val="s3"/>
        </w:rPr>
        <w:t xml:space="preserve">В подпункт 16) внесены изменения в соответствии с </w:t>
      </w:r>
      <w:hyperlink r:id="rId25" w:anchor="sub_id=60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07.08.07 г. № 321-III (</w:t>
      </w:r>
      <w:hyperlink r:id="rId26" w:anchor="sub_id=13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4458">
      <w:pPr>
        <w:pStyle w:val="pj"/>
      </w:pPr>
      <w:r>
        <w:t>16) по результатам государственного мониторинга собственности представляет Правительству Республики Казахстан, а также заинтересованным центральным и местным исполнительным органам обобщенные аналитические записки,</w:t>
      </w:r>
      <w:r>
        <w:t xml:space="preserve"> прогнозы развития, предложения и рекомендации</w:t>
      </w:r>
      <w:r>
        <w:rPr>
          <w:rStyle w:val="s0"/>
        </w:rPr>
        <w:t xml:space="preserve">, в том числе по правомерности и целесообразности осуществления прав владения и (или) пользования и (или) распоряжения </w:t>
      </w:r>
      <w:hyperlink r:id="rId27" w:anchor="sub_id=193010000" w:history="1">
        <w:r>
          <w:rPr>
            <w:rStyle w:val="a4"/>
          </w:rPr>
          <w:t>страт</w:t>
        </w:r>
        <w:r>
          <w:rPr>
            <w:rStyle w:val="a4"/>
          </w:rPr>
          <w:t>егическими объектами</w:t>
        </w:r>
      </w:hyperlink>
      <w:r>
        <w:t xml:space="preserve">; </w:t>
      </w:r>
    </w:p>
    <w:p w:rsidR="00000000" w:rsidRDefault="00054458">
      <w:pPr>
        <w:pStyle w:val="pj"/>
      </w:pPr>
      <w:r>
        <w:t xml:space="preserve">17) знакомит с результатами обследования объектов мониторинга лиц, в собственности или управлении которых находятся эти объекты; </w:t>
      </w:r>
    </w:p>
    <w:p w:rsidR="00000000" w:rsidRDefault="00054458">
      <w:pPr>
        <w:pStyle w:val="pj"/>
      </w:pPr>
      <w:r>
        <w:t xml:space="preserve">18) в случае необходимости совместно с центральными исполнительными органами и лицами, в собственности </w:t>
      </w:r>
      <w:r>
        <w:t xml:space="preserve">либо управлении которых находятся объекты мониторинга, разрабатывает меры, направленные на повышение экономической эффективности предприятий; </w:t>
      </w:r>
    </w:p>
    <w:p w:rsidR="00000000" w:rsidRDefault="00054458">
      <w:pPr>
        <w:pStyle w:val="pj"/>
      </w:pPr>
      <w:r>
        <w:rPr>
          <w:rStyle w:val="s0"/>
        </w:rPr>
        <w:t>19) ведет единую республиканскую базу данных государственного мониторинга собственности;</w:t>
      </w:r>
    </w:p>
    <w:p w:rsidR="00000000" w:rsidRDefault="00054458">
      <w:pPr>
        <w:pStyle w:val="pji"/>
      </w:pPr>
      <w:r>
        <w:rPr>
          <w:rStyle w:val="s3"/>
        </w:rPr>
        <w:t>Статья дополнена подпунк</w:t>
      </w:r>
      <w:r>
        <w:rPr>
          <w:rStyle w:val="s3"/>
        </w:rPr>
        <w:t xml:space="preserve">том 20 в соответствии с </w:t>
      </w:r>
      <w:hyperlink r:id="rId28" w:anchor="sub_id=860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9" w:history="1">
        <w:r>
          <w:rPr>
            <w:rStyle w:val="a4"/>
            <w:b/>
            <w:bCs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054458">
      <w:pPr>
        <w:pStyle w:val="pj"/>
      </w:pPr>
      <w:r>
        <w:rPr>
          <w:rStyle w:val="s0"/>
        </w:rPr>
        <w:t>20)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54458">
      <w:pPr>
        <w:pStyle w:val="pj"/>
      </w:pPr>
      <w:r>
        <w:rPr>
          <w:rStyle w:val="s0"/>
        </w:rPr>
        <w:t> </w:t>
      </w:r>
    </w:p>
    <w:p w:rsidR="00000000" w:rsidRDefault="00054458">
      <w:pPr>
        <w:pStyle w:val="pji"/>
      </w:pPr>
      <w:r>
        <w:rPr>
          <w:rStyle w:val="s3"/>
        </w:rPr>
        <w:t>В статью 14 внесены изменени</w:t>
      </w:r>
      <w:r>
        <w:rPr>
          <w:rStyle w:val="s3"/>
        </w:rPr>
        <w:t xml:space="preserve">я в соответствии с </w:t>
      </w:r>
      <w:hyperlink r:id="rId30" w:anchor="sub_id=560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31" w:anchor="sub_id=14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4458">
      <w:pPr>
        <w:pStyle w:val="pj"/>
      </w:pPr>
      <w:r>
        <w:rPr>
          <w:rStyle w:val="s1"/>
        </w:rPr>
        <w:t>Статья 14.</w:t>
      </w:r>
      <w:r>
        <w:t xml:space="preserve"> Компетенц</w:t>
      </w:r>
      <w:r>
        <w:t xml:space="preserve">ия местных представительных органов в области государственного мониторинга собственности </w:t>
      </w:r>
    </w:p>
    <w:p w:rsidR="00000000" w:rsidRDefault="00054458">
      <w:pPr>
        <w:pStyle w:val="pj"/>
      </w:pPr>
      <w:r>
        <w:t xml:space="preserve">Местные представительные органы: </w:t>
      </w:r>
    </w:p>
    <w:p w:rsidR="00000000" w:rsidRDefault="00054458">
      <w:pPr>
        <w:pStyle w:val="pj"/>
      </w:pPr>
      <w:r>
        <w:t>1) на основании данных государственного мониторинга собственности совместно с уполномоченным органом участвуют в разработке предложе</w:t>
      </w:r>
      <w:r>
        <w:t xml:space="preserve">ний и рекомендаций, направленных на развитие соответствующей административно-территориальной единицы; </w:t>
      </w:r>
    </w:p>
    <w:p w:rsidR="00000000" w:rsidRDefault="00054458">
      <w:pPr>
        <w:pStyle w:val="pj"/>
      </w:pPr>
      <w:r>
        <w:rPr>
          <w:rStyle w:val="s0"/>
        </w:rPr>
        <w:t>2) вправе использовать данные государственного мониторинга собственности при утверждении экономических и социальных программ развития территории.</w:t>
      </w:r>
    </w:p>
    <w:p w:rsidR="00000000" w:rsidRDefault="00054458">
      <w:pPr>
        <w:pStyle w:val="pj"/>
      </w:pPr>
      <w:r>
        <w:t> </w:t>
      </w:r>
    </w:p>
    <w:p w:rsidR="00000000" w:rsidRDefault="00054458">
      <w:pPr>
        <w:pStyle w:val="pj"/>
      </w:pPr>
      <w:r>
        <w:rPr>
          <w:rStyle w:val="s1"/>
        </w:rPr>
        <w:t>Стать</w:t>
      </w:r>
      <w:r>
        <w:rPr>
          <w:rStyle w:val="s1"/>
        </w:rPr>
        <w:t>я 15.</w:t>
      </w:r>
      <w:r>
        <w:t xml:space="preserve"> Компетенция центральных и местных исполнительных органов в области государственного мониторинга собственности </w:t>
      </w:r>
    </w:p>
    <w:p w:rsidR="00000000" w:rsidRDefault="00054458">
      <w:pPr>
        <w:pStyle w:val="pj"/>
      </w:pPr>
      <w:r>
        <w:t xml:space="preserve">Центральные и местные исполнительные органы в пределах своей компетенции: </w:t>
      </w:r>
    </w:p>
    <w:p w:rsidR="00000000" w:rsidRDefault="00054458">
      <w:pPr>
        <w:pStyle w:val="pj"/>
      </w:pPr>
      <w:r>
        <w:t xml:space="preserve">1) предоставляют уполномоченному органу информацию, необходимую </w:t>
      </w:r>
      <w:r>
        <w:t xml:space="preserve">для осуществления государственного мониторинга собственности; </w:t>
      </w:r>
    </w:p>
    <w:p w:rsidR="00000000" w:rsidRDefault="00054458">
      <w:pPr>
        <w:pStyle w:val="pj"/>
      </w:pPr>
      <w:r>
        <w:t>2) по инициативе уполномоченного органа направляют представителей для участия в непосредственном обследовании объектов мониторинга, сборе и анализе информации, относящейся к предмету государств</w:t>
      </w:r>
      <w:r>
        <w:t xml:space="preserve">енного мониторинга собственности; </w:t>
      </w:r>
    </w:p>
    <w:p w:rsidR="00000000" w:rsidRDefault="00054458">
      <w:pPr>
        <w:pStyle w:val="pj"/>
      </w:pPr>
      <w:r>
        <w:t xml:space="preserve">3) при осуществлении своих функций используют данные государственного мониторинга собственности; </w:t>
      </w:r>
    </w:p>
    <w:p w:rsidR="00000000" w:rsidRDefault="00054458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32" w:anchor="sub_id=5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12.02.09 г. № 131-IV (</w:t>
      </w:r>
      <w:hyperlink r:id="rId33" w:anchor="sub_id=15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4458">
      <w:pPr>
        <w:pStyle w:val="pj"/>
      </w:pPr>
      <w:r>
        <w:t xml:space="preserve">4) участвуют в </w:t>
      </w:r>
      <w:r>
        <w:rPr>
          <w:rStyle w:val="s0"/>
        </w:rPr>
        <w:t>формировании, изменении и (или) дополнении</w:t>
      </w:r>
      <w:r>
        <w:t xml:space="preserve"> </w:t>
      </w:r>
      <w:r>
        <w:t xml:space="preserve">перечней объектов отраслей экономики, имеющих стратегическое значение, в отношении которых осуществляется государственный мониторинг собственности; </w:t>
      </w:r>
    </w:p>
    <w:p w:rsidR="00000000" w:rsidRDefault="00054458">
      <w:pPr>
        <w:pStyle w:val="pj"/>
      </w:pPr>
      <w:r>
        <w:t>5) по результатам государственного мониторинга собственности вносят в Правительство Республики Казахстан пр</w:t>
      </w:r>
      <w:r>
        <w:t>едложения по выработке и корректировке государственной социально-экономической политики, по оптимизации структуры форм собственности в отраслях экономики, имеющих стратегическое значение.</w:t>
      </w:r>
    </w:p>
    <w:p w:rsidR="00000000" w:rsidRDefault="00054458">
      <w:pPr>
        <w:pStyle w:val="pj"/>
      </w:pPr>
      <w:r>
        <w:t> </w:t>
      </w:r>
    </w:p>
    <w:p w:rsidR="00000000" w:rsidRDefault="00054458">
      <w:pPr>
        <w:pStyle w:val="pj"/>
      </w:pPr>
      <w:r>
        <w:t> </w:t>
      </w:r>
    </w:p>
    <w:p w:rsidR="00000000" w:rsidRDefault="00054458">
      <w:pPr>
        <w:pStyle w:val="pc"/>
      </w:pPr>
      <w:bookmarkStart w:id="6" w:name="SUB160000"/>
      <w:bookmarkEnd w:id="6"/>
      <w:r>
        <w:rPr>
          <w:rStyle w:val="s1"/>
        </w:rPr>
        <w:t>Глава 4. Организация ведения государственного мониторинга собственности</w:t>
      </w:r>
    </w:p>
    <w:p w:rsidR="00000000" w:rsidRDefault="00054458">
      <w:pPr>
        <w:pStyle w:val="pc"/>
      </w:pPr>
      <w:r>
        <w:t> </w:t>
      </w:r>
    </w:p>
    <w:p w:rsidR="00000000" w:rsidRDefault="00054458">
      <w:pPr>
        <w:pStyle w:val="pj"/>
      </w:pPr>
      <w:r>
        <w:rPr>
          <w:rStyle w:val="s1"/>
        </w:rPr>
        <w:t>Статья 16.</w:t>
      </w:r>
      <w:r>
        <w:t xml:space="preserve"> Права и обязанности независимых экспертов и консультантов </w:t>
      </w:r>
    </w:p>
    <w:p w:rsidR="00000000" w:rsidRDefault="00054458">
      <w:pPr>
        <w:pStyle w:val="pj"/>
      </w:pPr>
      <w:r>
        <w:t>1. Независимыми экспертами и консультантами, привлекаемыми для выполнения отдельных видов работ по ведению госуд</w:t>
      </w:r>
      <w:r>
        <w:t>арственного мониторинга собственности, являются физические и юридические лица, осуществляющие профессиональную деятельность по исследованию, консультированию, выработке заключений и рекомендаций в сфере правового, финансово-экономического, социально-эконом</w:t>
      </w:r>
      <w:r>
        <w:t xml:space="preserve">ического, экологического, производственно-технического и технологического анализа, обладающие соответствующими знаниями и опытом. </w:t>
      </w:r>
    </w:p>
    <w:p w:rsidR="00000000" w:rsidRDefault="00054458">
      <w:pPr>
        <w:pStyle w:val="pj"/>
      </w:pPr>
      <w:r>
        <w:t xml:space="preserve">2. Независимые эксперты и консультанты при проведении государственного мониторинга собственности имеют право: </w:t>
      </w:r>
    </w:p>
    <w:p w:rsidR="00000000" w:rsidRDefault="00054458">
      <w:pPr>
        <w:pStyle w:val="pj"/>
      </w:pPr>
      <w:r>
        <w:t>1) получать не</w:t>
      </w:r>
      <w:r>
        <w:t xml:space="preserve">обходимую информацию об объекте мониторинга; </w:t>
      </w:r>
    </w:p>
    <w:p w:rsidR="00000000" w:rsidRDefault="00054458">
      <w:pPr>
        <w:pStyle w:val="pj"/>
      </w:pPr>
      <w:r>
        <w:t xml:space="preserve">2) непосредственно обследовать объект мониторинга в соответствии с планом и программой мониторинга; </w:t>
      </w:r>
    </w:p>
    <w:p w:rsidR="00000000" w:rsidRDefault="00054458">
      <w:pPr>
        <w:pStyle w:val="pj"/>
      </w:pPr>
      <w:r>
        <w:t xml:space="preserve">3) доступа к документации, необходимой для осуществления государственного мониторинга собственности. </w:t>
      </w:r>
    </w:p>
    <w:p w:rsidR="00000000" w:rsidRDefault="00054458">
      <w:pPr>
        <w:pStyle w:val="pj"/>
      </w:pPr>
      <w:r>
        <w:t>3. Неза</w:t>
      </w:r>
      <w:r>
        <w:t xml:space="preserve">висимые эксперты и консультанты при проведении государственного мониторинга собственности обязаны: </w:t>
      </w:r>
    </w:p>
    <w:p w:rsidR="00000000" w:rsidRDefault="00054458">
      <w:pPr>
        <w:pStyle w:val="pj"/>
      </w:pPr>
      <w:r>
        <w:t xml:space="preserve">1) соблюдать требования законодательства Республики Казахстан о государственном мониторинге собственности; </w:t>
      </w:r>
    </w:p>
    <w:p w:rsidR="00000000" w:rsidRDefault="00054458">
      <w:pPr>
        <w:pStyle w:val="pj"/>
      </w:pPr>
      <w:r>
        <w:t>2) провести комплексный, объективный и качествен</w:t>
      </w:r>
      <w:r>
        <w:t xml:space="preserve">ный анализ, подготовить аргументированные отчет и заключение; </w:t>
      </w:r>
    </w:p>
    <w:p w:rsidR="00000000" w:rsidRDefault="00054458">
      <w:pPr>
        <w:pStyle w:val="pj"/>
      </w:pPr>
      <w:r>
        <w:t xml:space="preserve">3) не разглашать сведения, составляющие охраняемую законом тайну, ставшую известной при осуществлении государственного мониторинга собственности; </w:t>
      </w:r>
    </w:p>
    <w:p w:rsidR="00000000" w:rsidRDefault="00054458">
      <w:pPr>
        <w:pStyle w:val="pj"/>
      </w:pPr>
      <w:r>
        <w:t>4) обеспечивать сохранность переданных им доку</w:t>
      </w:r>
      <w:r>
        <w:t xml:space="preserve">ментов и материалов. </w:t>
      </w:r>
    </w:p>
    <w:p w:rsidR="00000000" w:rsidRDefault="00054458">
      <w:pPr>
        <w:pStyle w:val="pj"/>
        <w:spacing w:after="240"/>
      </w:pPr>
      <w:r>
        <w:t>4. Условиями договора могут быть предусмотрены и иные права и обязанности независимых экспертов и консультантов.</w:t>
      </w:r>
    </w:p>
    <w:p w:rsidR="00000000" w:rsidRDefault="00054458">
      <w:pPr>
        <w:pStyle w:val="pj"/>
      </w:pPr>
      <w:r>
        <w:rPr>
          <w:rStyle w:val="s1"/>
        </w:rPr>
        <w:t>Статья 17.</w:t>
      </w:r>
      <w:r>
        <w:t xml:space="preserve"> Права и обязанности хозяйствующих субъектов при осуществлении государственного мониторинга собственности </w:t>
      </w:r>
    </w:p>
    <w:p w:rsidR="00000000" w:rsidRDefault="00054458">
      <w:pPr>
        <w:pStyle w:val="pji"/>
      </w:pPr>
      <w:r>
        <w:rPr>
          <w:rStyle w:val="s3"/>
        </w:rPr>
        <w:t>В пу</w:t>
      </w:r>
      <w:r>
        <w:rPr>
          <w:rStyle w:val="s3"/>
        </w:rPr>
        <w:t xml:space="preserve">нкт 1 внесены изменения в соответствии с </w:t>
      </w:r>
      <w:hyperlink r:id="rId34" w:anchor="sub_id=5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5" w:anchor="sub_id=17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054458">
      <w:pPr>
        <w:pStyle w:val="pj"/>
      </w:pPr>
      <w:r>
        <w:rPr>
          <w:rStyle w:val="s0"/>
        </w:rPr>
        <w:t>1. Хозяйствующие субъекты, являющиеся объектами мониторинга либо в собственности или управлении которых находится имущество, являющееся объектом мониторинга, имеют право:</w:t>
      </w:r>
    </w:p>
    <w:p w:rsidR="00000000" w:rsidRDefault="00054458">
      <w:pPr>
        <w:pStyle w:val="pj"/>
      </w:pPr>
      <w:r>
        <w:t>1) знакомиться с предварительными и окончательными выводами отчетов и заключений п</w:t>
      </w:r>
      <w:r>
        <w:t xml:space="preserve">о результатам обследования объектов мониторинга; </w:t>
      </w:r>
    </w:p>
    <w:p w:rsidR="00000000" w:rsidRDefault="00054458">
      <w:pPr>
        <w:pStyle w:val="pj"/>
      </w:pPr>
      <w:r>
        <w:t xml:space="preserve">2) представлять письменные или устные пояснения, замечания и предложения относительно объектов мониторинга; </w:t>
      </w:r>
    </w:p>
    <w:p w:rsidR="00000000" w:rsidRDefault="00054458">
      <w:pPr>
        <w:pStyle w:val="pj"/>
      </w:pPr>
      <w:r>
        <w:t>3) обжаловать действия уполномоченного органа, независимых экспертов и консультантов при осуществ</w:t>
      </w:r>
      <w:r>
        <w:t xml:space="preserve">лении государственного мониторинга собственности в порядке, установленном законодательством Республики Казахстан. </w:t>
      </w:r>
    </w:p>
    <w:p w:rsidR="00000000" w:rsidRDefault="0005445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6" w:anchor="sub_id=5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24.05.18 г. № 156-VI (</w:t>
      </w:r>
      <w:hyperlink r:id="rId37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4458">
      <w:pPr>
        <w:pStyle w:val="pj"/>
      </w:pPr>
      <w:r>
        <w:rPr>
          <w:rStyle w:val="s0"/>
        </w:rPr>
        <w:t>2. Хозяйствующие субъекты, являющиеся объектами мониторинга либо в собственности или управлении которых находится имущество, являющеес</w:t>
      </w:r>
      <w:r>
        <w:rPr>
          <w:rStyle w:val="s0"/>
        </w:rPr>
        <w:t>я объектом мониторинга, обязаны:</w:t>
      </w:r>
    </w:p>
    <w:p w:rsidR="00000000" w:rsidRDefault="00054458">
      <w:pPr>
        <w:pStyle w:val="pj"/>
      </w:pPr>
      <w:r>
        <w:t xml:space="preserve">1) предоставлять уполномоченному органу необходимую информацию; </w:t>
      </w:r>
    </w:p>
    <w:p w:rsidR="00000000" w:rsidRDefault="00054458">
      <w:pPr>
        <w:pStyle w:val="pj"/>
        <w:spacing w:after="240"/>
      </w:pPr>
      <w:r>
        <w:t>2) обеспечить лицам, осуществляющим государственный мониторинг собственности, допуск к объектам мониторинга и не препятствовать действиям этих лиц.</w:t>
      </w:r>
    </w:p>
    <w:p w:rsidR="00000000" w:rsidRDefault="00054458">
      <w:pPr>
        <w:pStyle w:val="pj"/>
      </w:pPr>
      <w:r>
        <w:rPr>
          <w:rStyle w:val="s1"/>
        </w:rPr>
        <w:t>Статья 18.</w:t>
      </w:r>
      <w:r>
        <w:t xml:space="preserve"> Электронная база данных государственного мониторинга собственности </w:t>
      </w:r>
    </w:p>
    <w:p w:rsidR="00000000" w:rsidRDefault="00054458">
      <w:pPr>
        <w:pStyle w:val="pj"/>
      </w:pPr>
      <w:r>
        <w:t xml:space="preserve">1. Электронная база данных государственного мониторинга собственности содержит краткую правовую, техническую и экономическую информацию об объектах мониторинга. Ее ведение осуществляется </w:t>
      </w:r>
      <w:r>
        <w:t xml:space="preserve">уполномоченным органом. </w:t>
      </w:r>
    </w:p>
    <w:p w:rsidR="00000000" w:rsidRDefault="00054458">
      <w:pPr>
        <w:pStyle w:val="pj"/>
      </w:pPr>
      <w:r>
        <w:t>2. Государственные органы и организации, которые создают и ведут регистры и информационные базы данных о физических и юридических лицах, на безвозмездной основе предоставляют уполномоченному органу информацию, необходимую для форми</w:t>
      </w:r>
      <w:r>
        <w:t xml:space="preserve">рования и обновления электронной базы данных государственного мониторинга собственности. </w:t>
      </w:r>
    </w:p>
    <w:p w:rsidR="00000000" w:rsidRDefault="00054458">
      <w:pPr>
        <w:pStyle w:val="pji"/>
      </w:pPr>
      <w:r>
        <w:rPr>
          <w:rStyle w:val="s3"/>
        </w:rPr>
        <w:t xml:space="preserve">Пункт 3 изложен в редакции </w:t>
      </w:r>
      <w:hyperlink r:id="rId38" w:anchor="sub_id=6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</w:t>
      </w:r>
      <w:r>
        <w:rPr>
          <w:rStyle w:val="s3"/>
        </w:rPr>
        <w:t>1 мая 2023 г.) (</w:t>
      </w:r>
      <w:hyperlink r:id="rId39" w:anchor="sub_id=1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4458">
      <w:pPr>
        <w:pStyle w:val="pj"/>
      </w:pPr>
      <w:r>
        <w:rPr>
          <w:rStyle w:val="s0"/>
        </w:rPr>
        <w:t xml:space="preserve">3. Доступ к информации государственного мониторинга собственности предоставляется в </w:t>
      </w:r>
      <w:hyperlink r:id="rId4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054458">
      <w:pPr>
        <w:pStyle w:val="pj"/>
      </w:pPr>
      <w:r>
        <w:rPr>
          <w:rStyle w:val="s0"/>
        </w:rPr>
        <w:t> </w:t>
      </w:r>
    </w:p>
    <w:p w:rsidR="00000000" w:rsidRDefault="00054458">
      <w:pPr>
        <w:pStyle w:val="pj"/>
      </w:pPr>
      <w:r>
        <w:rPr>
          <w:rStyle w:val="s1"/>
        </w:rPr>
        <w:t>Статья 19.</w:t>
      </w:r>
      <w:r>
        <w:t xml:space="preserve"> Использование данных государственного мониторинга собственности </w:t>
      </w:r>
    </w:p>
    <w:p w:rsidR="00000000" w:rsidRDefault="00054458">
      <w:pPr>
        <w:pStyle w:val="pj"/>
      </w:pPr>
      <w:r>
        <w:t xml:space="preserve">1. Данные государственного мониторинга собственности используются </w:t>
      </w:r>
      <w:r>
        <w:t xml:space="preserve">государственными органами при разработке и осуществлении: </w:t>
      </w:r>
    </w:p>
    <w:p w:rsidR="00000000" w:rsidRDefault="00054458">
      <w:pPr>
        <w:pStyle w:val="pj"/>
      </w:pPr>
      <w:r>
        <w:t xml:space="preserve">непосредственного управления государственным сектором экономики; </w:t>
      </w:r>
    </w:p>
    <w:p w:rsidR="00000000" w:rsidRDefault="00054458">
      <w:pPr>
        <w:pStyle w:val="pj"/>
      </w:pPr>
      <w:r>
        <w:t xml:space="preserve">государственного регулирования отношений собственности; </w:t>
      </w:r>
    </w:p>
    <w:p w:rsidR="00000000" w:rsidRDefault="00054458">
      <w:pPr>
        <w:pStyle w:val="pj"/>
      </w:pPr>
      <w:r>
        <w:t xml:space="preserve">государственного экономического прогнозирования и программирования; </w:t>
      </w:r>
    </w:p>
    <w:p w:rsidR="00000000" w:rsidRDefault="00054458">
      <w:pPr>
        <w:pStyle w:val="pj"/>
      </w:pPr>
      <w:r>
        <w:t>промы</w:t>
      </w:r>
      <w:r>
        <w:t xml:space="preserve">шленной политики; </w:t>
      </w:r>
    </w:p>
    <w:p w:rsidR="00000000" w:rsidRDefault="00054458">
      <w:pPr>
        <w:pStyle w:val="pj"/>
      </w:pPr>
      <w:r>
        <w:t xml:space="preserve">инвестиционной, структурной, институциональной, налоговой, денежно-кредитной, ценовой политики и других элементов государственной экономической политики; </w:t>
      </w:r>
    </w:p>
    <w:p w:rsidR="00000000" w:rsidRDefault="00054458">
      <w:pPr>
        <w:pStyle w:val="pj"/>
      </w:pPr>
      <w:r>
        <w:t>государственного регулирования охраны и рационального использования природных ресу</w:t>
      </w:r>
      <w:r>
        <w:t xml:space="preserve">рсов; </w:t>
      </w:r>
    </w:p>
    <w:p w:rsidR="00000000" w:rsidRDefault="00054458">
      <w:pPr>
        <w:pStyle w:val="pj"/>
      </w:pPr>
      <w:r>
        <w:t xml:space="preserve">регулирования внешнеэкономической деятельности; </w:t>
      </w:r>
    </w:p>
    <w:p w:rsidR="00000000" w:rsidRDefault="00054458">
      <w:pPr>
        <w:pStyle w:val="pj"/>
      </w:pPr>
      <w:r>
        <w:t xml:space="preserve">мер по обеспечению экономической, экологической безопасности государства. </w:t>
      </w:r>
    </w:p>
    <w:p w:rsidR="00000000" w:rsidRDefault="00054458">
      <w:pPr>
        <w:pStyle w:val="pj"/>
        <w:spacing w:after="240"/>
      </w:pPr>
      <w:r>
        <w:t>2. Результаты государственного мониторинга собственности могут являться основанием для выработки уполномоченным органом, цент</w:t>
      </w:r>
      <w:r>
        <w:t>ральными и местными исполнительными органами, а также лицами, в собственности либо управлении которых находятся объекты мониторинга, совместных программ и мер, направленных на повышение эффективности деятельности отдельных объектов мониторинга и (или) отра</w:t>
      </w:r>
      <w:r>
        <w:t>слей экономики.</w:t>
      </w:r>
    </w:p>
    <w:p w:rsidR="00000000" w:rsidRDefault="00054458">
      <w:pPr>
        <w:pStyle w:val="pj"/>
      </w:pPr>
      <w:r>
        <w:rPr>
          <w:rStyle w:val="s1"/>
        </w:rPr>
        <w:t>Статья 20.</w:t>
      </w:r>
      <w:r>
        <w:t xml:space="preserve"> Финансирование работ по ведению государственного мониторинга собственности </w:t>
      </w:r>
    </w:p>
    <w:p w:rsidR="00000000" w:rsidRDefault="00054458">
      <w:pPr>
        <w:pStyle w:val="pj"/>
        <w:spacing w:after="240"/>
      </w:pPr>
      <w:r>
        <w:t>Осуществление работ по ведению государственного мониторинга собственности финансируется в соответствии с законом о республиканском бюджете на соответству</w:t>
      </w:r>
      <w:r>
        <w:t>ющий финансовый год.</w:t>
      </w:r>
    </w:p>
    <w:p w:rsidR="00000000" w:rsidRDefault="00054458">
      <w:pPr>
        <w:pStyle w:val="pc"/>
        <w:spacing w:after="240"/>
      </w:pPr>
      <w:bookmarkStart w:id="7" w:name="SUB210000"/>
      <w:bookmarkEnd w:id="7"/>
      <w:r>
        <w:rPr>
          <w:rStyle w:val="s1"/>
        </w:rPr>
        <w:t>Глава 5. Заключительные положения</w:t>
      </w:r>
    </w:p>
    <w:p w:rsidR="00000000" w:rsidRDefault="00054458">
      <w:pPr>
        <w:pStyle w:val="pj"/>
      </w:pPr>
      <w:r>
        <w:rPr>
          <w:rStyle w:val="s1"/>
        </w:rPr>
        <w:t>Статья 21.</w:t>
      </w:r>
      <w:r>
        <w:t xml:space="preserve"> Ответственность за нарушение законодательства Республики Казахстан в области государственного мониторинга собственности </w:t>
      </w:r>
    </w:p>
    <w:p w:rsidR="00000000" w:rsidRDefault="00054458">
      <w:pPr>
        <w:pStyle w:val="pj"/>
        <w:spacing w:after="240"/>
      </w:pPr>
      <w:r>
        <w:t>Лица, виновные в нарушении законодательства Республики Казахстан о го</w:t>
      </w:r>
      <w:r>
        <w:t>сударственном мониторинге собственности, несут ответственность, установленную законами Республики Казахстан.</w:t>
      </w:r>
    </w:p>
    <w:p w:rsidR="00000000" w:rsidRDefault="00054458">
      <w:pPr>
        <w:pStyle w:val="pj"/>
      </w:pPr>
      <w:r>
        <w:rPr>
          <w:rStyle w:val="s1"/>
        </w:rPr>
        <w:t>Статья 22.</w:t>
      </w:r>
      <w:r>
        <w:t xml:space="preserve"> Порядок введения в действие настоящего Закона </w:t>
      </w:r>
    </w:p>
    <w:p w:rsidR="00000000" w:rsidRDefault="00054458">
      <w:pPr>
        <w:pStyle w:val="pj"/>
        <w:spacing w:after="240"/>
      </w:pPr>
      <w:r>
        <w:t xml:space="preserve">Настоящий Закон вводится в действие со дня его </w:t>
      </w:r>
      <w:hyperlink r:id="rId41" w:history="1">
        <w:r>
          <w:rPr>
            <w:rStyle w:val="a4"/>
          </w:rPr>
          <w:t>официального опубликования.</w:t>
        </w:r>
      </w:hyperlink>
    </w:p>
    <w:p w:rsidR="00000000" w:rsidRDefault="00054458">
      <w:pPr>
        <w:pStyle w:val="pj"/>
      </w:pPr>
      <w:r>
        <w:t> 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70"/>
        <w:gridCol w:w="1785"/>
      </w:tblGrid>
      <w:tr w:rsidR="00000000">
        <w:trPr>
          <w:tblCellSpacing w:w="0" w:type="dxa"/>
        </w:trPr>
        <w:tc>
          <w:tcPr>
            <w:tcW w:w="447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4458">
            <w:pPr>
              <w:pStyle w:val="pj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054458">
            <w:pPr>
              <w:pStyle w:val="pj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178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4458">
            <w:pPr>
              <w:pStyle w:val="pr"/>
              <w:spacing w:after="240"/>
              <w:jc w:val="left"/>
            </w:pPr>
            <w:r>
              <w:rPr>
                <w:b/>
                <w:bCs/>
              </w:rPr>
              <w:t>Н. Назарбаев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</w:p>
        </w:tc>
      </w:tr>
    </w:tbl>
    <w:p w:rsidR="00000000" w:rsidRDefault="00054458">
      <w:pPr>
        <w:pStyle w:val="p"/>
      </w:pPr>
      <w:r>
        <w:t> </w:t>
      </w:r>
    </w:p>
    <w:sectPr w:rsidR="00000000">
      <w:headerReference w:type="even" r:id="rId42"/>
      <w:headerReference w:type="default" r:id="rId43"/>
      <w:footerReference w:type="even" r:id="rId44"/>
      <w:footerReference w:type="default" r:id="rId45"/>
      <w:headerReference w:type="first" r:id="rId46"/>
      <w:footerReference w:type="first" r:id="rId4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4458" w:rsidRDefault="00054458" w:rsidP="00054458">
      <w:r>
        <w:separator/>
      </w:r>
    </w:p>
  </w:endnote>
  <w:endnote w:type="continuationSeparator" w:id="0">
    <w:p w:rsidR="00054458" w:rsidRDefault="00054458" w:rsidP="000544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458" w:rsidRDefault="0005445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458" w:rsidRDefault="0005445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458" w:rsidRDefault="0005445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4458" w:rsidRDefault="00054458" w:rsidP="00054458">
      <w:r>
        <w:separator/>
      </w:r>
    </w:p>
  </w:footnote>
  <w:footnote w:type="continuationSeparator" w:id="0">
    <w:p w:rsidR="00054458" w:rsidRDefault="00054458" w:rsidP="000544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458" w:rsidRDefault="0005445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458" w:rsidRDefault="00054458" w:rsidP="000544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4458" w:rsidRDefault="00054458" w:rsidP="000544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4 ноября 2003 года № 490-II «О государственном мониторинге собственности в отраслях экономики, имеющих стратегическое значение» (с изменениями и дополнениями по состоянию на 01.09.2024 г.)</w:t>
    </w:r>
  </w:p>
  <w:p w:rsidR="00054458" w:rsidRPr="00054458" w:rsidRDefault="00054458" w:rsidP="000544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04.11.2003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458" w:rsidRDefault="0005445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4458"/>
    <w:rsid w:val="000544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544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445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44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445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544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445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44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445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49518" TargetMode="External"/><Relationship Id="rId18" Type="http://schemas.openxmlformats.org/officeDocument/2006/relationships/hyperlink" Target="http://online.zakon.kz/Document/?doc_id=30384171" TargetMode="External"/><Relationship Id="rId26" Type="http://schemas.openxmlformats.org/officeDocument/2006/relationships/hyperlink" Target="http://online.zakon.kz/Document/?doc_id=30118903" TargetMode="External"/><Relationship Id="rId39" Type="http://schemas.openxmlformats.org/officeDocument/2006/relationships/hyperlink" Target="http://online.zakon.kz/Document/?doc_id=37512918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439432" TargetMode="External"/><Relationship Id="rId34" Type="http://schemas.openxmlformats.org/officeDocument/2006/relationships/hyperlink" Target="http://online.zakon.kz/Document/?doc_id=36227306" TargetMode="External"/><Relationship Id="rId42" Type="http://schemas.openxmlformats.org/officeDocument/2006/relationships/header" Target="header1.xml"/><Relationship Id="rId47" Type="http://schemas.openxmlformats.org/officeDocument/2006/relationships/footer" Target="footer3.xml"/><Relationship Id="rId7" Type="http://schemas.openxmlformats.org/officeDocument/2006/relationships/hyperlink" Target="http://online.zakon.kz/Document/?doc_id=2044812" TargetMode="External"/><Relationship Id="rId12" Type="http://schemas.openxmlformats.org/officeDocument/2006/relationships/hyperlink" Target="http://online.zakon.kz/Document/?doc_id=30384205" TargetMode="External"/><Relationship Id="rId17" Type="http://schemas.openxmlformats.org/officeDocument/2006/relationships/hyperlink" Target="http://online.zakon.kz/Document/?doc_id=30176584" TargetMode="External"/><Relationship Id="rId25" Type="http://schemas.openxmlformats.org/officeDocument/2006/relationships/hyperlink" Target="http://online.zakon.kz/Document/?doc_id=30118837" TargetMode="External"/><Relationship Id="rId33" Type="http://schemas.openxmlformats.org/officeDocument/2006/relationships/hyperlink" Target="http://online.zakon.kz/Document/?doc_id=30384205" TargetMode="External"/><Relationship Id="rId38" Type="http://schemas.openxmlformats.org/officeDocument/2006/relationships/hyperlink" Target="http://online.zakon.kz/Document/?doc_id=35015734" TargetMode="External"/><Relationship Id="rId46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5029" TargetMode="External"/><Relationship Id="rId20" Type="http://schemas.openxmlformats.org/officeDocument/2006/relationships/hyperlink" Target="http://online.zakon.kz/Document/?doc_id=38463954" TargetMode="External"/><Relationship Id="rId29" Type="http://schemas.openxmlformats.org/officeDocument/2006/relationships/hyperlink" Target="http://online.zakon.kz/Document/?doc_id=31025539" TargetMode="External"/><Relationship Id="rId41" Type="http://schemas.openxmlformats.org/officeDocument/2006/relationships/hyperlink" Target="http://online.zakon.kz/Document/?doc_id=204481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84171" TargetMode="External"/><Relationship Id="rId24" Type="http://schemas.openxmlformats.org/officeDocument/2006/relationships/hyperlink" Target="http://online.zakon.kz/Document/?doc_id=33885902" TargetMode="External"/><Relationship Id="rId32" Type="http://schemas.openxmlformats.org/officeDocument/2006/relationships/hyperlink" Target="http://online.zakon.kz/Document/?doc_id=30384171" TargetMode="External"/><Relationship Id="rId37" Type="http://schemas.openxmlformats.org/officeDocument/2006/relationships/hyperlink" Target="http://online.zakon.kz/Document/?doc_id=38424530" TargetMode="External"/><Relationship Id="rId40" Type="http://schemas.openxmlformats.org/officeDocument/2006/relationships/hyperlink" Target="http://online.zakon.kz/Document/?doc_id=32285675" TargetMode="External"/><Relationship Id="rId45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25539" TargetMode="External"/><Relationship Id="rId23" Type="http://schemas.openxmlformats.org/officeDocument/2006/relationships/hyperlink" Target="http://online.zakon.kz/Document/?doc_id=30085764" TargetMode="External"/><Relationship Id="rId28" Type="http://schemas.openxmlformats.org/officeDocument/2006/relationships/hyperlink" Target="http://online.zakon.kz/Document/?doc_id=31025535" TargetMode="External"/><Relationship Id="rId36" Type="http://schemas.openxmlformats.org/officeDocument/2006/relationships/hyperlink" Target="http://online.zakon.kz/Document/?doc_id=36227306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://online.zakon.kz/Document/?doc_id=30384171" TargetMode="External"/><Relationship Id="rId19" Type="http://schemas.openxmlformats.org/officeDocument/2006/relationships/hyperlink" Target="http://online.zakon.kz/Document/?doc_id=32439432" TargetMode="External"/><Relationship Id="rId31" Type="http://schemas.openxmlformats.org/officeDocument/2006/relationships/hyperlink" Target="http://online.zakon.kz/Document/?doc_id=31414731" TargetMode="External"/><Relationship Id="rId44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84205" TargetMode="External"/><Relationship Id="rId14" Type="http://schemas.openxmlformats.org/officeDocument/2006/relationships/hyperlink" Target="http://online.zakon.kz/Document/?doc_id=31025535" TargetMode="External"/><Relationship Id="rId22" Type="http://schemas.openxmlformats.org/officeDocument/2006/relationships/hyperlink" Target="http://online.zakon.kz/Document/?doc_id=38463954" TargetMode="External"/><Relationship Id="rId27" Type="http://schemas.openxmlformats.org/officeDocument/2006/relationships/hyperlink" Target="http://online.zakon.kz/Document/?doc_id=1006061" TargetMode="External"/><Relationship Id="rId30" Type="http://schemas.openxmlformats.org/officeDocument/2006/relationships/hyperlink" Target="http://online.zakon.kz/Document/?doc_id=31414182" TargetMode="External"/><Relationship Id="rId35" Type="http://schemas.openxmlformats.org/officeDocument/2006/relationships/hyperlink" Target="http://online.zakon.kz/Document/?doc_id=38424530" TargetMode="External"/><Relationship Id="rId43" Type="http://schemas.openxmlformats.org/officeDocument/2006/relationships/header" Target="header2.xml"/><Relationship Id="rId48" Type="http://schemas.openxmlformats.org/officeDocument/2006/relationships/fontTable" Target="fontTable.xml"/><Relationship Id="rId8" Type="http://schemas.openxmlformats.org/officeDocument/2006/relationships/hyperlink" Target="http://online.zakon.kz/Document/?doc_id=3038417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2935</Words>
  <Characters>27025</Characters>
  <Application>Microsoft Office Word</Application>
  <DocSecurity>0</DocSecurity>
  <Lines>225</Lines>
  <Paragraphs>59</Paragraphs>
  <ScaleCrop>false</ScaleCrop>
  <Company>SPecialiST RePack</Company>
  <LinksUpToDate>false</LinksUpToDate>
  <CharactersWithSpaces>29901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4 ноября 2003 года № 490-II «О государственном мониторинге собственности в отраслях экономики, имеющих стратегическое значение» (с изменениями и дополнениями по состоянию на 01.09.2024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2024-08-31T14:04:00Z</dcterms:created>
  <dcterms:modified xsi:type="dcterms:W3CDTF">2024-08-31T14:04:00Z</dcterms:modified>
</cp:coreProperties>
</file>