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35F1">
      <w:pPr>
        <w:jc w:val="center"/>
      </w:pPr>
      <w:bookmarkStart w:id="0" w:name="_GoBack"/>
      <w:bookmarkEnd w:id="0"/>
      <w:r>
        <w:rPr>
          <w:rStyle w:val="s1"/>
        </w:rPr>
        <w:t xml:space="preserve">На вопросы отвечают специалисты управления непроизводственных платежей </w:t>
      </w:r>
      <w:r>
        <w:br/>
      </w:r>
      <w:r>
        <w:rPr>
          <w:rStyle w:val="s1"/>
        </w:rPr>
        <w:t>Налогового комитета по г. Алматы</w:t>
      </w:r>
    </w:p>
    <w:p w:rsidR="00000000" w:rsidRDefault="004835F1">
      <w:r>
        <w:t> 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 xml:space="preserve">Подлежат ли налогообложению доходы от оказания медицинских услуг и реализации медпрепаратов (аптека), получаемые негосударственными медицинскими центрами? </w:t>
      </w:r>
    </w:p>
    <w:p w:rsidR="00000000" w:rsidRDefault="004835F1">
      <w:pPr>
        <w:ind w:firstLine="400"/>
        <w:jc w:val="both"/>
      </w:pPr>
      <w:r>
        <w:t xml:space="preserve">В соответствии с пп. 1 п. 1 </w:t>
      </w:r>
      <w:hyperlink r:id="rId7" w:anchor="sub_id=1210000" w:history="1">
        <w:r>
          <w:rPr>
            <w:rStyle w:val="a3"/>
          </w:rPr>
          <w:t>ст. 121</w:t>
        </w:r>
      </w:hyperlink>
      <w:r>
        <w:t xml:space="preserve"> Кодекса РК "О налогах и других обязательных платежах в бюджет" (Налоговый кодекс) к организациям, осуществляющим деятельность в социальной сфере, помимо прочих относятся организации, не менее 90% совокупного годового дохода которых сост</w:t>
      </w:r>
      <w:r>
        <w:t xml:space="preserve">авляют доходы, подлежащие получению (полученные) от оказания медицинских услуг, за исключением косметологических. </w:t>
      </w:r>
    </w:p>
    <w:p w:rsidR="00000000" w:rsidRDefault="004835F1">
      <w:pPr>
        <w:ind w:firstLine="400"/>
        <w:jc w:val="both"/>
      </w:pPr>
      <w:r>
        <w:t xml:space="preserve">Согласно положениям </w:t>
      </w:r>
      <w:hyperlink r:id="rId8" w:anchor="sub_id=120000" w:history="1">
        <w:r>
          <w:rPr>
            <w:rStyle w:val="a3"/>
          </w:rPr>
          <w:t>ст. 12</w:t>
        </w:r>
      </w:hyperlink>
      <w:r>
        <w:t xml:space="preserve"> Закона РК "Об охране здоровья г</w:t>
      </w:r>
      <w:r>
        <w:t>раждан в РК" предоставлением медицинских услуг в РК занимаются как государственные, так и частные медицинские организации только при наличии государственной лицензии на избранный вид деятельности. Порядок и условия выдачи лицензии определены Правилами лице</w:t>
      </w:r>
      <w:r>
        <w:t xml:space="preserve">нзирования медицинской и врачебной деятельности (Правила), утвержденными </w:t>
      </w: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РК от 07.06.01 г. № 767 в соответствии с положениями </w:t>
      </w:r>
      <w:hyperlink r:id="rId10" w:history="1">
        <w:r>
          <w:rPr>
            <w:rStyle w:val="a3"/>
          </w:rPr>
          <w:t>Закона</w:t>
        </w:r>
      </w:hyperlink>
      <w:r>
        <w:t xml:space="preserve"> РК "О лицензировании". </w:t>
      </w:r>
    </w:p>
    <w:p w:rsidR="00000000" w:rsidRDefault="004835F1">
      <w:pPr>
        <w:ind w:firstLine="400"/>
        <w:jc w:val="both"/>
      </w:pPr>
      <w:r>
        <w:t xml:space="preserve">Перечень медицинских услуг определен правилами. При этом реализация медицинских препаратов не относится к медицинским услугам. </w:t>
      </w:r>
    </w:p>
    <w:p w:rsidR="00000000" w:rsidRDefault="004835F1">
      <w:pPr>
        <w:ind w:firstLine="400"/>
        <w:jc w:val="both"/>
      </w:pPr>
      <w:r>
        <w:t xml:space="preserve">Пункт 3 </w:t>
      </w:r>
      <w:hyperlink r:id="rId11" w:anchor="sub_id=1210000" w:history="1">
        <w:r>
          <w:rPr>
            <w:rStyle w:val="a3"/>
          </w:rPr>
          <w:t>ст. 121</w:t>
        </w:r>
      </w:hyperlink>
      <w:r>
        <w:t xml:space="preserve"> Налогового кодекса предусматривает освобождение доходов данных организаций от налогообложения, включая средства, полученные в виде гранта, благотворительной помощи, безвозмездно переданного имущества, отчислений и пожертвовани</w:t>
      </w:r>
      <w:r>
        <w:t xml:space="preserve">й на безвозмездной основе при направлении их на осуществление указанных видов деятельности. </w:t>
      </w:r>
    </w:p>
    <w:p w:rsidR="00000000" w:rsidRDefault="004835F1">
      <w:pPr>
        <w:spacing w:after="240"/>
        <w:ind w:firstLine="400"/>
        <w:jc w:val="both"/>
      </w:pPr>
      <w:r>
        <w:t>Таким образом, доходы негосударственных медицинских центров, полученные от оказания медицинских услуг, за исключением косметологических и реализации медицинских пр</w:t>
      </w:r>
      <w:r>
        <w:t>епаратов, при соблюдении вышеуказанных условий освобождаются от обложения корпоративным подоходным налогом.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TOO состоит на учете в Налоговом комитете Алматинского района г. Астаны по контролю за начислением и перечислением обязательных пенсионных взносов. </w:t>
      </w:r>
      <w:r>
        <w:rPr>
          <w:rStyle w:val="s1"/>
        </w:rPr>
        <w:t xml:space="preserve">В соответствии со свидетельством о государственной перерегистрации юридического лица в связи с изменением местонахождения предприятия просим дать разрешение на открепление РНН в г. Алматы для последующей регистрации РНН в г. Астане.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Просим разъяснить, в с</w:t>
      </w:r>
      <w:r>
        <w:rPr>
          <w:rStyle w:val="s1"/>
        </w:rPr>
        <w:t xml:space="preserve">оответствии с какими нормативно-правовыми актами осуществляется присвоение РНН юридическим лицам Республики Казахстан, и в каких случаях (РНН) подлежит перерегистрации. </w:t>
      </w:r>
    </w:p>
    <w:p w:rsidR="00000000" w:rsidRDefault="004835F1">
      <w:pPr>
        <w:ind w:firstLine="400"/>
        <w:jc w:val="both"/>
      </w:pPr>
      <w:r>
        <w:t xml:space="preserve">Порядок регистрации налогоплательщиков регламентирован ст.ст. </w:t>
      </w:r>
      <w:hyperlink r:id="rId12" w:anchor="sub_id=5200000" w:history="1">
        <w:r>
          <w:rPr>
            <w:rStyle w:val="a3"/>
          </w:rPr>
          <w:t>520-523</w:t>
        </w:r>
      </w:hyperlink>
      <w:r>
        <w:t xml:space="preserve"> Кодекса Республики Казахстан "О налогах и других обязательных платежах в бюджет" (Налоговый кодекс) и </w:t>
      </w:r>
      <w:hyperlink r:id="rId13" w:anchor="sub_id=100" w:history="1">
        <w:r>
          <w:rPr>
            <w:rStyle w:val="a3"/>
          </w:rPr>
          <w:t>Правил</w:t>
        </w:r>
        <w:r>
          <w:rPr>
            <w:rStyle w:val="a3"/>
          </w:rPr>
          <w:t>ами</w:t>
        </w:r>
      </w:hyperlink>
      <w:r>
        <w:t xml:space="preserve"> государственной регистрации и регистрационного учета налогоплательщиков Республики Казахстан, утвержденными приказом министра государственных доходов Республики Казахстан от 22 февраля 2002 года № 279. </w:t>
      </w:r>
    </w:p>
    <w:p w:rsidR="00000000" w:rsidRDefault="004835F1">
      <w:pPr>
        <w:ind w:firstLine="400"/>
        <w:jc w:val="both"/>
      </w:pPr>
      <w:r>
        <w:t xml:space="preserve">Согласно </w:t>
      </w:r>
      <w:hyperlink r:id="rId14" w:anchor="sub_id=400" w:history="1">
        <w:r>
          <w:rPr>
            <w:rStyle w:val="a3"/>
          </w:rPr>
          <w:t>п. 4</w:t>
        </w:r>
      </w:hyperlink>
      <w:r>
        <w:t xml:space="preserve"> правил для снятия с регистрационного учета налогоплательщик представляет в соответствующий налоговый орган заявление о снятии с регистрационного учета по форме 008.00 - заявление о снятии с учета налогоплательщи</w:t>
      </w:r>
      <w:r>
        <w:t xml:space="preserve">ка - юридического лица, филиала, представительства, структурного подразделения. </w:t>
      </w:r>
    </w:p>
    <w:p w:rsidR="00000000" w:rsidRDefault="004835F1">
      <w:pPr>
        <w:ind w:firstLine="400"/>
        <w:jc w:val="both"/>
      </w:pPr>
      <w:r>
        <w:t xml:space="preserve">Согласно пунктам 6, 7 </w:t>
      </w:r>
      <w:hyperlink r:id="rId15" w:anchor="sub_id=5240000" w:history="1">
        <w:r>
          <w:rPr>
            <w:rStyle w:val="a3"/>
          </w:rPr>
          <w:t>ст. 524</w:t>
        </w:r>
      </w:hyperlink>
      <w:r>
        <w:t xml:space="preserve"> Налогового кодекса налогоплательщик обязан подать заявление о</w:t>
      </w:r>
      <w:r>
        <w:t xml:space="preserve"> регистрации в налоговый орган по месту регистрационного учета: </w:t>
      </w:r>
    </w:p>
    <w:p w:rsidR="00000000" w:rsidRDefault="004835F1">
      <w:pPr>
        <w:ind w:firstLine="400"/>
        <w:jc w:val="both"/>
      </w:pPr>
      <w:r>
        <w:t xml:space="preserve">1) для постановки на регистрационный учет - в течение десяти рабочих дней с момента возникновения требований по постановке на регистрационный учет; </w:t>
      </w:r>
    </w:p>
    <w:p w:rsidR="00000000" w:rsidRDefault="004835F1">
      <w:pPr>
        <w:ind w:firstLine="400"/>
        <w:jc w:val="both"/>
      </w:pPr>
      <w:r>
        <w:t xml:space="preserve">2) для внесения изменений регистрационных </w:t>
      </w:r>
      <w:r>
        <w:t xml:space="preserve">данных - в течение десяти рабочих дней с момента возникновения таких изменений. </w:t>
      </w:r>
    </w:p>
    <w:p w:rsidR="00000000" w:rsidRDefault="004835F1">
      <w:pPr>
        <w:ind w:firstLine="400"/>
        <w:jc w:val="both"/>
      </w:pPr>
      <w:r>
        <w:t xml:space="preserve">При этом регистрационный учет производится без изменения ранее присвоенного регистрационного номера налогоплательщика. </w:t>
      </w:r>
    </w:p>
    <w:p w:rsidR="00000000" w:rsidRDefault="004835F1">
      <w:pPr>
        <w:spacing w:after="240"/>
        <w:ind w:firstLine="400"/>
        <w:jc w:val="both"/>
      </w:pPr>
      <w:r>
        <w:t>Таким образом, для снятия с регистрационного учета необ</w:t>
      </w:r>
      <w:r>
        <w:t>ходимо подать соответствующее заявление по месту регистрационного учета и встать на учет по месту осуществления деятельности с сохранением прежнего регистрационного номера налогоплательщика.</w:t>
      </w:r>
    </w:p>
    <w:p w:rsidR="00000000" w:rsidRDefault="004835F1">
      <w:pPr>
        <w:ind w:firstLine="400"/>
        <w:jc w:val="both"/>
      </w:pPr>
      <w:r>
        <w:rPr>
          <w:rStyle w:val="s1"/>
        </w:rPr>
        <w:t>Разъясните вопрос о государственной регистрации структурных подра</w:t>
      </w:r>
      <w:r>
        <w:rPr>
          <w:rStyle w:val="s1"/>
        </w:rPr>
        <w:t xml:space="preserve">зделений.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Структурное подразделение ОАО предоставило заявление о регистрации по формам 004.00, 006.00 в налоговый комитет по месту нахождения. В свою очередь, налоговый комитет потребовал зарегистрировать структурное подразделение ОАО в органах юстиции.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Согласно пп. 29 п. 1 </w:t>
      </w:r>
      <w:hyperlink r:id="rId16" w:anchor="sub_id=100000" w:history="1">
        <w:r>
          <w:rPr>
            <w:rStyle w:val="a3"/>
            <w:b/>
            <w:bCs/>
          </w:rPr>
          <w:t>ст. 10</w:t>
        </w:r>
      </w:hyperlink>
      <w:r>
        <w:rPr>
          <w:rStyle w:val="s1"/>
        </w:rPr>
        <w:t xml:space="preserve"> Кодекса РК "О налогах и других обязательных платежах в бюджет" структурным подразделением юридического лица является филиал, представительство и </w:t>
      </w:r>
      <w:r>
        <w:rPr>
          <w:rStyle w:val="s1"/>
        </w:rPr>
        <w:t xml:space="preserve">иное обособленное структурное подразделение.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В соответствии со </w:t>
      </w:r>
      <w:hyperlink r:id="rId17" w:anchor="sub_id=430000" w:history="1">
        <w:r>
          <w:rPr>
            <w:rStyle w:val="a3"/>
            <w:b/>
            <w:bCs/>
          </w:rPr>
          <w:t>статьей 43</w:t>
        </w:r>
      </w:hyperlink>
      <w:r>
        <w:rPr>
          <w:rStyle w:val="s1"/>
        </w:rPr>
        <w:t xml:space="preserve"> п. 3 Гражданского кодекса РК филиалы и представительства не являются юридическими лицами. Они наде</w:t>
      </w:r>
      <w:r>
        <w:rPr>
          <w:rStyle w:val="s1"/>
        </w:rPr>
        <w:t xml:space="preserve">ляются имуществом создавшим их юридическим лицом и действуют на основании утвержденных им положений.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Исходя из вышеизложенного, структурное подразделение ОАО подлежит государственной регистрации в качестве налогоплательщика в налоговом комитете по месту н</w:t>
      </w:r>
      <w:r>
        <w:rPr>
          <w:rStyle w:val="s1"/>
        </w:rPr>
        <w:t xml:space="preserve">ахождения, но не подлежит государственной регистрации в Министерстве юстиции РК, так как не является юридическим лицом и действует на основании положения. </w:t>
      </w:r>
    </w:p>
    <w:p w:rsidR="00000000" w:rsidRDefault="004835F1">
      <w:pPr>
        <w:ind w:firstLine="400"/>
        <w:jc w:val="both"/>
      </w:pPr>
      <w:r>
        <w:t xml:space="preserve">В соответствии с пунктами 2, 3 </w:t>
      </w:r>
      <w:hyperlink r:id="rId18" w:anchor="sub_id=5220000" w:history="1">
        <w:r>
          <w:rPr>
            <w:rStyle w:val="a3"/>
          </w:rPr>
          <w:t>ст. 522</w:t>
        </w:r>
      </w:hyperlink>
      <w:r>
        <w:t xml:space="preserve"> Кодекса Республики Казахстан "О налогах и других обязательных платежах в бюджет" с изменениями и дополнениями, введенными с 01.01.03 г. (Налоговый кодекс), юридические лица, их филиалы и представительства обязаны обратиться в налогов</w:t>
      </w:r>
      <w:r>
        <w:t xml:space="preserve">ый орган для прохождения государственной регистрации и получения регистрационного номера налогоплательщика в течение десяти рабочих дней со дня их государственной (учетной) регистрации в органах юстиции Республики Казахстан. </w:t>
      </w:r>
    </w:p>
    <w:p w:rsidR="00000000" w:rsidRDefault="004835F1">
      <w:pPr>
        <w:ind w:firstLine="400"/>
        <w:jc w:val="both"/>
      </w:pPr>
      <w:r>
        <w:t xml:space="preserve">Иные обособленные структурные </w:t>
      </w:r>
      <w:r>
        <w:t xml:space="preserve">подразделения обязаны обратиться в налоговый орган для прохождения государственной регистрации и присвоения регистрационного номера налогоплательщика в течение десяти рабочих дней со дня создания иного обособленного структурного подразделения. </w:t>
      </w:r>
    </w:p>
    <w:p w:rsidR="00000000" w:rsidRDefault="004835F1">
      <w:pPr>
        <w:ind w:firstLine="400"/>
        <w:jc w:val="both"/>
      </w:pPr>
      <w:r>
        <w:t>При этом со</w:t>
      </w:r>
      <w:r>
        <w:t xml:space="preserve">гласно </w:t>
      </w:r>
      <w:hyperlink r:id="rId19" w:anchor="sub_id=30000" w:history="1">
        <w:r>
          <w:rPr>
            <w:rStyle w:val="a3"/>
          </w:rPr>
          <w:t>ст. 3</w:t>
        </w:r>
      </w:hyperlink>
      <w:r>
        <w:t xml:space="preserve"> Закона Республики Казахстан "О государственной регистрации юридических лиц и учетной регистрации филиалов и представительств" филиалы и представительства юридиче</w:t>
      </w:r>
      <w:r>
        <w:t xml:space="preserve">ских лиц, расположенные на территории Республики Казахстан, подлежат учетной регистрации без приобретения ими права юридического лица. </w:t>
      </w:r>
    </w:p>
    <w:p w:rsidR="00000000" w:rsidRDefault="004835F1">
      <w:pPr>
        <w:spacing w:after="240"/>
        <w:ind w:firstLine="400"/>
        <w:jc w:val="both"/>
      </w:pPr>
      <w:r>
        <w:t>Таким образом, структурные подразделения юридических лиц - филиалы и представительства, за исключением иных обособленных</w:t>
      </w:r>
      <w:r>
        <w:t xml:space="preserve"> структурных подразделений - перед государственной регистрацией в налоговых органах и получением регистрационного номера налогоплательщика обязаны пройти учетную регистрацию в органах юстиции Республики Казахстан.</w:t>
      </w:r>
    </w:p>
    <w:p w:rsidR="00000000" w:rsidRDefault="004835F1">
      <w:pPr>
        <w:ind w:firstLine="400"/>
        <w:jc w:val="both"/>
      </w:pPr>
      <w:r>
        <w:rPr>
          <w:rStyle w:val="s1"/>
        </w:rPr>
        <w:t>Мы - потребительский гаражный кооператив и</w:t>
      </w:r>
      <w:r>
        <w:rPr>
          <w:rStyle w:val="s1"/>
        </w:rPr>
        <w:t>нвалидов и участников войны, не ведущий коммерческой деятельности, имеем в штате сотрудников более 51% с зарплатой более 51%.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1) Относимся ли мы к организациям, соответствующим п. 2 </w:t>
      </w:r>
      <w:hyperlink r:id="rId20" w:anchor="sub_id=1210000" w:history="1">
        <w:r>
          <w:rPr>
            <w:rStyle w:val="a3"/>
            <w:b/>
            <w:bCs/>
          </w:rPr>
          <w:t>ст. 121</w:t>
        </w:r>
      </w:hyperlink>
      <w:r>
        <w:rPr>
          <w:rStyle w:val="s1"/>
        </w:rPr>
        <w:t xml:space="preserve"> НК, для которых возможна корректировка ставки земельного налога (</w:t>
      </w:r>
      <w:hyperlink r:id="rId21" w:anchor="sub_id=3380000" w:history="1">
        <w:r>
          <w:rPr>
            <w:rStyle w:val="a3"/>
            <w:b/>
            <w:bCs/>
          </w:rPr>
          <w:t>ст. 338,</w:t>
        </w:r>
      </w:hyperlink>
      <w:r>
        <w:rPr>
          <w:rStyle w:val="s1"/>
        </w:rPr>
        <w:t xml:space="preserve"> п. 2);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2) Кооператив является арендатором земельного участка у города, который расположен под ЛЭП-500. Имеем ли мы льготы по снижению аренды земли из-за расположения под ЛЭП-500?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3) Освобождаются ли от уплаты за землю инвалиды и участники ВОВ, имеющие гаражи н</w:t>
      </w:r>
      <w:r>
        <w:rPr>
          <w:rStyle w:val="s1"/>
        </w:rPr>
        <w:t>а территории кооператива?</w:t>
      </w:r>
    </w:p>
    <w:p w:rsidR="00000000" w:rsidRDefault="004835F1">
      <w:pPr>
        <w:ind w:firstLine="400"/>
        <w:jc w:val="both"/>
      </w:pPr>
      <w:r>
        <w:t xml:space="preserve">На основании п. 1 </w:t>
      </w:r>
      <w:hyperlink r:id="rId22" w:anchor="sub_id=4450000" w:history="1">
        <w:r>
          <w:rPr>
            <w:rStyle w:val="a3"/>
          </w:rPr>
          <w:t>ст. 445</w:t>
        </w:r>
      </w:hyperlink>
      <w:r>
        <w:t xml:space="preserve"> Кодекса РК "О налогах и других обязательных платежах в бюджет" (Налоговый кодекс) за предоставление государством земельн</w:t>
      </w:r>
      <w:r>
        <w:t xml:space="preserve">ых участков во временное возмездное землепользование (аренду) взимается плата за пользование земельными участками (плата). </w:t>
      </w:r>
    </w:p>
    <w:p w:rsidR="00000000" w:rsidRDefault="004835F1">
      <w:pPr>
        <w:ind w:firstLine="400"/>
        <w:jc w:val="both"/>
      </w:pPr>
      <w:r>
        <w:t xml:space="preserve">На основании </w:t>
      </w:r>
      <w:hyperlink r:id="rId23" w:anchor="sub_id=4460000" w:history="1">
        <w:r>
          <w:rPr>
            <w:rStyle w:val="a3"/>
          </w:rPr>
          <w:t>ст. 446</w:t>
        </w:r>
      </w:hyperlink>
      <w:r>
        <w:t xml:space="preserve"> Налогового кодекса плательщ</w:t>
      </w:r>
      <w:r>
        <w:t xml:space="preserve">иками платы являются физические и юридические лица, получающие земельный участок во временное возмездное землепользование. </w:t>
      </w:r>
    </w:p>
    <w:p w:rsidR="00000000" w:rsidRDefault="004835F1">
      <w:pPr>
        <w:ind w:firstLine="400"/>
        <w:jc w:val="both"/>
      </w:pPr>
      <w:r>
        <w:t xml:space="preserve">Порядок исчисления и уплаты платы за пользование земельными участками регламентируется </w:t>
      </w:r>
      <w:hyperlink r:id="rId24" w:anchor="sub_id=4450000" w:history="1">
        <w:r>
          <w:rPr>
            <w:rStyle w:val="a3"/>
          </w:rPr>
          <w:t>главой 81</w:t>
        </w:r>
      </w:hyperlink>
      <w:r>
        <w:t xml:space="preserve"> Налогового кодекса. </w:t>
      </w:r>
    </w:p>
    <w:p w:rsidR="00000000" w:rsidRDefault="004835F1">
      <w:pPr>
        <w:spacing w:after="240"/>
        <w:ind w:firstLine="400"/>
        <w:jc w:val="both"/>
      </w:pPr>
      <w:r>
        <w:t>Таким образом, льготы, предусмотренные при исчислении земельного налога, не применяются при исчислении платы за пользование земельными участками.</w:t>
      </w:r>
    </w:p>
    <w:p w:rsidR="00000000" w:rsidRDefault="004835F1">
      <w:pPr>
        <w:ind w:firstLine="400"/>
        <w:jc w:val="both"/>
      </w:pPr>
      <w:r>
        <w:rPr>
          <w:rStyle w:val="s1"/>
        </w:rPr>
        <w:t>Просим дать разъяснение по начислению на</w:t>
      </w:r>
      <w:r>
        <w:rPr>
          <w:rStyle w:val="s1"/>
        </w:rPr>
        <w:t xml:space="preserve">логов в соответствии с </w:t>
      </w:r>
      <w:hyperlink r:id="rId25" w:history="1">
        <w:r>
          <w:rPr>
            <w:rStyle w:val="a3"/>
            <w:b/>
            <w:bCs/>
          </w:rPr>
          <w:t>Законом</w:t>
        </w:r>
      </w:hyperlink>
      <w:r>
        <w:rPr>
          <w:rStyle w:val="s1"/>
        </w:rPr>
        <w:t xml:space="preserve"> РК "О налогах и других обязательных платежах в бюджет" № 2235 от 24.04.95 г. и предоставление расчетов и деклараций в порядке и форме, установленных уполномоченн</w:t>
      </w:r>
      <w:r>
        <w:rPr>
          <w:rStyle w:val="s1"/>
        </w:rPr>
        <w:t>ым государственным органом.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Профсоюз работников РГП является некоммерческой организацией и имеет 18 филиалов по Республике Казахстан, которые ведут самостоятельный финансовый учет и отчитываются по месту нахождения. Данные филиалы получают 2% ежемесячных </w:t>
      </w:r>
      <w:r>
        <w:rPr>
          <w:rStyle w:val="s1"/>
        </w:rPr>
        <w:t>членских взносов, удержанных с заработной платы работников РГП.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Профсоюз предоставляет расчеты и декларации в порядке и форме, установленном уполномоченным государственным органом: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- ОФ.130.00 - декларация по КПП;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- ОФ.201.00 - расчет по ИПН по выплачен</w:t>
      </w:r>
      <w:r>
        <w:rPr>
          <w:rStyle w:val="s1"/>
        </w:rPr>
        <w:t>ным доходам, облагаемым у источника выплат;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- ОФ.600.00 - декларация по социальному налогу;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- ОФ.101.01 - расчет сумм авансовых платежей по КПН, подлежащих уплате до сдачи декларации;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- ОФ.101.03 - расчет сумм авансовых платежей по КПН, подлежащих уплат</w:t>
      </w:r>
      <w:r>
        <w:rPr>
          <w:rStyle w:val="s1"/>
        </w:rPr>
        <w:t>е после сдачи декларации.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Доходы некоммерческих организаций не подлежат обложению корпоративным подоходным налогом при соблюдении условий, установленных пунктом 1 </w:t>
      </w:r>
      <w:hyperlink r:id="rId26" w:anchor="sub_id=1200000" w:history="1">
        <w:r>
          <w:rPr>
            <w:rStyle w:val="a3"/>
            <w:b/>
            <w:bCs/>
          </w:rPr>
          <w:t>статьи 1</w:t>
        </w:r>
        <w:r>
          <w:rPr>
            <w:rStyle w:val="a3"/>
            <w:b/>
            <w:bCs/>
          </w:rPr>
          <w:t>20</w:t>
        </w:r>
      </w:hyperlink>
      <w:r>
        <w:rPr>
          <w:rStyle w:val="s1"/>
        </w:rPr>
        <w:t xml:space="preserve"> Налогового кодекса.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Необходимо ли сдавать отчеты по формам ОФ 101.07, ОФ 101.08 и ОФ.601.00?</w:t>
      </w:r>
    </w:p>
    <w:p w:rsidR="00000000" w:rsidRDefault="004835F1">
      <w:pPr>
        <w:ind w:firstLine="400"/>
        <w:jc w:val="both"/>
      </w:pPr>
      <w:r>
        <w:t xml:space="preserve">Согласно п. 1 </w:t>
      </w:r>
      <w:hyperlink r:id="rId27" w:anchor="sub_id=1200000" w:history="1">
        <w:r>
          <w:rPr>
            <w:rStyle w:val="a3"/>
          </w:rPr>
          <w:t>ст. 120</w:t>
        </w:r>
      </w:hyperlink>
      <w:r>
        <w:t xml:space="preserve"> Кодекса РК "О налогах и других обязательных платежах </w:t>
      </w:r>
      <w:r>
        <w:t>в бюджет" (Налоговый кодекс) некоммерческой организацией признается организация, имеющая статус некоммерческой в соответствии с гражданским законодательством РК, за исключением акционерных обществ, учреждений и потребительских кооперативов, которая осущест</w:t>
      </w:r>
      <w:r>
        <w:t xml:space="preserve">вляет деятельность в общественных интересах и соответствует следующим условиям: </w:t>
      </w:r>
    </w:p>
    <w:p w:rsidR="00000000" w:rsidRDefault="004835F1">
      <w:pPr>
        <w:ind w:firstLine="400"/>
        <w:jc w:val="both"/>
      </w:pPr>
      <w:r>
        <w:t xml:space="preserve">1) не имеет цели извлечения дохода в качестве такового; </w:t>
      </w:r>
    </w:p>
    <w:p w:rsidR="00000000" w:rsidRDefault="004835F1">
      <w:pPr>
        <w:ind w:firstLine="400"/>
        <w:jc w:val="both"/>
      </w:pPr>
      <w:r>
        <w:t xml:space="preserve">2) не распределяет полученный чистый доход или имущество между участниками. </w:t>
      </w:r>
    </w:p>
    <w:p w:rsidR="00000000" w:rsidRDefault="004835F1">
      <w:pPr>
        <w:ind w:firstLine="400"/>
        <w:jc w:val="both"/>
      </w:pPr>
      <w:r>
        <w:t xml:space="preserve">Пункт 2 </w:t>
      </w:r>
      <w:hyperlink r:id="rId28" w:anchor="sub_id=1200000" w:history="1">
        <w:r>
          <w:rPr>
            <w:rStyle w:val="a3"/>
          </w:rPr>
          <w:t>ст. 120</w:t>
        </w:r>
      </w:hyperlink>
      <w:r>
        <w:t xml:space="preserve"> Налогового кодекса предусматривает освобождение доходов данных организаций от налогообложения, полученных в виде вознаграждения, гранта, вступительных и членских взносов, благотворительной помощи, </w:t>
      </w:r>
      <w:r>
        <w:t xml:space="preserve">безвозмездно переданного имущества, отчислений и пожертвований на безвозмездной основе, при соблюдении условий, указанных в пункте 1 данной статьи. </w:t>
      </w:r>
    </w:p>
    <w:p w:rsidR="00000000" w:rsidRDefault="004835F1">
      <w:pPr>
        <w:ind w:firstLine="400"/>
        <w:jc w:val="both"/>
      </w:pPr>
      <w:r>
        <w:t>Согласно Правилам составления расчета сумм авансовых платежей по корпоративному подоходному налогу (формы 1</w:t>
      </w:r>
      <w:r>
        <w:t xml:space="preserve">01.01-101.04), утвержденных </w:t>
      </w:r>
      <w:hyperlink r:id="rId29" w:history="1">
        <w:r>
          <w:rPr>
            <w:rStyle w:val="a3"/>
          </w:rPr>
          <w:t>приказом</w:t>
        </w:r>
      </w:hyperlink>
      <w:r>
        <w:t xml:space="preserve"> Министерства финансов РК от 10.12.02 г. № 608, данные формы предназначены для исчисления корпоративного подоходного налога юридическими лицами, представляю</w:t>
      </w:r>
      <w:r>
        <w:t xml:space="preserve">щими форму 100.00, 110.00 и 120.00. </w:t>
      </w:r>
    </w:p>
    <w:p w:rsidR="00000000" w:rsidRDefault="004835F1">
      <w:pPr>
        <w:ind w:firstLine="400"/>
        <w:jc w:val="both"/>
      </w:pPr>
      <w:r>
        <w:t>Кроме того, согласно Правилам составления расчета сумм авансовых платежей и корпоративного подоходного налога по итогам налогового периода, по структурным подразделениям юридического лица (формы 101.07 и 101.08), утверж</w:t>
      </w:r>
      <w:r>
        <w:t>денным приказом Министерства финансов РК от 10.12.02 г. № 608, данные формы предназначены для распределения сумм авансовых платежей и корпоративного подоходного налога по итогам налогового периода, по структурным подразделениям, юридическими лицами, предст</w:t>
      </w:r>
      <w:r>
        <w:t xml:space="preserve">авляющими формы 100.00, 110.00, 120.00. </w:t>
      </w:r>
    </w:p>
    <w:p w:rsidR="00000000" w:rsidRDefault="004835F1">
      <w:pPr>
        <w:ind w:firstLine="400"/>
        <w:jc w:val="both"/>
      </w:pPr>
      <w:r>
        <w:t xml:space="preserve">Таким образом, некоммерческие организации, представляющие декларацию по корпоративному подоходному налогу только по форме 130.00, не представляют формы 101.01, 101.03, 101.07 и 101.08. </w:t>
      </w:r>
    </w:p>
    <w:p w:rsidR="00000000" w:rsidRDefault="004835F1">
      <w:pPr>
        <w:spacing w:after="240"/>
        <w:ind w:firstLine="400"/>
        <w:jc w:val="both"/>
      </w:pPr>
      <w:r>
        <w:t>В соответствии с Правилами ра</w:t>
      </w:r>
      <w:r>
        <w:t xml:space="preserve">счета социального налога по структурным подразделениям форма 601.00 определяет порядок исчисления социального налога по структурным подразделениям юридическими лицами, имеющими структурные подразделения, в соответствии со </w:t>
      </w:r>
      <w:hyperlink r:id="rId30" w:anchor="sub_id=3210000" w:history="1">
        <w:r>
          <w:rPr>
            <w:rStyle w:val="a3"/>
          </w:rPr>
          <w:t>ст. 321</w:t>
        </w:r>
      </w:hyperlink>
      <w:r>
        <w:t xml:space="preserve"> Налогового кодекса.</w:t>
      </w:r>
    </w:p>
    <w:p w:rsidR="00000000" w:rsidRDefault="004835F1">
      <w:pPr>
        <w:ind w:firstLine="400"/>
        <w:jc w:val="both"/>
      </w:pPr>
      <w:r>
        <w:rPr>
          <w:rStyle w:val="s1"/>
        </w:rPr>
        <w:t>В состав доходов по государственным ценным бумагам входят прирост стоимости при реализации государственных ценных бумаг, вознаграждения в виде купона и дисконта либо премии и кур</w:t>
      </w:r>
      <w:r>
        <w:rPr>
          <w:rStyle w:val="s1"/>
        </w:rPr>
        <w:t xml:space="preserve">совая разница при изменении рыночного курса валюты по государственным ценным бумагам, номинированным в иностранной валюте. В соответствии с пп. 4 п. 1 </w:t>
      </w:r>
      <w:hyperlink r:id="rId31" w:anchor="sub_id=910000" w:history="1">
        <w:r>
          <w:rPr>
            <w:rStyle w:val="a3"/>
            <w:b/>
            <w:bCs/>
          </w:rPr>
          <w:t>ст. 91</w:t>
        </w:r>
      </w:hyperlink>
      <w:r>
        <w:rPr>
          <w:rStyle w:val="s1"/>
        </w:rPr>
        <w:t xml:space="preserve"> Налогового коде</w:t>
      </w:r>
      <w:r>
        <w:rPr>
          <w:rStyle w:val="s1"/>
        </w:rPr>
        <w:t>кса Республики Казахстан из совокупного годового дохода подлежат исключению доходы по государственным ценным бумагам.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Просим разъяснить, все ли вышеперечисленные виды доходов по государственным ценным бумагам подлежат исключению из совокупного годового до</w:t>
      </w:r>
      <w:r>
        <w:rPr>
          <w:rStyle w:val="s1"/>
        </w:rPr>
        <w:t>хода налогоплательщика.</w:t>
      </w:r>
    </w:p>
    <w:p w:rsidR="00000000" w:rsidRDefault="004835F1">
      <w:pPr>
        <w:ind w:firstLine="400"/>
        <w:jc w:val="both"/>
      </w:pPr>
      <w:r>
        <w:t xml:space="preserve">На основании пп. 4 п. 1 </w:t>
      </w:r>
      <w:hyperlink r:id="rId32" w:anchor="sub_id=910000" w:history="1">
        <w:r>
          <w:rPr>
            <w:rStyle w:val="a3"/>
          </w:rPr>
          <w:t>ст. 91</w:t>
        </w:r>
      </w:hyperlink>
      <w:r>
        <w:t xml:space="preserve"> Кодекса РК "О налогах и других обязательных платежах в бюджет" </w:t>
      </w:r>
      <w:r>
        <w:t xml:space="preserve">12.06.01 г. № 209-II (Налоговый кодекс) из совокупного годового дохода налогоплательщиков подлежат исключению доходы от операций с государственными ценными бумагами. </w:t>
      </w:r>
    </w:p>
    <w:p w:rsidR="00000000" w:rsidRDefault="004835F1">
      <w:pPr>
        <w:ind w:firstLine="400"/>
        <w:jc w:val="both"/>
      </w:pPr>
      <w:r>
        <w:t xml:space="preserve">Согласно пп. 13 п. 1 </w:t>
      </w:r>
      <w:hyperlink r:id="rId33" w:anchor="sub_id=100000" w:history="1">
        <w:r>
          <w:rPr>
            <w:rStyle w:val="a3"/>
          </w:rPr>
          <w:t>ст. 10</w:t>
        </w:r>
      </w:hyperlink>
      <w:r>
        <w:t xml:space="preserve"> </w:t>
      </w:r>
      <w:r>
        <w:t>Налогового кодекса курсовая разница (положительная, отрицательная) - разница, возникающая по операциям, совершенным в иностранной валюте. Данная разница возникает между датой совершения операции и датой расчета по этой операции в результате отражения в бух</w:t>
      </w:r>
      <w:r>
        <w:t xml:space="preserve">галтерском учете операций в национальной валюте. </w:t>
      </w:r>
    </w:p>
    <w:p w:rsidR="00000000" w:rsidRDefault="004835F1">
      <w:pPr>
        <w:spacing w:after="240"/>
        <w:ind w:firstLine="400"/>
        <w:jc w:val="both"/>
      </w:pPr>
      <w:r>
        <w:t>Таким образом, если от операций с государственными ценными бумагами возникает курсовая разница, то она должна рассматриваться в целях налогообложения как доход от операций с государственными ценными бумагам</w:t>
      </w:r>
      <w:r>
        <w:t xml:space="preserve">и. Соответственно, при определении налогооблагаемого дохода налогоплательщика прирост стоимости при реализации государственных ценных бумаг, вознаграждения по государственным ценным бумагам и курсовая разница подлежат корректировке в соответствии со </w:t>
      </w:r>
      <w:hyperlink r:id="rId34" w:anchor="sub_id=910000" w:history="1">
        <w:r>
          <w:rPr>
            <w:rStyle w:val="a3"/>
          </w:rPr>
          <w:t>ст. 91</w:t>
        </w:r>
      </w:hyperlink>
      <w:r>
        <w:t xml:space="preserve"> Налогового кодекса.</w:t>
      </w:r>
    </w:p>
    <w:p w:rsidR="00000000" w:rsidRDefault="004835F1">
      <w:pPr>
        <w:ind w:firstLine="400"/>
        <w:jc w:val="both"/>
      </w:pPr>
      <w:r>
        <w:rPr>
          <w:rStyle w:val="s1"/>
        </w:rPr>
        <w:t>ЗАО "СП Страховая Компания" по роду своей деятельности, в том числе связанной с привлечением и размещением страховых премий, имеет большие активы, котор</w:t>
      </w:r>
      <w:r>
        <w:rPr>
          <w:rStyle w:val="s1"/>
        </w:rPr>
        <w:t xml:space="preserve">ые размещает в депозиты, ценные бумаги и т.д. При выплате начисленного вознаграждения банки, в которых размещены депозиты, удерживают подоходный налог у источника выплаты, который компания, согласно </w:t>
      </w:r>
      <w:hyperlink r:id="rId35" w:anchor="sub_id=1210000" w:history="1">
        <w:r>
          <w:rPr>
            <w:rStyle w:val="a3"/>
            <w:b/>
            <w:bCs/>
          </w:rPr>
          <w:t>статье 121</w:t>
        </w:r>
      </w:hyperlink>
      <w:r>
        <w:rPr>
          <w:rStyle w:val="s1"/>
        </w:rPr>
        <w:t xml:space="preserve"> п. 2 Кодекса РК "О налогах и других обязательных платежах в бюджет", относит в зачет корпоративного подоходного налога с юридических лиц.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По результатам финансово-хозяйственной деятельности за 2002 год ЗАО "СП Страхов</w:t>
      </w:r>
      <w:r>
        <w:rPr>
          <w:rStyle w:val="s1"/>
        </w:rPr>
        <w:t>ая Компания" получен налогооблагаемый доход, причем при предварительном расчете налог, удерживаемый у источника выплаты, по состоянию на 31.12.02 года уже превышал начисляемый корпоративный подоходный налог, то есть сумма налога в зачет была больше, чем пр</w:t>
      </w:r>
      <w:r>
        <w:rPr>
          <w:rStyle w:val="s1"/>
        </w:rPr>
        <w:t>едназначенная к уплате.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Так как в форме 101.01 "Расчет сумм авансовых платежей по корпоративному подоходному налогу, подлежащих уплате до сдачи декларации" предусмотрены только авансовые платежи по корпоративному подоходному налогу и не предусмотрены те с</w:t>
      </w:r>
      <w:r>
        <w:rPr>
          <w:rStyle w:val="s1"/>
        </w:rPr>
        <w:t>лучаи, когда есть сумма налога в зачет, страховая компания не заявила предварительно о налогооблагаемом доходе, так как в этом случае ей пришлось бы оплачивать авансовые платежи по налогу. В противном случае компания могла бы заявить о доходе, не производя</w:t>
      </w:r>
      <w:r>
        <w:rPr>
          <w:rStyle w:val="s1"/>
        </w:rPr>
        <w:t xml:space="preserve"> авансовые платежи, что, в свою очередь, повлечет за собой предъявление инкассового распоряжения на расчетный счет.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В настоящее время при сдаче декларации по корпоративному подоходному налогу за 2002 год налоговый комитет вынес компании предупреждение о н</w:t>
      </w:r>
      <w:r>
        <w:rPr>
          <w:rStyle w:val="s1"/>
        </w:rPr>
        <w:t>амерении применить штрафные санкции за незаявленный предварительно налогооблагаемый доход.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В связи с тем, что компанией своевременно произведены все предусмотренные законодательством налоговые платежи, в том числе ежемесячные платежи по корпоративному под</w:t>
      </w:r>
      <w:r>
        <w:rPr>
          <w:rStyle w:val="s1"/>
        </w:rPr>
        <w:t>оходному налогу по основной деятельности (4% от страховых премий), а также все предусмотренные налоговым законодательством декларации и расчеты, просим дать разъяснения относительно правомерности действий налоговых органов в описанной ситуации.</w:t>
      </w:r>
    </w:p>
    <w:p w:rsidR="00000000" w:rsidRDefault="004835F1">
      <w:pPr>
        <w:ind w:firstLine="400"/>
        <w:jc w:val="both"/>
      </w:pPr>
      <w:r>
        <w:t>Поскольку п</w:t>
      </w:r>
      <w:r>
        <w:t xml:space="preserve">оставленный вопрос относится к отчетному периоду 2002 г., вам следует руководствоваться </w:t>
      </w:r>
      <w:hyperlink r:id="rId36" w:history="1">
        <w:r>
          <w:rPr>
            <w:rStyle w:val="a3"/>
          </w:rPr>
          <w:t>Кодексом</w:t>
        </w:r>
      </w:hyperlink>
      <w:r>
        <w:t xml:space="preserve"> Республики Казахстан "О налогах и других обязательных платежах в бюджет" (Налоговый кодекс) по </w:t>
      </w:r>
      <w:r>
        <w:t xml:space="preserve">состоянию на 01.01.02 г. </w:t>
      </w:r>
    </w:p>
    <w:p w:rsidR="00000000" w:rsidRDefault="004835F1">
      <w:pPr>
        <w:ind w:firstLine="400"/>
        <w:jc w:val="both"/>
      </w:pPr>
      <w:r>
        <w:t xml:space="preserve">Налоговым кодексом предусмотрен отдельный порядок обложения корпоративным подоходным налогом для страховых (перестраховочных) организаций. </w:t>
      </w:r>
    </w:p>
    <w:p w:rsidR="00000000" w:rsidRDefault="004835F1">
      <w:pPr>
        <w:ind w:firstLine="400"/>
        <w:jc w:val="both"/>
      </w:pPr>
      <w:r>
        <w:t xml:space="preserve">Согласно п. 1 </w:t>
      </w:r>
      <w:hyperlink r:id="rId37" w:anchor="sub_id=1150000" w:history="1">
        <w:r>
          <w:rPr>
            <w:rStyle w:val="a3"/>
          </w:rPr>
          <w:t>ст. 115</w:t>
        </w:r>
      </w:hyperlink>
      <w:r>
        <w:t xml:space="preserve"> Налогового кодекса объектом обложения корпоративным подоходным налогом страховых (перестраховочных) организаций в части осуществления ими деятельности по страхованию и перестрахованию, включая деятельность от размещения страховых премий, яв</w:t>
      </w:r>
      <w:r>
        <w:t xml:space="preserve">ляется доход в виде страховых премий, подлежащих получению (полученных) от страхователей и перестрахователей в течение налогового периода по договорам страхования (перестрахования). </w:t>
      </w:r>
    </w:p>
    <w:p w:rsidR="00000000" w:rsidRDefault="004835F1">
      <w:pPr>
        <w:ind w:firstLine="400"/>
        <w:jc w:val="both"/>
      </w:pPr>
      <w:r>
        <w:t>При этом страховые (перестраховочные) организации по доходам в виде страх</w:t>
      </w:r>
      <w:r>
        <w:t>овых премий представляют в налоговые органы ежемесячный расчет по начисленному за месяц корпоративному подоходному налогу не позднее 15 числа месяца, следующего за отчетным, по форме 121.00, а декларацию по корпоративному подоходному налогу в сроки, устано</w:t>
      </w:r>
      <w:r>
        <w:t xml:space="preserve">вленные </w:t>
      </w:r>
      <w:hyperlink r:id="rId38" w:anchor="sub_id=1370000" w:history="1">
        <w:r>
          <w:rPr>
            <w:rStyle w:val="a3"/>
          </w:rPr>
          <w:t>ст. 137</w:t>
        </w:r>
      </w:hyperlink>
      <w:r>
        <w:t xml:space="preserve"> Налогового кодекса, по форме 120.00. </w:t>
      </w:r>
    </w:p>
    <w:p w:rsidR="00000000" w:rsidRDefault="004835F1">
      <w:pPr>
        <w:ind w:firstLine="400"/>
        <w:jc w:val="both"/>
      </w:pPr>
      <w:r>
        <w:t xml:space="preserve">Кроме того, согласно Правилам составления расчета сумм авансовых платежей по корпоративному подоходному налогу (формы </w:t>
      </w:r>
      <w:r>
        <w:t xml:space="preserve">101.01 - 101.04), данные формы предназначены для исчисления корпоративного подоходного налога юридическими лицами, представляющими формы 100.00 и 110.00. </w:t>
      </w:r>
    </w:p>
    <w:p w:rsidR="00000000" w:rsidRDefault="004835F1">
      <w:pPr>
        <w:ind w:firstLine="400"/>
        <w:jc w:val="both"/>
      </w:pPr>
      <w:r>
        <w:t xml:space="preserve">Следовательно, страховые (перестраховочные) организации, представляющие декларации по корпоративному </w:t>
      </w:r>
      <w:r>
        <w:t xml:space="preserve">подоходному налогу только по форме 120.00, не представляют расчет сумм авансовых платежей по корпоративному подоходному налогу. </w:t>
      </w:r>
    </w:p>
    <w:p w:rsidR="00000000" w:rsidRDefault="004835F1">
      <w:pPr>
        <w:ind w:firstLine="400"/>
        <w:jc w:val="both"/>
      </w:pPr>
      <w:r>
        <w:t xml:space="preserve">Вместе с тем в соответствии с п. 2 </w:t>
      </w:r>
      <w:hyperlink r:id="rId39" w:anchor="sub_id=1150000" w:history="1">
        <w:r>
          <w:rPr>
            <w:rStyle w:val="a3"/>
          </w:rPr>
          <w:t>ст. 115</w:t>
        </w:r>
      </w:hyperlink>
      <w:r>
        <w:t xml:space="preserve"> </w:t>
      </w:r>
      <w:r>
        <w:t xml:space="preserve">Налогового кодекса объектом обложения корпоративным подоходным налогом по доходам, подлежащим получению (полученным) от иной деятельности, не указанной в п. 1 данной статьи, является налогооблагаемый доход, исчисленный как разница между совокупным годовым </w:t>
      </w:r>
      <w:r>
        <w:t xml:space="preserve">доходом и вычетами, предусмотренными Налоговым кодексом. </w:t>
      </w:r>
    </w:p>
    <w:p w:rsidR="00000000" w:rsidRDefault="004835F1">
      <w:pPr>
        <w:spacing w:after="240"/>
        <w:ind w:firstLine="400"/>
        <w:jc w:val="both"/>
      </w:pPr>
      <w:r>
        <w:t>На основании изложенного, в случае получения страховыми (перестраховочными) организациями дохода от иной деятельности данные доходы подлежат налогообложению в общеустановленном порядке. В связи с че</w:t>
      </w:r>
      <w:r>
        <w:t>м намерения Налогового комитета по Бостандыкскому району о применении штрафных санкций за незаявленный корпоративный подоходный налог считаем правомерными.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 xml:space="preserve">С какой даты мы должны использовать в бухгалтерском учете рыночный курс валют? </w:t>
      </w:r>
    </w:p>
    <w:p w:rsidR="00000000" w:rsidRDefault="004835F1">
      <w:pPr>
        <w:ind w:firstLine="400"/>
        <w:jc w:val="both"/>
      </w:pPr>
      <w:r>
        <w:t xml:space="preserve">В соответствии с п. </w:t>
      </w:r>
      <w:r>
        <w:t xml:space="preserve">2 </w:t>
      </w:r>
      <w:hyperlink r:id="rId40" w:anchor="sub_id=650000" w:history="1">
        <w:r>
          <w:rPr>
            <w:rStyle w:val="a3"/>
          </w:rPr>
          <w:t>ст. 65</w:t>
        </w:r>
      </w:hyperlink>
      <w:r>
        <w:t xml:space="preserve"> Кодекса РК "О налогах и других обязательных платежах в бюджет" (Налоговый кодекс) и письма Налогового комитета МФ РК от 25.01.03 г. N НК-УМ-07-1-21/631 в редакции, </w:t>
      </w:r>
      <w:r>
        <w:t>действовавшей до 01.01.03 г., любая операция в иностранной валюте в целях налогообложения пересчитывается в национальную валюту РК - тенге по официальному курсу Национального банка РК, в то время как рыночный курс обмена валют используется для целей бухгал</w:t>
      </w:r>
      <w:r>
        <w:t xml:space="preserve">терского учета и составления финансовой отчетности согласно </w:t>
      </w:r>
      <w:hyperlink r:id="rId41" w:history="1">
        <w:r>
          <w:rPr>
            <w:rStyle w:val="a3"/>
          </w:rPr>
          <w:t>Закону</w:t>
        </w:r>
      </w:hyperlink>
      <w:r>
        <w:t xml:space="preserve"> РК "О бухгалтерском учете и финансовой отчетности". При этом согласно п. 3 </w:t>
      </w:r>
      <w:hyperlink r:id="rId42" w:anchor="sub_id=140000" w:history="1">
        <w:r>
          <w:rPr>
            <w:rStyle w:val="a3"/>
          </w:rPr>
          <w:t>ст. 14</w:t>
        </w:r>
      </w:hyperlink>
      <w:r>
        <w:t xml:space="preserve"> указанного закона операции и события в иностранной валюте учитываются в национальной валюте РК с применением рыночного курса обмена валют в порядке, установленном законодательством РК о бухгалтерском учете и финансов</w:t>
      </w:r>
      <w:r>
        <w:t xml:space="preserve">ой отчетности и стандартами бухгалтерского учета. </w:t>
      </w:r>
    </w:p>
    <w:p w:rsidR="00000000" w:rsidRDefault="004835F1">
      <w:pPr>
        <w:spacing w:after="240"/>
        <w:ind w:firstLine="400"/>
        <w:jc w:val="both"/>
      </w:pPr>
      <w:r>
        <w:t xml:space="preserve">Учитывая, что данный порядок определения рыночного курса обмена валют установлен </w:t>
      </w:r>
      <w:hyperlink r:id="rId43" w:history="1">
        <w:r>
          <w:rPr>
            <w:rStyle w:val="a3"/>
          </w:rPr>
          <w:t>приказом/постановлением</w:t>
        </w:r>
      </w:hyperlink>
      <w:r>
        <w:t xml:space="preserve"> Министерства финансов РК от 23.12.02</w:t>
      </w:r>
      <w:r>
        <w:t xml:space="preserve"> г. № 629/Правления Национального банка РК от 23.12.02 г. № 512 "Об установлении порядка определения рыночного курса обмена валют", прошедшим государственную регистрацию в Министерстве юстиции РК 28.12.02 г. № 2106, введен в действие с 1 января 2003 г., ры</w:t>
      </w:r>
      <w:r>
        <w:t>ночный курс обмена валют будет использоваться для целей бухгалтерского учета в соответствующие сроки.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Согласно </w:t>
      </w:r>
      <w:hyperlink r:id="rId44" w:anchor="sub_id=1210000" w:history="1">
        <w:r>
          <w:rPr>
            <w:rStyle w:val="a3"/>
            <w:b/>
            <w:bCs/>
          </w:rPr>
          <w:t>статье 121</w:t>
        </w:r>
      </w:hyperlink>
      <w:r>
        <w:rPr>
          <w:rStyle w:val="s1"/>
        </w:rPr>
        <w:t>, п. 1 к организациям, осуществляющим свою деятельн</w:t>
      </w:r>
      <w:r>
        <w:rPr>
          <w:rStyle w:val="s1"/>
        </w:rPr>
        <w:t xml:space="preserve">ость в социальной сфере, относятся организации, исключительным видом деятельности которых является оказание услуг в сфере высшего и послевузовского профессионального образования, начального, основного, среднего, дополнительного общего образования.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В </w:t>
      </w:r>
      <w:hyperlink r:id="rId45" w:history="1">
        <w:r>
          <w:rPr>
            <w:rStyle w:val="a3"/>
            <w:b/>
            <w:bCs/>
          </w:rPr>
          <w:t>законодательстве</w:t>
        </w:r>
      </w:hyperlink>
      <w:r>
        <w:rPr>
          <w:rStyle w:val="s1"/>
        </w:rPr>
        <w:t xml:space="preserve"> Республики Казахстан от 16.01.01 г. № 142-11 в </w:t>
      </w:r>
      <w:hyperlink r:id="rId46" w:anchor="sub_id=80000" w:history="1">
        <w:r>
          <w:rPr>
            <w:rStyle w:val="a3"/>
            <w:b/>
            <w:bCs/>
          </w:rPr>
          <w:t>статье 8,</w:t>
        </w:r>
      </w:hyperlink>
      <w:r>
        <w:rPr>
          <w:rStyle w:val="s1"/>
        </w:rPr>
        <w:t xml:space="preserve"> п. 1 написано: "Учреждением признается ор</w:t>
      </w:r>
      <w:r>
        <w:rPr>
          <w:rStyle w:val="s1"/>
        </w:rPr>
        <w:t xml:space="preserve">ганизация, созданная и финансируемая его учредителем для осуществления управленческих, социально-культурных или иных функций некоммерческого характера". </w:t>
      </w:r>
    </w:p>
    <w:p w:rsidR="00000000" w:rsidRDefault="004835F1">
      <w:pPr>
        <w:ind w:firstLine="400"/>
        <w:jc w:val="both"/>
      </w:pPr>
      <w:r>
        <w:rPr>
          <w:rStyle w:val="s1"/>
        </w:rPr>
        <w:t>В пункте 2 - "в зависимости от формы собственности учреждения подразделяются на государственные и част</w:t>
      </w:r>
      <w:r>
        <w:rPr>
          <w:rStyle w:val="s1"/>
        </w:rPr>
        <w:t xml:space="preserve">ные".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Согласно </w:t>
      </w:r>
      <w:hyperlink r:id="rId47" w:anchor="sub_id=1210000" w:history="1">
        <w:r>
          <w:rPr>
            <w:rStyle w:val="a3"/>
            <w:b/>
            <w:bCs/>
          </w:rPr>
          <w:t>ст. 121,</w:t>
        </w:r>
      </w:hyperlink>
      <w:r>
        <w:rPr>
          <w:rStyle w:val="s1"/>
        </w:rPr>
        <w:t xml:space="preserve"> п. 3 "доходы организаций, указанных в пунктах 1 и 2 настоящей статьи и т.д., не подлежат налогообложению при направлении их на осуществление указан</w:t>
      </w:r>
      <w:r>
        <w:rPr>
          <w:rStyle w:val="s1"/>
        </w:rPr>
        <w:t xml:space="preserve">ных видов деятельности".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Социально-гуманитарный институт оказывает услуги в сфере высшего и послевузовского профессионального образования.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 xml:space="preserve">Какую форму отчетности по годовой декларации должен был сдать институт и облагается ли корпоративным подоходным налогом? </w:t>
      </w:r>
    </w:p>
    <w:p w:rsidR="00000000" w:rsidRDefault="004835F1">
      <w:pPr>
        <w:ind w:firstLine="400"/>
        <w:jc w:val="both"/>
      </w:pPr>
      <w:r>
        <w:t xml:space="preserve">Поскольку вопрос относится к отчетному периоду 2002 г., руководствоваться следует Налоговым кодексом по состоянию на 01.01.02 г. </w:t>
      </w:r>
    </w:p>
    <w:p w:rsidR="00000000" w:rsidRDefault="004835F1">
      <w:pPr>
        <w:ind w:firstLine="400"/>
        <w:jc w:val="both"/>
      </w:pPr>
      <w:r>
        <w:t>В со</w:t>
      </w:r>
      <w:r>
        <w:t xml:space="preserve">ответствии с пп. 2 п. 1 </w:t>
      </w:r>
      <w:hyperlink r:id="rId48" w:anchor="sub_id=1210000" w:history="1">
        <w:r>
          <w:rPr>
            <w:rStyle w:val="a3"/>
          </w:rPr>
          <w:t>ст. 121</w:t>
        </w:r>
      </w:hyperlink>
      <w:r>
        <w:t xml:space="preserve"> Кодекса РК "О налогах и других обязательных платежах в бюджет" (Налоговый кодекс) к организациям, осуществляющим деятельность в социальной с</w:t>
      </w:r>
      <w:r>
        <w:t>фере, помимо прочих относятся организации, исключительным видом деятельности которых является оказание услуг в сфере высшего и послевузовского профессионального образования, переподготовки и повышения квалификации, осуществляемых по соответствующим лицензи</w:t>
      </w:r>
      <w:r>
        <w:t xml:space="preserve">ям на право ведения данных видов деятельности. </w:t>
      </w:r>
    </w:p>
    <w:p w:rsidR="00000000" w:rsidRDefault="004835F1">
      <w:pPr>
        <w:ind w:firstLine="400"/>
        <w:jc w:val="both"/>
      </w:pPr>
      <w:r>
        <w:t xml:space="preserve">Согласно </w:t>
      </w:r>
      <w:hyperlink r:id="rId49" w:history="1">
        <w:r>
          <w:rPr>
            <w:rStyle w:val="a3"/>
          </w:rPr>
          <w:t>ст. 12</w:t>
        </w:r>
      </w:hyperlink>
      <w:r>
        <w:t xml:space="preserve"> Закона РК от 07.06.99 г. № 389-1 "Об образовании" и положениям </w:t>
      </w:r>
      <w:hyperlink r:id="rId50" w:anchor="sub_id=100" w:history="1">
        <w:r>
          <w:rPr>
            <w:rStyle w:val="a3"/>
          </w:rPr>
          <w:t>Правил</w:t>
        </w:r>
      </w:hyperlink>
      <w:r>
        <w:t xml:space="preserve"> лицензирования образовательной деятельности, утвержденных постановлением Правительства РК от 18.04.00 г. № 596 (правила), лицензированию подлежат организации образования</w:t>
      </w:r>
      <w:r>
        <w:t xml:space="preserve">, предоставляющие начальное образование, основное общее или среднее общее, а также начальное профессиональное, высшее профессиональное и послевузовское профессиональное образование. </w:t>
      </w:r>
    </w:p>
    <w:p w:rsidR="00000000" w:rsidRDefault="004835F1">
      <w:pPr>
        <w:ind w:firstLine="400"/>
        <w:jc w:val="both"/>
      </w:pPr>
      <w:r>
        <w:t>При этом согласно положениям правил и письма Налогового комитета МФ РК от</w:t>
      </w:r>
      <w:r>
        <w:t xml:space="preserve"> 03.12.02 г. N НК-УМ-07-1-21/11357 к организациям образования предъявляются квалификационные требования в части наличия медицинского обслуживания и питания обучающихся. Следовательно, организация питания (медицинское обслуживание) обучающихся является одни</w:t>
      </w:r>
      <w:r>
        <w:t xml:space="preserve">м из обязательных условий осуществления образовательной деятельности. </w:t>
      </w:r>
    </w:p>
    <w:p w:rsidR="00000000" w:rsidRDefault="004835F1">
      <w:pPr>
        <w:ind w:firstLine="400"/>
        <w:jc w:val="both"/>
      </w:pPr>
      <w:r>
        <w:t>Таким образом, предоставление услуг образования включает в себя комплекс услуг: обучение, организация досуга, питание и медицинское обслуживание учащихся. При этом такие услуги организа</w:t>
      </w:r>
      <w:r>
        <w:t xml:space="preserve">циями образования могут включаться в стоимость образования, являясь неотъемлемой частью образовательного процесса. </w:t>
      </w:r>
    </w:p>
    <w:p w:rsidR="00000000" w:rsidRDefault="004835F1">
      <w:pPr>
        <w:ind w:firstLine="400"/>
        <w:jc w:val="both"/>
      </w:pPr>
      <w:r>
        <w:t>На основании изложенного, в случае если в стоимость образования включается весь комплекс соответствующих образованию услуг, и учащиеся не вн</w:t>
      </w:r>
      <w:r>
        <w:t>осят отдельную плату за услуги, сопутствующие обучению (питание, медицинское обслуживание), и при этом стоимость образования равнозначна для учащихся соответствующих групп (за исключением случаев предоставления льгот по оплате социального характера), доход</w:t>
      </w:r>
      <w:r>
        <w:t xml:space="preserve">ы организаций образования не подлежат обложению при соблюдении условий п. 3 </w:t>
      </w:r>
      <w:hyperlink r:id="rId51" w:anchor="sub_id=1210000" w:history="1">
        <w:r>
          <w:rPr>
            <w:rStyle w:val="a3"/>
          </w:rPr>
          <w:t>ст. 121</w:t>
        </w:r>
      </w:hyperlink>
      <w:r>
        <w:t xml:space="preserve"> Налогового кодекса. </w:t>
      </w:r>
    </w:p>
    <w:p w:rsidR="00000000" w:rsidRDefault="004835F1">
      <w:pPr>
        <w:ind w:firstLine="400"/>
        <w:jc w:val="both"/>
      </w:pPr>
      <w:r>
        <w:t>Кроме того, Налоговым кодексом не установлены какие-либо требования</w:t>
      </w:r>
      <w:r>
        <w:t xml:space="preserve"> в отношении организационно-правовой формы организаций, осуществляющих деятельность в социальной сфере. </w:t>
      </w:r>
    </w:p>
    <w:p w:rsidR="00000000" w:rsidRDefault="004835F1">
      <w:pPr>
        <w:ind w:firstLine="400"/>
        <w:jc w:val="both"/>
      </w:pPr>
      <w:r>
        <w:t xml:space="preserve">Следовательно, юридические лица, соответствующие условиям </w:t>
      </w:r>
      <w:hyperlink r:id="rId52" w:anchor="sub_id=1210000" w:history="1">
        <w:r>
          <w:rPr>
            <w:rStyle w:val="a3"/>
          </w:rPr>
          <w:t>ст. 121</w:t>
        </w:r>
      </w:hyperlink>
      <w:r>
        <w:t xml:space="preserve"> Н</w:t>
      </w:r>
      <w:r>
        <w:t xml:space="preserve">алогового кодекса, вне зависимости от организационно-правовой формы (некоммерческие или коммерческие организации) в целях налогообложения признаются организациями, осуществляющими деятельность в социальной сфере. </w:t>
      </w:r>
    </w:p>
    <w:p w:rsidR="00000000" w:rsidRDefault="004835F1">
      <w:pPr>
        <w:ind w:firstLine="400"/>
        <w:jc w:val="both"/>
      </w:pPr>
      <w:r>
        <w:t>Согласно Правилам составления декларации п</w:t>
      </w:r>
      <w:r>
        <w:t xml:space="preserve">о корпоративному подоходному налогу, утвержденным </w:t>
      </w:r>
      <w:hyperlink r:id="rId53" w:history="1">
        <w:r>
          <w:rPr>
            <w:rStyle w:val="a3"/>
          </w:rPr>
          <w:t>приказом</w:t>
        </w:r>
      </w:hyperlink>
      <w:r>
        <w:t xml:space="preserve"> Министерства государственных доходов РК от 18.09.01 г. № 1306, организации, осуществляющие деятельность в социальной сфере (п. 1 и 3 </w:t>
      </w:r>
      <w:hyperlink r:id="rId54" w:anchor="sub_id=1210000" w:history="1">
        <w:r>
          <w:rPr>
            <w:rStyle w:val="a3"/>
          </w:rPr>
          <w:t>ст. 121</w:t>
        </w:r>
      </w:hyperlink>
      <w:r>
        <w:t xml:space="preserve"> Налогового кодекса), представляют декларацию по корпоративному подоходному налогу по форме 150.00. </w:t>
      </w:r>
    </w:p>
    <w:p w:rsidR="00000000" w:rsidRDefault="004835F1">
      <w:pPr>
        <w:spacing w:after="240"/>
        <w:ind w:firstLine="400"/>
        <w:jc w:val="both"/>
      </w:pPr>
      <w:r>
        <w:t>Следует отметить, что согласно п. 4 ст. 121 Налогового кодекса п</w:t>
      </w:r>
      <w:r>
        <w:t>ри нарушении условий, предусмотренных данной статьей, полученные доходы подлежат налогообложению в общеустановленном порядке.</w:t>
      </w:r>
    </w:p>
    <w:p w:rsidR="00000000" w:rsidRDefault="004835F1">
      <w:pPr>
        <w:ind w:firstLine="400"/>
        <w:jc w:val="both"/>
      </w:pPr>
      <w:r>
        <w:rPr>
          <w:rStyle w:val="s1"/>
        </w:rPr>
        <w:t>Я инженер, заслуженный рационализатор и изобретатель Республики Казахстан, являюсь патентообладателем двенадцати изобретений. Согл</w:t>
      </w:r>
      <w:r>
        <w:rPr>
          <w:rStyle w:val="s1"/>
        </w:rPr>
        <w:t>асно законам Республики Казахстан, мне принадлежит исключительное право на использование своих изобретений, в том числе их разработка, изготовление и продажа. Как показывает практика, в течение года 2-4 предприятия Казахстана покупают мои изделия по догово</w:t>
      </w:r>
      <w:r>
        <w:rPr>
          <w:rStyle w:val="s1"/>
        </w:rPr>
        <w:t xml:space="preserve">ру купли-продажи. Так как эти изделия относятся к моему имуществу, то я имею имущественный доход, который согласно </w:t>
      </w:r>
      <w:hyperlink r:id="rId55" w:history="1">
        <w:r>
          <w:rPr>
            <w:rStyle w:val="a3"/>
            <w:b/>
            <w:bCs/>
          </w:rPr>
          <w:t>Инструкции № 40</w:t>
        </w:r>
      </w:hyperlink>
      <w:r>
        <w:rPr>
          <w:rStyle w:val="s1"/>
        </w:rPr>
        <w:t xml:space="preserve"> "О порядке исчисления и уплаты подоходного налога с физически</w:t>
      </w:r>
      <w:r>
        <w:rPr>
          <w:rStyle w:val="s1"/>
        </w:rPr>
        <w:t xml:space="preserve">х лиц" (пункт 16) налогом не облагается. </w:t>
      </w:r>
    </w:p>
    <w:p w:rsidR="00000000" w:rsidRDefault="004835F1">
      <w:pPr>
        <w:ind w:firstLine="400"/>
        <w:jc w:val="both"/>
      </w:pPr>
      <w:r>
        <w:rPr>
          <w:rStyle w:val="s1"/>
        </w:rPr>
        <w:t>Вопросами налогообложения изобретателей-патентообладателей руководители предприятий и районных налоговых инспекций не владеют. Каждый раз мне приходится длительное время заниматься разъяснением правовых вопросов на</w:t>
      </w:r>
      <w:r>
        <w:rPr>
          <w:rStyle w:val="s1"/>
        </w:rPr>
        <w:t xml:space="preserve">логообложения руководителям предприятий, юристам, бухгалтерам, а также работникам своей районной инспекции, так как они каждый год меняются.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Прошу официального подтверждения, что патентообладатель при продаже своих изделий по изобретениям подоходным налог</w:t>
      </w:r>
      <w:r>
        <w:rPr>
          <w:rStyle w:val="s1"/>
        </w:rPr>
        <w:t xml:space="preserve">ом не облагается. </w:t>
      </w:r>
    </w:p>
    <w:p w:rsidR="00000000" w:rsidRDefault="004835F1">
      <w:pPr>
        <w:ind w:firstLine="400"/>
        <w:jc w:val="both"/>
      </w:pPr>
      <w:r>
        <w:t xml:space="preserve">В соответствии с </w:t>
      </w:r>
      <w:hyperlink r:id="rId56" w:history="1">
        <w:r>
          <w:rPr>
            <w:rStyle w:val="a3"/>
          </w:rPr>
          <w:t>Патентным законом</w:t>
        </w:r>
      </w:hyperlink>
      <w:r>
        <w:t xml:space="preserve"> РК от 16 июля 1999 года за </w:t>
      </w:r>
      <w:hyperlink r:id="rId57" w:history="1">
        <w:r>
          <w:rPr>
            <w:rStyle w:val="a3"/>
          </w:rPr>
          <w:t>№ 428-1</w:t>
        </w:r>
      </w:hyperlink>
      <w:r>
        <w:t xml:space="preserve"> ЗРК и </w:t>
      </w:r>
      <w:hyperlink r:id="rId58" w:anchor="sub_id=1150000" w:history="1">
        <w:r>
          <w:rPr>
            <w:rStyle w:val="a3"/>
          </w:rPr>
          <w:t>ст. 115</w:t>
        </w:r>
      </w:hyperlink>
      <w:r>
        <w:t xml:space="preserve"> Гражданского кодекса РК изобретения являются запатентованными объектами промышленной собственности, на которые выданы охранные документы. </w:t>
      </w:r>
    </w:p>
    <w:p w:rsidR="00000000" w:rsidRDefault="004835F1">
      <w:pPr>
        <w:ind w:firstLine="400"/>
        <w:jc w:val="both"/>
      </w:pPr>
      <w:r>
        <w:t>Патентом удостоверяются права на изобретение. При этом пат</w:t>
      </w:r>
      <w:r>
        <w:t xml:space="preserve">ентообладателю (владельцу охранного документа) принадлежит исключительное право по своему усмотрению использовать охраняемый объект промышленной собственности, т.е. право изготовления, применения, ввоза, предложение к продаже, продажа и т.д. </w:t>
      </w:r>
    </w:p>
    <w:p w:rsidR="00000000" w:rsidRDefault="004835F1">
      <w:pPr>
        <w:ind w:firstLine="400"/>
        <w:jc w:val="both"/>
      </w:pPr>
      <w:r>
        <w:t>Имущественные</w:t>
      </w:r>
      <w:r>
        <w:t xml:space="preserve"> права и другое имущество относятся к имущественным благам и правам (имуществу). </w:t>
      </w:r>
    </w:p>
    <w:p w:rsidR="00000000" w:rsidRDefault="004835F1">
      <w:pPr>
        <w:ind w:firstLine="400"/>
        <w:jc w:val="both"/>
      </w:pPr>
      <w:r>
        <w:t xml:space="preserve">Что касается вопросов налогообложения, то понятие "имущественный доход" регламентируется </w:t>
      </w:r>
      <w:hyperlink r:id="rId59" w:anchor="sub_id=1660000" w:history="1">
        <w:r>
          <w:rPr>
            <w:rStyle w:val="a3"/>
          </w:rPr>
          <w:t>с</w:t>
        </w:r>
        <w:r>
          <w:rPr>
            <w:rStyle w:val="a3"/>
          </w:rPr>
          <w:t>татьей 166</w:t>
        </w:r>
      </w:hyperlink>
      <w:r>
        <w:t xml:space="preserve"> Кодекса РК "О налогах и других обязательных платежах в бюджет" (Налоговый кодекс), в связи с чем доход, полученный от реализации запатентованного изобретения, не может рассматриваться в целях налогообложения как "имущественный доход". </w:t>
      </w:r>
    </w:p>
    <w:p w:rsidR="00000000" w:rsidRDefault="004835F1">
      <w:pPr>
        <w:ind w:firstLine="400"/>
        <w:jc w:val="both"/>
      </w:pPr>
      <w:r>
        <w:t xml:space="preserve">При этом </w:t>
      </w:r>
      <w:r>
        <w:t xml:space="preserve">в соответствии с пунктом 1 </w:t>
      </w:r>
      <w:hyperlink r:id="rId60" w:anchor="sub_id=100000" w:history="1">
        <w:r>
          <w:rPr>
            <w:rStyle w:val="a3"/>
          </w:rPr>
          <w:t>ст. 10</w:t>
        </w:r>
      </w:hyperlink>
      <w:r>
        <w:t xml:space="preserve"> Гражданского кодекса предпринимательство - это инициативная деятельность граждан и юридических лиц, независимо от формы собственности, напр</w:t>
      </w:r>
      <w:r>
        <w:t xml:space="preserve">авленная на получение чистого дохода путем удовлетворения спроса на товары (работы, услуги), основанная на частной собственности. </w:t>
      </w:r>
    </w:p>
    <w:p w:rsidR="00000000" w:rsidRDefault="004835F1">
      <w:pPr>
        <w:ind w:firstLine="400"/>
        <w:jc w:val="both"/>
      </w:pPr>
      <w:r>
        <w:t xml:space="preserve">Согласно пункту 1 </w:t>
      </w:r>
      <w:hyperlink r:id="rId61" w:anchor="sub_id=90000" w:history="1">
        <w:r>
          <w:rPr>
            <w:rStyle w:val="a3"/>
          </w:rPr>
          <w:t>ст. 9</w:t>
        </w:r>
      </w:hyperlink>
      <w:r>
        <w:t xml:space="preserve"> Закона РК "Об индив</w:t>
      </w:r>
      <w:r>
        <w:t xml:space="preserve">идуальном предпринимательстве" обязательной государственной регистрации подлежат индивидуальные предприниматели, которые отвечают одному из следующих условий: </w:t>
      </w:r>
    </w:p>
    <w:p w:rsidR="00000000" w:rsidRDefault="004835F1">
      <w:pPr>
        <w:ind w:firstLine="400"/>
        <w:jc w:val="both"/>
      </w:pPr>
      <w:r>
        <w:t xml:space="preserve">1) используют труд наемных работников на постоянной основе; </w:t>
      </w:r>
    </w:p>
    <w:p w:rsidR="00000000" w:rsidRDefault="004835F1">
      <w:pPr>
        <w:ind w:firstLine="400"/>
        <w:jc w:val="both"/>
      </w:pPr>
      <w:r>
        <w:t>2) имеют от предпринимательской дея</w:t>
      </w:r>
      <w:r>
        <w:t xml:space="preserve">тельности совокупный годовой доход, исчисленный в соответствии с налоговым законодательством в размере, превышающем не облагаемый налогом размер совокупного годового дохода, установленный для физических лиц законодательными актами Республики Казахстан. </w:t>
      </w:r>
    </w:p>
    <w:p w:rsidR="00000000" w:rsidRDefault="004835F1">
      <w:pPr>
        <w:ind w:firstLine="400"/>
        <w:jc w:val="both"/>
      </w:pPr>
      <w:r>
        <w:t>Пр</w:t>
      </w:r>
      <w:r>
        <w:t xml:space="preserve">и этом на основании пп.1) пункта 1 </w:t>
      </w:r>
      <w:hyperlink r:id="rId62" w:anchor="sub_id=1520000" w:history="1">
        <w:r>
          <w:rPr>
            <w:rStyle w:val="a3"/>
          </w:rPr>
          <w:t>ст. 152</w:t>
        </w:r>
      </w:hyperlink>
      <w:r>
        <w:t xml:space="preserve"> Налогового кодекса при определении дохода физического лица, облагаемого у источника выплаты, за каждый месяц в течение налогового</w:t>
      </w:r>
      <w:r>
        <w:t xml:space="preserve"> года вычету подлежит сумма в размере месячного расчетного показателя, установленного законодательным актом Республики Казахстан на соответствующий месяц начисления дохода. </w:t>
      </w:r>
    </w:p>
    <w:p w:rsidR="00000000" w:rsidRDefault="004835F1">
      <w:pPr>
        <w:ind w:firstLine="400"/>
        <w:jc w:val="both"/>
      </w:pPr>
      <w:r>
        <w:t>В соответствии с Законом РК "О государственном бюджете на 2003 год" размер минимал</w:t>
      </w:r>
      <w:r>
        <w:t xml:space="preserve">ьного месячного расчетного показателя в 2003 году составляет 872 тенге. </w:t>
      </w:r>
    </w:p>
    <w:p w:rsidR="00000000" w:rsidRDefault="004835F1">
      <w:pPr>
        <w:ind w:firstLine="400"/>
        <w:jc w:val="both"/>
      </w:pPr>
      <w:r>
        <w:t>Следовательно, при получении физическим лицом годового дохода свыше 10 464 тенге (872 тг. х 12 мес.) физическое лицо обязано зарегистрироваться в налоговых органах в качестве индивиду</w:t>
      </w:r>
      <w:r>
        <w:t xml:space="preserve">ального предпринимателя. </w:t>
      </w:r>
    </w:p>
    <w:p w:rsidR="00000000" w:rsidRDefault="004835F1">
      <w:pPr>
        <w:ind w:firstLine="400"/>
        <w:jc w:val="both"/>
      </w:pPr>
      <w:r>
        <w:t xml:space="preserve">При этом следует иметь в виду, что ответственность за осуществление предпринимательской деятельности без регистрации в налоговых органах возлагается на само физическое лицо. </w:t>
      </w:r>
    </w:p>
    <w:p w:rsidR="00000000" w:rsidRDefault="004835F1">
      <w:pPr>
        <w:ind w:firstLine="400"/>
        <w:jc w:val="both"/>
      </w:pPr>
      <w:r>
        <w:t>Налоговым законодательством предусмотрено применение сп</w:t>
      </w:r>
      <w:r>
        <w:t xml:space="preserve">ециальных налоговых режимов для субъектов малого бизнеса, где после регистрации в качестве индивидуального предпринимателя в налоговых органах, предприниматель самостоятельно может выбрать один из порядков исчисления и уплаты налогов: </w:t>
      </w:r>
    </w:p>
    <w:p w:rsidR="00000000" w:rsidRDefault="004835F1">
      <w:pPr>
        <w:ind w:firstLine="400"/>
        <w:jc w:val="both"/>
      </w:pPr>
      <w:r>
        <w:t xml:space="preserve">на основе патента; </w:t>
      </w:r>
    </w:p>
    <w:p w:rsidR="00000000" w:rsidRDefault="004835F1">
      <w:pPr>
        <w:ind w:firstLine="400"/>
        <w:jc w:val="both"/>
      </w:pPr>
      <w:r>
        <w:t xml:space="preserve">на основе упрощенной декларации; </w:t>
      </w:r>
    </w:p>
    <w:p w:rsidR="00000000" w:rsidRDefault="004835F1">
      <w:pPr>
        <w:ind w:firstLine="400"/>
        <w:jc w:val="both"/>
      </w:pPr>
      <w:r>
        <w:t xml:space="preserve">общеустановленный порядок. </w:t>
      </w:r>
    </w:p>
    <w:p w:rsidR="00000000" w:rsidRDefault="004835F1">
      <w:pPr>
        <w:ind w:firstLine="400"/>
        <w:jc w:val="both"/>
      </w:pPr>
      <w:r>
        <w:t>В данном случае оптимальным вариантом будет осуществление предпринимательской деятельности на основе упрощенной декларации, где определение дохода и представление отчетности производится после окончания отчетного периода (квартала). При отсутствии дохода з</w:t>
      </w:r>
      <w:r>
        <w:t xml:space="preserve">а отчетный период в налоговые органы представляются пустые бланки. </w:t>
      </w:r>
    </w:p>
    <w:p w:rsidR="00000000" w:rsidRDefault="004835F1">
      <w:pPr>
        <w:ind w:firstLine="400"/>
        <w:jc w:val="both"/>
      </w:pPr>
      <w:r>
        <w:t xml:space="preserve">Что касается ответственности юридических лиц, выплачивающих доход физическим лицам, то по этому вопросу следует отметить, что на основании ст.ст. </w:t>
      </w:r>
      <w:hyperlink r:id="rId63" w:anchor="sub_id=1540000" w:history="1">
        <w:r>
          <w:rPr>
            <w:rStyle w:val="a3"/>
          </w:rPr>
          <w:t>154,</w:t>
        </w:r>
      </w:hyperlink>
      <w:r>
        <w:t xml:space="preserve"> </w:t>
      </w:r>
      <w:hyperlink r:id="rId64" w:anchor="sub_id=1550000" w:history="1">
        <w:r>
          <w:rPr>
            <w:rStyle w:val="a3"/>
          </w:rPr>
          <w:t>155</w:t>
        </w:r>
      </w:hyperlink>
      <w:r>
        <w:t xml:space="preserve"> </w:t>
      </w:r>
      <w:r>
        <w:t xml:space="preserve">Налогового кодекса к доходу от разовых выплат относится доход налогоплательщиков по заключенным налоговыми агентами в соответствии с законодательством Республики Казахстан договорам гражданско-правового характера, а также другие разовые выплаты физическим </w:t>
      </w:r>
      <w:r>
        <w:t xml:space="preserve">лицам, за исключением выплат индивидуальным предпринимателям, частным нотариусам и адвокатам по доходам, связанным с их деятельностью. </w:t>
      </w:r>
    </w:p>
    <w:p w:rsidR="00000000" w:rsidRDefault="004835F1">
      <w:pPr>
        <w:ind w:firstLine="400"/>
        <w:jc w:val="both"/>
      </w:pPr>
      <w:r>
        <w:t xml:space="preserve">На основании </w:t>
      </w:r>
      <w:hyperlink r:id="rId65" w:anchor="sub_id=1470000" w:history="1">
        <w:r>
          <w:rPr>
            <w:rStyle w:val="a3"/>
          </w:rPr>
          <w:t>ст. 147</w:t>
        </w:r>
      </w:hyperlink>
      <w:r>
        <w:t xml:space="preserve"> Налогового коде</w:t>
      </w:r>
      <w:r>
        <w:t xml:space="preserve">кса исчисление, удержание и перечисление ИПН по доходам физических лиц, облагаемым у источника выплаты, производят налоговые агенты. Налоговыми агентами согласно пп. 20 пункта 1 </w:t>
      </w:r>
      <w:hyperlink r:id="rId66" w:anchor="sub_id=100000" w:history="1">
        <w:r>
          <w:rPr>
            <w:rStyle w:val="a3"/>
          </w:rPr>
          <w:t>ст. 10</w:t>
        </w:r>
      </w:hyperlink>
      <w:r>
        <w:t xml:space="preserve"> Налогового кодекса являются юридические лица, индивидуальные предприниматели, адвокаты, частные нотариусы, на которых возложена обязанность по исчислению, удержанию и перечислению налогов, удерживаемых у источника выплаты. </w:t>
      </w:r>
    </w:p>
    <w:p w:rsidR="00000000" w:rsidRDefault="004835F1">
      <w:pPr>
        <w:spacing w:after="240"/>
        <w:ind w:firstLine="400"/>
        <w:jc w:val="both"/>
      </w:pPr>
      <w:r>
        <w:t>На основании вышеизл</w:t>
      </w:r>
      <w:r>
        <w:t>оженного доход от разовой реализации запатентованных изделий (изделия), полученный владельцем данного изделия по изобретению, незарегистрированным в налоговых органах в качестве индивидуального предпринимателя, будет рассматриваться как доход от разовых вы</w:t>
      </w:r>
      <w:r>
        <w:t xml:space="preserve">плат и облагаться индивидуальным подоходным налогом у источника выплаты по ставкам, установленным в соответствии с пунктом 1 </w:t>
      </w:r>
      <w:hyperlink r:id="rId67" w:anchor="sub_id=1450000" w:history="1">
        <w:r>
          <w:rPr>
            <w:rStyle w:val="a3"/>
          </w:rPr>
          <w:t>ст. 145</w:t>
        </w:r>
      </w:hyperlink>
      <w:r>
        <w:t xml:space="preserve"> Налогового кодекса.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Предприятие работае</w:t>
      </w:r>
      <w:r>
        <w:rPr>
          <w:rStyle w:val="s1"/>
        </w:rPr>
        <w:t xml:space="preserve">т на основе упрощенной декларации для малого бизнеса, и убытки прошлых лет не учитываются. Просим разъяснить, как быть с доходами, условия для которых образовались в прошлые годы. Должно ли предприятие показывать как доход не погашенную в течение трех лет </w:t>
      </w:r>
      <w:r>
        <w:rPr>
          <w:rStyle w:val="s1"/>
        </w:rPr>
        <w:t xml:space="preserve">задолженность? </w:t>
      </w:r>
    </w:p>
    <w:p w:rsidR="00000000" w:rsidRDefault="004835F1">
      <w:pPr>
        <w:ind w:firstLine="400"/>
        <w:jc w:val="both"/>
      </w:pPr>
      <w:r>
        <w:t xml:space="preserve">Согласно </w:t>
      </w:r>
      <w:hyperlink r:id="rId68" w:anchor="sub_id=840000" w:history="1">
        <w:r>
          <w:rPr>
            <w:rStyle w:val="a3"/>
          </w:rPr>
          <w:t>ст. 84</w:t>
        </w:r>
      </w:hyperlink>
      <w:r>
        <w:t xml:space="preserve"> Кодекса РК "О налогах и других обязательных платежах в бюджет" (Налоговый кодекс) обязательства, возникшие по приобретенным товарам (работам,</w:t>
      </w:r>
      <w:r>
        <w:t xml:space="preserve"> услугам), а также по начисленным работникам доходам и другим выплатам, определяемым в соответствии с пунктом 2 </w:t>
      </w:r>
      <w:hyperlink r:id="rId69" w:anchor="sub_id=1490000" w:history="1">
        <w:r>
          <w:rPr>
            <w:rStyle w:val="a3"/>
          </w:rPr>
          <w:t>статьи 149</w:t>
        </w:r>
      </w:hyperlink>
      <w:r>
        <w:t xml:space="preserve"> настоящего кодекса, и не удовлетворенные в течени</w:t>
      </w:r>
      <w:r>
        <w:t>е трех лет с момента возникновения, признаются сомнительными и подлежат включению в совокупный годовой доход налогоплательщика, за исключением налога на добавленную стоимость, который подлежит восстановлению по взаиморасчетам с бюджетом по ставке, принятой</w:t>
      </w:r>
      <w:r>
        <w:t xml:space="preserve"> при возникновении кредиторской задолженности. </w:t>
      </w:r>
    </w:p>
    <w:p w:rsidR="00000000" w:rsidRDefault="004835F1">
      <w:pPr>
        <w:ind w:firstLine="400"/>
        <w:jc w:val="both"/>
      </w:pPr>
      <w:r>
        <w:t xml:space="preserve">На основании пункта 2 </w:t>
      </w:r>
      <w:hyperlink r:id="rId70" w:anchor="sub_id=3700000" w:history="1">
        <w:r>
          <w:rPr>
            <w:rStyle w:val="a3"/>
          </w:rPr>
          <w:t>ст. 370</w:t>
        </w:r>
      </w:hyperlink>
      <w:r>
        <w:t xml:space="preserve"> Налогового кодекса специальный налоговый режим устанавливает для субъектов малого бизнеса упро</w:t>
      </w:r>
      <w:r>
        <w:t>щенный порядок исчисления и уплаты социального налога и корпоративного или индивидуального подоходного налога, за исключением налогов, удерживаемых у источника выплаты. При этом на субъектов малого бизнеса не распространяется порядок исчисления, уплаты и п</w:t>
      </w:r>
      <w:r>
        <w:t xml:space="preserve">редставления налоговой отчетности вышеперечисленных налогов, установленный </w:t>
      </w:r>
      <w:hyperlink r:id="rId71" w:anchor="sub_id=770000" w:history="1">
        <w:r>
          <w:rPr>
            <w:rStyle w:val="a3"/>
          </w:rPr>
          <w:t>статьями 77-140,</w:t>
        </w:r>
      </w:hyperlink>
      <w:r>
        <w:t xml:space="preserve"> </w:t>
      </w:r>
      <w:hyperlink r:id="rId72" w:anchor="sub_id=3150000" w:history="1">
        <w:r>
          <w:rPr>
            <w:rStyle w:val="a3"/>
          </w:rPr>
          <w:t>315-322,</w:t>
        </w:r>
      </w:hyperlink>
      <w:r>
        <w:t xml:space="preserve"> а также </w:t>
      </w:r>
      <w:hyperlink r:id="rId73" w:anchor="sub_id=1410000" w:history="1">
        <w:r>
          <w:rPr>
            <w:rStyle w:val="a3"/>
          </w:rPr>
          <w:t>141-174,</w:t>
        </w:r>
      </w:hyperlink>
      <w:r>
        <w:t xml:space="preserve"> за исключением </w:t>
      </w:r>
      <w:hyperlink r:id="rId74" w:anchor="sub_id=1460000" w:history="1">
        <w:r>
          <w:rPr>
            <w:rStyle w:val="a3"/>
          </w:rPr>
          <w:t>статей 146-162</w:t>
        </w:r>
      </w:hyperlink>
      <w:r>
        <w:t xml:space="preserve"> Налогового кодекса. </w:t>
      </w:r>
    </w:p>
    <w:p w:rsidR="00000000" w:rsidRDefault="004835F1">
      <w:pPr>
        <w:ind w:firstLine="400"/>
        <w:jc w:val="both"/>
      </w:pPr>
      <w:r>
        <w:t>Исчислен</w:t>
      </w:r>
      <w:r>
        <w:t xml:space="preserve">ие, уплата и представление налоговой отчетности по налогам и другим обязательным платежам в бюджет, не указанным в данном пункте, производятся в общеустановленном порядке. </w:t>
      </w:r>
    </w:p>
    <w:p w:rsidR="00000000" w:rsidRDefault="004835F1">
      <w:pPr>
        <w:ind w:firstLine="400"/>
        <w:jc w:val="both"/>
      </w:pPr>
      <w:r>
        <w:t>При этом объектом обложения является доход за налоговый период, состоящий из всех в</w:t>
      </w:r>
      <w:r>
        <w:t xml:space="preserve">идов доходов, полученных (подлежащих получению) на территории Республики Казахстан и за ее пределами, за исключением доходов, ранее обложенных налогом, при наличии документов, подтверждающих удержание налога у источника выплаты, и(или) разового талона. </w:t>
      </w:r>
    </w:p>
    <w:p w:rsidR="00000000" w:rsidRDefault="004835F1">
      <w:pPr>
        <w:ind w:firstLine="400"/>
        <w:jc w:val="both"/>
      </w:pPr>
      <w:r>
        <w:t>Не</w:t>
      </w:r>
      <w:r>
        <w:t xml:space="preserve"> являются объектом обложения имущественный доход и прочие доходы индивидуального предпринимателя, не облагаемые у источника выплаты в соответствии со </w:t>
      </w:r>
      <w:hyperlink r:id="rId75" w:anchor="sub_id=1630000" w:history="1">
        <w:r>
          <w:rPr>
            <w:rStyle w:val="a3"/>
          </w:rPr>
          <w:t>статьей 163</w:t>
        </w:r>
      </w:hyperlink>
      <w:r>
        <w:t xml:space="preserve"> Налогового</w:t>
      </w:r>
      <w:r>
        <w:t xml:space="preserve"> кодекса, за исключением дохода, полученного от сдачи в аренду имущества. </w:t>
      </w:r>
    </w:p>
    <w:p w:rsidR="00000000" w:rsidRDefault="004835F1">
      <w:pPr>
        <w:ind w:firstLine="400"/>
        <w:jc w:val="both"/>
      </w:pPr>
      <w:r>
        <w:t xml:space="preserve">Налоговым периодом для субъектов малого бизнеса, осуществляющих расчеты с бюджетом на основе упрощенной декларации, является квартал. </w:t>
      </w:r>
    </w:p>
    <w:p w:rsidR="00000000" w:rsidRDefault="004835F1">
      <w:pPr>
        <w:spacing w:after="240"/>
        <w:ind w:firstLine="400"/>
        <w:jc w:val="both"/>
      </w:pPr>
      <w:r>
        <w:t>На основании вышеизложенного доход от непогаше</w:t>
      </w:r>
      <w:r>
        <w:t xml:space="preserve">нной в течение трех лет задолженности, т.е. доход по сомнительным обязательствам в соответствии со </w:t>
      </w:r>
      <w:hyperlink r:id="rId76" w:anchor="sub_id=840000" w:history="1">
        <w:r>
          <w:rPr>
            <w:rStyle w:val="a3"/>
          </w:rPr>
          <w:t>ст. 84</w:t>
        </w:r>
      </w:hyperlink>
      <w:r>
        <w:t xml:space="preserve"> не будет являться объектом обложения по упрощенной декларации.</w:t>
      </w:r>
    </w:p>
    <w:p w:rsidR="00000000" w:rsidRDefault="004835F1">
      <w:pPr>
        <w:ind w:firstLine="400"/>
        <w:jc w:val="both"/>
      </w:pPr>
      <w:r>
        <w:rPr>
          <w:rStyle w:val="s1"/>
        </w:rPr>
        <w:t>В со</w:t>
      </w:r>
      <w:r>
        <w:rPr>
          <w:rStyle w:val="s1"/>
        </w:rPr>
        <w:t xml:space="preserve">ответствии со </w:t>
      </w:r>
      <w:hyperlink r:id="rId77" w:anchor="sub_id=5460000" w:history="1">
        <w:r>
          <w:rPr>
            <w:rStyle w:val="a3"/>
            <w:b/>
            <w:bCs/>
          </w:rPr>
          <w:t>статьей 546</w:t>
        </w:r>
      </w:hyperlink>
      <w:r>
        <w:rPr>
          <w:rStyle w:val="s1"/>
        </w:rPr>
        <w:t xml:space="preserve"> Кодекса Республики Казахстан о налогах и других обязательных платежах в бюджет (далее - кодекс) предусмотрено осуществление денежных расчетов с по</w:t>
      </w:r>
      <w:r>
        <w:rPr>
          <w:rStyle w:val="s1"/>
        </w:rPr>
        <w:t xml:space="preserve">требителями, осуществляемых за наличный расчет посредством применения контрольно-кассовых машин с фискальной памятью. Однако в соответствии со второй частью подпункта 2 положения данного пункта кодекса не распространяются на налогоплательщиков "...в части </w:t>
      </w:r>
      <w:r>
        <w:rPr>
          <w:rStyle w:val="s1"/>
        </w:rPr>
        <w:t xml:space="preserve">оказания услуг населению с выдачей квитанции, билетов, талонов, знаков почтовой оплаты и других приравненных к чекам документов строгой отчетности". </w:t>
      </w:r>
    </w:p>
    <w:p w:rsidR="00000000" w:rsidRDefault="004835F1">
      <w:pPr>
        <w:ind w:firstLine="400"/>
        <w:jc w:val="both"/>
      </w:pPr>
      <w:r>
        <w:rPr>
          <w:rStyle w:val="s1"/>
        </w:rPr>
        <w:t>Организацией эпизодически оказываются автотранспортные услуги частным лицам по заявлениям, при этом выписы</w:t>
      </w:r>
      <w:r>
        <w:rPr>
          <w:rStyle w:val="s1"/>
        </w:rPr>
        <w:t>вается приходный кассовый ордер в 2-х экземплярах (первый - в документы организации, второй с отметкой об оплате вручается лицу, оплатившему за услуги) на основании выписанного счета-фактуры, факт свершившейся операции вносится в кассовую книгу, счет-факту</w:t>
      </w:r>
      <w:r>
        <w:rPr>
          <w:rStyle w:val="s1"/>
        </w:rPr>
        <w:t>ра регистрируется в Журнале регистрации счетов. Следует отметить, что учет кассовых операций регламентирован разработанными и утвержденными Правилами ведения кассовых операций. Контрольно-кассовый аппарат не применяется в соответствии со второй частью пунк</w:t>
      </w:r>
      <w:r>
        <w:rPr>
          <w:rStyle w:val="s1"/>
        </w:rPr>
        <w:t xml:space="preserve">та 1 подпункта 2 </w:t>
      </w:r>
      <w:hyperlink r:id="rId78" w:anchor="sub_id=5460000" w:history="1">
        <w:r>
          <w:rPr>
            <w:rStyle w:val="a3"/>
            <w:b/>
            <w:bCs/>
          </w:rPr>
          <w:t>статьи 546</w:t>
        </w:r>
      </w:hyperlink>
      <w:r>
        <w:rPr>
          <w:rStyle w:val="s1"/>
        </w:rPr>
        <w:t xml:space="preserve"> кодекса.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 xml:space="preserve">На основании вышеизложенного просим разъяснить необходимость применения кассового аппарата. </w:t>
      </w:r>
    </w:p>
    <w:p w:rsidR="00000000" w:rsidRDefault="004835F1">
      <w:pPr>
        <w:ind w:firstLine="400"/>
        <w:jc w:val="both"/>
      </w:pPr>
      <w:r>
        <w:t xml:space="preserve">На основании ст. </w:t>
      </w:r>
      <w:hyperlink r:id="rId79" w:anchor="sub_id=120000" w:history="1">
        <w:r>
          <w:rPr>
            <w:rStyle w:val="a3"/>
          </w:rPr>
          <w:t>12</w:t>
        </w:r>
      </w:hyperlink>
      <w:r>
        <w:t xml:space="preserve"> и </w:t>
      </w:r>
      <w:hyperlink r:id="rId80" w:anchor="sub_id=5460000" w:history="1">
        <w:r>
          <w:rPr>
            <w:rStyle w:val="a3"/>
          </w:rPr>
          <w:t>546</w:t>
        </w:r>
      </w:hyperlink>
      <w:r>
        <w:t xml:space="preserve"> Кодекса "О налогах и других обязательных платежах в бюджет" </w:t>
      </w:r>
      <w:r>
        <w:t>(Налоговый кодекс) на территории Республики Казахстан налогоплательщики обязаны проводить денежные расчеты с потребителями, осуществляемые при торговых операциях или оказании услуг посредством наличных денег, платежных банковских карточек, чеков, с обязате</w:t>
      </w:r>
      <w:r>
        <w:t xml:space="preserve">льным применением контрольно-кассовых машин с фискальной памятью и выдачей контрольного чека потребителю. </w:t>
      </w:r>
    </w:p>
    <w:p w:rsidR="00000000" w:rsidRDefault="004835F1">
      <w:pPr>
        <w:ind w:firstLine="400"/>
        <w:jc w:val="both"/>
      </w:pPr>
      <w:r>
        <w:t xml:space="preserve">Применение контрольно-кассовых машин не распространяется на денежные расчеты налогоплательщиков, указанных в подпунктах 1)-3) пункта 1 </w:t>
      </w:r>
      <w:hyperlink r:id="rId81" w:anchor="sub_id=5460000" w:history="1">
        <w:r>
          <w:rPr>
            <w:rStyle w:val="a3"/>
          </w:rPr>
          <w:t>ст. 546</w:t>
        </w:r>
      </w:hyperlink>
      <w:r>
        <w:t xml:space="preserve"> Налогового кодекса, в том числе осуществляющих в части оказания услуг населению с выдачей квитанций, билетов, талонов, знаков почтовой оплаты или других приравненных к чекам доку</w:t>
      </w:r>
      <w:r>
        <w:t xml:space="preserve">ментов строгой отчетности по формам, утвержденным уполномоченным государственным органом на основании заключения, вносимого компетентным государственным органом. </w:t>
      </w:r>
    </w:p>
    <w:p w:rsidR="00000000" w:rsidRDefault="004835F1">
      <w:pPr>
        <w:ind w:firstLine="400"/>
        <w:jc w:val="both"/>
      </w:pPr>
      <w:hyperlink r:id="rId82" w:history="1">
        <w:r>
          <w:rPr>
            <w:rStyle w:val="a3"/>
          </w:rPr>
          <w:t>Приказом</w:t>
        </w:r>
      </w:hyperlink>
      <w:r>
        <w:t xml:space="preserve"> министра финансов Ре</w:t>
      </w:r>
      <w:r>
        <w:t>спублики Казахстан от 23 мая 2002 года за № 230 "Об утверждении форм квитанций, билетов, талонов, знаков почтовой оплаты или других приравненных к чекам документов строгой отчетности, выдаваемых населению при оказании услуг без применения контрольно-кассов</w:t>
      </w:r>
      <w:r>
        <w:t xml:space="preserve">ых машин с фискальной памятью", формы приходных кассовых ордеров не утверждены. </w:t>
      </w:r>
    </w:p>
    <w:p w:rsidR="00000000" w:rsidRDefault="004835F1">
      <w:pPr>
        <w:ind w:firstLine="400"/>
        <w:jc w:val="both"/>
      </w:pPr>
      <w:r>
        <w:t xml:space="preserve">На основании вышеизложенного применение контрольно-кассовых машин в вашем случае обязательно. </w:t>
      </w:r>
    </w:p>
    <w:p w:rsidR="00000000" w:rsidRDefault="004835F1">
      <w:pPr>
        <w:spacing w:after="240"/>
        <w:ind w:firstLine="400"/>
        <w:jc w:val="both"/>
      </w:pPr>
      <w:r>
        <w:t xml:space="preserve">При этом следует отметить, что на основании </w:t>
      </w:r>
      <w:hyperlink r:id="rId83" w:anchor="sub_id=2150000" w:history="1">
        <w:r>
          <w:rPr>
            <w:rStyle w:val="a3"/>
          </w:rPr>
          <w:t>ст. 215</w:t>
        </w:r>
      </w:hyperlink>
      <w:r>
        <w:t xml:space="preserve"> Кодекса РК "Об административных правонарушениях" нарушение порядка применения контрольно-кассовых машин с фискальной памятью путем продажи товаров или оказания услуг без применения контрольно-кассовых</w:t>
      </w:r>
      <w:r>
        <w:t xml:space="preserve"> машин с фискальной памятью либо с применением неисправной, не зарегистрированной в налоговых органах машины, либо с применением контрольно-кассовой машины с фискальной памятью в нефискальном режиме влечет штраф на индивидуальных предпринимателей и на долж</w:t>
      </w:r>
      <w:r>
        <w:t>ностных лиц в размере от пяти до двадцати пяти месячных расчетных показателей.</w:t>
      </w:r>
    </w:p>
    <w:p w:rsidR="00000000" w:rsidRDefault="004835F1">
      <w:pPr>
        <w:ind w:firstLine="400"/>
        <w:jc w:val="both"/>
      </w:pPr>
      <w:r>
        <w:rPr>
          <w:rStyle w:val="s1"/>
        </w:rPr>
        <w:t>В августе 2001 г. мне был отведен земельный участок под индивидуальное жилищное строительство, и тогда же я выкупил еще 4 соседних земельных участка по одному адресу. На все уча</w:t>
      </w:r>
      <w:r>
        <w:rPr>
          <w:rStyle w:val="s1"/>
        </w:rPr>
        <w:t>стки выданы отдельные государственные акты на землю на мое имя. Площадь земельных участков составляет 884 кв. м + 953 кв. м + 1000 кв. м + 1000 кв. м + 979 кв. м = 4816 кв. м. В настоящий момент жилое строение не построено (на уровне установки фундамента),</w:t>
      </w:r>
      <w:r>
        <w:rPr>
          <w:rStyle w:val="s1"/>
        </w:rPr>
        <w:t xml:space="preserve"> в БТИ как жилой дом не зарегистрировано, технического паспорта нет. То есть определить часть земельного участка, занятого жилым домом и хозяйственными постройками, и размер придомового земельного участка не представляется возможным. </w:t>
      </w:r>
    </w:p>
    <w:p w:rsidR="00000000" w:rsidRDefault="004835F1">
      <w:pPr>
        <w:ind w:firstLine="400"/>
        <w:jc w:val="both"/>
      </w:pPr>
      <w:r>
        <w:rPr>
          <w:rStyle w:val="s1"/>
        </w:rPr>
        <w:t>Возникает вопрос: как</w:t>
      </w:r>
      <w:r>
        <w:rPr>
          <w:rStyle w:val="s1"/>
        </w:rPr>
        <w:t xml:space="preserve"> рассчитывать и платить налог на землю: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1) по </w:t>
      </w:r>
      <w:hyperlink r:id="rId84" w:anchor="sub_id=3320000" w:history="1">
        <w:r>
          <w:rPr>
            <w:rStyle w:val="a3"/>
            <w:b/>
            <w:bCs/>
          </w:rPr>
          <w:t>статье 332</w:t>
        </w:r>
      </w:hyperlink>
      <w:r>
        <w:rPr>
          <w:rStyle w:val="s1"/>
        </w:rPr>
        <w:t xml:space="preserve"> Кодекса о налогах - как земли населенных пунктов по ставке 0,96 тенге за 1 кв. м или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2) по </w:t>
      </w:r>
      <w:hyperlink r:id="rId85" w:anchor="sub_id=3330000" w:history="1">
        <w:r>
          <w:rPr>
            <w:rStyle w:val="a3"/>
            <w:b/>
            <w:bCs/>
          </w:rPr>
          <w:t>статье 333</w:t>
        </w:r>
      </w:hyperlink>
      <w:r>
        <w:rPr>
          <w:rStyle w:val="s1"/>
        </w:rPr>
        <w:t xml:space="preserve"> Кодекса о налогах - по базовым налоговым ставкам на придомовые земельные участки? </w:t>
      </w:r>
    </w:p>
    <w:p w:rsidR="00000000" w:rsidRDefault="004835F1">
      <w:pPr>
        <w:ind w:firstLine="400"/>
        <w:jc w:val="both"/>
      </w:pPr>
      <w:r>
        <w:rPr>
          <w:rStyle w:val="s1"/>
        </w:rPr>
        <w:t>Я считаю, что необходимо применять первый вариант, так как на земельных участках еще нет жилого стро</w:t>
      </w:r>
      <w:r>
        <w:rPr>
          <w:rStyle w:val="s1"/>
        </w:rPr>
        <w:t xml:space="preserve">ения и нет возможности определить размер приусадебного участка, как того требует статья 333 Кодекса о налогах. А в районном налоговом комитете настаивают на втором варианте.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Прошу дать официальное разъяснение, какие базовые налоговые ставки при расчете на</w:t>
      </w:r>
      <w:r>
        <w:rPr>
          <w:rStyle w:val="s1"/>
        </w:rPr>
        <w:t xml:space="preserve">лога на земельные участки и по какой статье Кодекса "О налогах и других обязательных платежах в бюджет" следует применять в данном конкретном случае. </w:t>
      </w:r>
    </w:p>
    <w:p w:rsidR="00000000" w:rsidRDefault="004835F1">
      <w:pPr>
        <w:ind w:firstLine="400"/>
        <w:jc w:val="both"/>
      </w:pPr>
      <w:r>
        <w:t xml:space="preserve">В соответствии с пунктом 2 </w:t>
      </w:r>
      <w:hyperlink r:id="rId86" w:anchor="sub_id=1120000" w:history="1">
        <w:r>
          <w:rPr>
            <w:rStyle w:val="a3"/>
          </w:rPr>
          <w:t>ст. 112</w:t>
        </w:r>
      </w:hyperlink>
      <w:r>
        <w:t xml:space="preserve"> Закона РК "О налогах и других обязательных платежах в бюджет" (закон) в 2001 году базовая ставка налога на придомовые земельные участки, за исключением земель, занятых жилищным фондом, включая строения и сооружения при них, была установлена в</w:t>
      </w:r>
      <w:r>
        <w:t xml:space="preserve"> размере: </w:t>
      </w:r>
    </w:p>
    <w:p w:rsidR="00000000" w:rsidRDefault="004835F1">
      <w:pPr>
        <w:ind w:firstLine="400"/>
        <w:jc w:val="both"/>
      </w:pPr>
      <w:r>
        <w:t xml:space="preserve">при площади до 0,1 гектара - 20 тенге за 0,01 гектара; </w:t>
      </w:r>
    </w:p>
    <w:p w:rsidR="00000000" w:rsidRDefault="004835F1">
      <w:pPr>
        <w:ind w:firstLine="400"/>
        <w:jc w:val="both"/>
      </w:pPr>
      <w:r>
        <w:t xml:space="preserve">на площадь, превышающую 0,1 гектара, - 600 тенге за 0,01 гектара. </w:t>
      </w:r>
    </w:p>
    <w:p w:rsidR="00000000" w:rsidRDefault="004835F1">
      <w:pPr>
        <w:ind w:firstLine="400"/>
        <w:jc w:val="both"/>
      </w:pPr>
      <w:r>
        <w:t xml:space="preserve">На основании пункта 4 </w:t>
      </w:r>
      <w:hyperlink r:id="rId87" w:anchor="sub_id=1070000" w:history="1">
        <w:r>
          <w:rPr>
            <w:rStyle w:val="a3"/>
          </w:rPr>
          <w:t>ст. 107</w:t>
        </w:r>
      </w:hyperlink>
      <w:r>
        <w:t xml:space="preserve"> </w:t>
      </w:r>
      <w:r>
        <w:t xml:space="preserve">закона к базовым ставкам земельного налога, установленным данной статьей, применялся коэффициент, устанавливаемый ежегодно Правительством РК, который в 2001 году составлял 1,93. </w:t>
      </w:r>
    </w:p>
    <w:p w:rsidR="00000000" w:rsidRDefault="004835F1">
      <w:pPr>
        <w:ind w:firstLine="400"/>
        <w:jc w:val="both"/>
      </w:pPr>
      <w:r>
        <w:t xml:space="preserve">В соответствии со </w:t>
      </w:r>
      <w:hyperlink r:id="rId88" w:anchor="sub_id=20000" w:history="1">
        <w:r>
          <w:rPr>
            <w:rStyle w:val="a3"/>
          </w:rPr>
          <w:t>ст. 2</w:t>
        </w:r>
      </w:hyperlink>
      <w:r>
        <w:t xml:space="preserve"> Закона РК "О жилищных отношениях" от 16.04.97 г. за № 94-I к жилищному фонду относятся жилища всех форм собственности. В свою очередь, жилищем характеризуется отдельная жилая единица (индивидуальный жилой дом, квартира, комната</w:t>
      </w:r>
      <w:r>
        <w:t xml:space="preserve"> в общежитии), предназначенная и используемая для постоянного проживания, отвечающая установленным техническим, санитарным и другим обязательным требованиям. </w:t>
      </w:r>
    </w:p>
    <w:p w:rsidR="00000000" w:rsidRDefault="004835F1">
      <w:pPr>
        <w:ind w:firstLine="400"/>
        <w:jc w:val="both"/>
      </w:pPr>
      <w:r>
        <w:t>Так как на отведенных земельных участках отсутствуют жилые строения и сооружения, то при исчислен</w:t>
      </w:r>
      <w:r>
        <w:t xml:space="preserve">ии земельного налога необходимо руководствоваться: </w:t>
      </w:r>
    </w:p>
    <w:p w:rsidR="00000000" w:rsidRDefault="004835F1">
      <w:pPr>
        <w:ind w:firstLine="400"/>
        <w:jc w:val="both"/>
      </w:pPr>
      <w:r>
        <w:t xml:space="preserve">- в 2001 году - пунктом 2 </w:t>
      </w:r>
      <w:hyperlink r:id="rId89" w:anchor="sub_id=1120000" w:history="1">
        <w:r>
          <w:rPr>
            <w:rStyle w:val="a3"/>
          </w:rPr>
          <w:t>статьи 112</w:t>
        </w:r>
      </w:hyperlink>
      <w:r>
        <w:t xml:space="preserve"> Закона РК "О налогах и других обязательных платежах в бюджет" от 24.04.95 г. за № 2</w:t>
      </w:r>
      <w:r>
        <w:t xml:space="preserve">235; </w:t>
      </w:r>
    </w:p>
    <w:p w:rsidR="00000000" w:rsidRDefault="004835F1">
      <w:pPr>
        <w:ind w:firstLine="400"/>
        <w:jc w:val="both"/>
      </w:pPr>
      <w:r>
        <w:t xml:space="preserve">- в 2002, 2003 годах - </w:t>
      </w:r>
      <w:hyperlink r:id="rId90" w:anchor="sub_id=3330000" w:history="1">
        <w:r>
          <w:rPr>
            <w:rStyle w:val="a3"/>
          </w:rPr>
          <w:t>статьей 333</w:t>
        </w:r>
      </w:hyperlink>
      <w:r>
        <w:t xml:space="preserve"> Налогового кодекса РК. </w:t>
      </w:r>
    </w:p>
    <w:p w:rsidR="00000000" w:rsidRDefault="004835F1">
      <w:pPr>
        <w:ind w:firstLine="400"/>
        <w:jc w:val="both"/>
      </w:pPr>
      <w:r>
        <w:t>Указанными статьями определены базовые ставки земельного налога на придомовые земельные участки, которые пр</w:t>
      </w:r>
      <w:r>
        <w:t xml:space="preserve">едназначены для обслуживания жилого дома и не занятые жилищным фондом, в том числе строениями и сооружениями при нем. </w:t>
      </w:r>
    </w:p>
    <w:p w:rsidR="00000000" w:rsidRDefault="004835F1">
      <w:pPr>
        <w:ind w:firstLine="400"/>
        <w:jc w:val="both"/>
      </w:pPr>
      <w:r>
        <w:t xml:space="preserve">При этом в 2001, 2002, 2003 гг. расчет земельного налога будет производиться на каждый земельный участок отдельно, если на все земельные </w:t>
      </w:r>
      <w:r>
        <w:t xml:space="preserve">участки, выкупленные вами, выданы отдельные государственные акты на землю. </w:t>
      </w:r>
    </w:p>
    <w:p w:rsidR="00000000" w:rsidRDefault="004835F1">
      <w:pPr>
        <w:ind w:firstLine="400"/>
        <w:jc w:val="both"/>
      </w:pPr>
      <w:r>
        <w:t xml:space="preserve">Кроме того, в соответствии со </w:t>
      </w:r>
      <w:hyperlink r:id="rId91" w:anchor="sub_id=3330000" w:history="1">
        <w:r>
          <w:rPr>
            <w:rStyle w:val="a3"/>
          </w:rPr>
          <w:t>ст. 333</w:t>
        </w:r>
      </w:hyperlink>
      <w:r>
        <w:t xml:space="preserve"> Налогового кодекса по решению местных представительных орг</w:t>
      </w:r>
      <w:r>
        <w:t xml:space="preserve">анов ставки налога на земельные участки, превышающие 1000 квадратных метров, могут быть снижены с 6,0 до 0,20 тенге за 1 кв. м. </w:t>
      </w:r>
    </w:p>
    <w:p w:rsidR="00000000" w:rsidRDefault="004835F1">
      <w:pPr>
        <w:ind w:firstLine="400"/>
        <w:jc w:val="both"/>
      </w:pPr>
      <w:r>
        <w:t>На основании решений 14-й сессии 2-го созыва от 29.12.01 г. и 23-й внеочередной сессии от 28.12.02 г. Алматинского городского м</w:t>
      </w:r>
      <w:r>
        <w:t xml:space="preserve">аслихата придомовые земельные участки, превышающие 1000 кв. м, облагаются по ставкам: </w:t>
      </w:r>
    </w:p>
    <w:p w:rsidR="00000000" w:rsidRDefault="004835F1">
      <w:pPr>
        <w:ind w:firstLine="400"/>
        <w:jc w:val="both"/>
      </w:pPr>
      <w:r>
        <w:t xml:space="preserve">- в 2002 г. - 0,20 тенге за 1 кв. м; </w:t>
      </w:r>
    </w:p>
    <w:p w:rsidR="00000000" w:rsidRDefault="004835F1">
      <w:pPr>
        <w:spacing w:after="240"/>
        <w:ind w:firstLine="400"/>
        <w:jc w:val="both"/>
      </w:pPr>
      <w:r>
        <w:t>- в 2003 г. - 3 тенге за 1 кв. м.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Негосударственное учреждение образования просит разъяснить следующее: </w:t>
      </w:r>
    </w:p>
    <w:p w:rsidR="00000000" w:rsidRDefault="004835F1">
      <w:pPr>
        <w:ind w:firstLine="400"/>
        <w:jc w:val="both"/>
      </w:pPr>
      <w:r>
        <w:rPr>
          <w:rStyle w:val="s1"/>
        </w:rPr>
        <w:t>1. Студенты НУО "Казмединс</w:t>
      </w:r>
      <w:r>
        <w:rPr>
          <w:rStyle w:val="s1"/>
        </w:rPr>
        <w:t xml:space="preserve">титут" проходят военное дело на кафедре КазГНМУ им. Асфендиярова. Военнослужащие военной кафедры КазГНМУ освобождены от уплаты индивидуального подоходного налога, социального налога, согласно пп. 6 п. 1 </w:t>
      </w:r>
      <w:hyperlink r:id="rId92" w:anchor="sub_id=1440000" w:history="1">
        <w:r>
          <w:rPr>
            <w:rStyle w:val="a3"/>
            <w:b/>
            <w:bCs/>
          </w:rPr>
          <w:t>ст. 144</w:t>
        </w:r>
      </w:hyperlink>
      <w:r>
        <w:rPr>
          <w:rStyle w:val="s1"/>
        </w:rPr>
        <w:t xml:space="preserve"> Налогового кодекса. Должно ли НУО к данным выплатам применять пп. 6 п. 1 ст. 144 НК? </w:t>
      </w:r>
    </w:p>
    <w:p w:rsidR="00000000" w:rsidRDefault="004835F1">
      <w:pPr>
        <w:ind w:firstLine="400"/>
        <w:jc w:val="both"/>
      </w:pPr>
      <w:r>
        <w:rPr>
          <w:rStyle w:val="s1"/>
        </w:rPr>
        <w:t>2. Пенсионеры Министерства обороны по выслуге лет, не достигшие установленного законом пенсионного возраста до 01.01.03 г., согласн</w:t>
      </w:r>
      <w:r>
        <w:rPr>
          <w:rStyle w:val="s1"/>
        </w:rPr>
        <w:t xml:space="preserve">о письму МГД ДМ-1-117/2542 от 02.04.01 г., находящиеся на должностях военнослужащих, освобождались от уплаты подоходного налога, социального налога.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 xml:space="preserve">Просим разъяснить порядок удержания индивидуального подоходного налога, социального налога и обязательных </w:t>
      </w:r>
      <w:r>
        <w:rPr>
          <w:rStyle w:val="s1"/>
        </w:rPr>
        <w:t xml:space="preserve">пенсионных взносов с 01.01.03 г. данной категории работников. </w:t>
      </w:r>
    </w:p>
    <w:p w:rsidR="00000000" w:rsidRDefault="004835F1">
      <w:pPr>
        <w:ind w:firstLine="400"/>
        <w:jc w:val="both"/>
      </w:pPr>
      <w:r>
        <w:t xml:space="preserve">По существу заданного вопроса относительно применения льгот для военнослужащих - преподавателей военной кафедры учебного заведения следует руководствоваться </w:t>
      </w:r>
      <w:hyperlink r:id="rId93" w:history="1">
        <w:r>
          <w:rPr>
            <w:rStyle w:val="a3"/>
          </w:rPr>
          <w:t>письмом</w:t>
        </w:r>
      </w:hyperlink>
      <w:r>
        <w:t xml:space="preserve"> Налогового комитета МФ РК от 15.03.03 г. за N НК-УМ-07-3-18/2014, где льготы, предусмотренные пп. 6 пункта 1 </w:t>
      </w:r>
      <w:hyperlink r:id="rId94" w:anchor="sub_id=1440000" w:history="1">
        <w:r>
          <w:rPr>
            <w:rStyle w:val="a3"/>
          </w:rPr>
          <w:t>ст. 144</w:t>
        </w:r>
      </w:hyperlink>
      <w:r>
        <w:t xml:space="preserve"> Кодекса РК "О налог</w:t>
      </w:r>
      <w:r>
        <w:t xml:space="preserve">ах и других обязательных платежах в бюджет" (Налоговый кодекс) распространяются на профессорско-преподавательский состав военных кафедр из числа военнослужащих, назначенных Министерством обороны Республики Казахстан. </w:t>
      </w:r>
    </w:p>
    <w:p w:rsidR="00000000" w:rsidRDefault="004835F1">
      <w:pPr>
        <w:ind w:firstLine="400"/>
        <w:jc w:val="both"/>
      </w:pPr>
      <w:r>
        <w:t>Что касается налогообложения выплат пе</w:t>
      </w:r>
      <w:r>
        <w:t xml:space="preserve">нсионерам из числа военнослужащих, уволенных с военной службы, то на основании пп.6 пункта 1 </w:t>
      </w:r>
      <w:hyperlink r:id="rId95" w:anchor="sub_id=1440000" w:history="1">
        <w:r>
          <w:rPr>
            <w:rStyle w:val="a3"/>
          </w:rPr>
          <w:t>ст. 144</w:t>
        </w:r>
      </w:hyperlink>
      <w:r>
        <w:t xml:space="preserve"> Налогового кодекса и в соответствии с </w:t>
      </w:r>
      <w:hyperlink r:id="rId96" w:history="1">
        <w:r>
          <w:rPr>
            <w:rStyle w:val="a3"/>
          </w:rPr>
          <w:t>письмом</w:t>
        </w:r>
      </w:hyperlink>
      <w:r>
        <w:t xml:space="preserve"> Налогового комитета МФ РК от 04.04.03 г. за N НК-УМ-07-3-18/2630 не подлежат налогообложению все виды выплат военнослужащим при исполнении ими обязанностей воинской службы. </w:t>
      </w:r>
    </w:p>
    <w:p w:rsidR="00000000" w:rsidRDefault="004835F1">
      <w:pPr>
        <w:spacing w:after="240"/>
        <w:ind w:firstLine="400"/>
        <w:jc w:val="both"/>
      </w:pPr>
      <w:r>
        <w:t>Таким обра</w:t>
      </w:r>
      <w:r>
        <w:t>зом, выплаты пенсионерам из числа военнослужащих, уволенных с военной службы по возрасту, болезни, сокращению штатов, имеющих выслугу 20 лет и более, но продолжающих трудовую деятельность на штатных офицерских должностях, подлежат налогообложению в общеуст</w:t>
      </w:r>
      <w:r>
        <w:t>ановленном порядке.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Согласно п. 5 </w:t>
      </w:r>
      <w:hyperlink r:id="rId97" w:anchor="sub_id=3560000" w:history="1">
        <w:r>
          <w:rPr>
            <w:rStyle w:val="a3"/>
            <w:b/>
            <w:bCs/>
          </w:rPr>
          <w:t>статьи 356</w:t>
        </w:r>
      </w:hyperlink>
      <w:r>
        <w:rPr>
          <w:rStyle w:val="s1"/>
        </w:rPr>
        <w:t xml:space="preserve"> и п. 1 </w:t>
      </w:r>
      <w:hyperlink r:id="rId98" w:anchor="sub_id=3590000" w:history="1">
        <w:r>
          <w:rPr>
            <w:rStyle w:val="a3"/>
            <w:b/>
            <w:bCs/>
          </w:rPr>
          <w:t>статьи 359</w:t>
        </w:r>
      </w:hyperlink>
      <w:r>
        <w:rPr>
          <w:rStyle w:val="s1"/>
        </w:rPr>
        <w:t xml:space="preserve"> Кодекса Республики Казахс</w:t>
      </w:r>
      <w:r>
        <w:rPr>
          <w:rStyle w:val="s1"/>
        </w:rPr>
        <w:t xml:space="preserve">тан "О налогах и других обязательных платежах в бюджет" (далее - Налоговый кодекс) налогоплательщики, имеющие объекты налогообложения на праве собственности, хозяйственного ведения или оперативного управления на территории Республики Казахстан, уплачивают </w:t>
      </w:r>
      <w:r>
        <w:rPr>
          <w:rStyle w:val="s1"/>
        </w:rPr>
        <w:t>налог на имущество и представляют отчетность по местонахождению объектов налогообложения.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Учитывая специфику работы налогоплательщиков, занимающихся эксплуатацией игровых автоматов в пределах одной территориально-административной единицы, письмом Налогово</w:t>
      </w:r>
      <w:r>
        <w:rPr>
          <w:rStyle w:val="s1"/>
        </w:rPr>
        <w:t>го комитета по г. Алматы от 30.01.02 г. за № 15-5-1/1120 была дана возможность производить уплату налога на имущество по месту регистрации юридического лица (индивидуального предпринимателя) и по месту жительства физических лиц - владельцев игровых автомат</w:t>
      </w:r>
      <w:r>
        <w:rPr>
          <w:rStyle w:val="s1"/>
        </w:rPr>
        <w:t>ов, сдающих их в аренду.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Затем действие вышеупомянутого письма было приостановлено письмом Налогового комитета по г. Алматы от 11.03.02 г. за № 16-7/2897 до официального разъяснения МГД РК.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Поскольку ситуация в эксплуатации игровых автоматов не изменилас</w:t>
      </w:r>
      <w:r>
        <w:rPr>
          <w:rStyle w:val="s1"/>
        </w:rPr>
        <w:t xml:space="preserve">ь, то по-прежнему существует проблема перестановок игровых автоматов из одного района г. Алматы в другой, что существенно затрудняет расчет и уплату причитающихся сумм налога на имущество. Кроме того, п. 3 </w:t>
      </w:r>
      <w:hyperlink r:id="rId99" w:anchor="sub_id=3590000" w:history="1">
        <w:r>
          <w:rPr>
            <w:rStyle w:val="a3"/>
            <w:b/>
            <w:bCs/>
          </w:rPr>
          <w:t>ст. 359</w:t>
        </w:r>
      </w:hyperlink>
      <w:r>
        <w:rPr>
          <w:rStyle w:val="s1"/>
        </w:rPr>
        <w:t xml:space="preserve"> Налогового кодекса предусмотрено представление расчетов текущих платежей по объектам налогообложения, приобретенным и (или) выбывшим в течение налогового периода, не позднее 20 числа месяца, следующего за кварталом</w:t>
      </w:r>
      <w:r>
        <w:rPr>
          <w:rStyle w:val="s1"/>
        </w:rPr>
        <w:t xml:space="preserve"> приобретения и(или) выбытия объектов налогообложения по форме 701.03. Но чаще всего факт купли (продажи) не имеет места (т.е. не получен доход и не понесены расходы по приобретению), а лишь имеет место перестановка игровых автоматов из одного района г. Ал</w:t>
      </w:r>
      <w:r>
        <w:rPr>
          <w:rStyle w:val="s1"/>
        </w:rPr>
        <w:t xml:space="preserve">маты в другой, так как игровые автоматы - имущество движимое.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ТОО просит дать разъяснение по возможности уплаты налога на имущество по месту регистрации налогоплательщика, эксплуатирующего игровые автоматы только в пределах одной территориально-администра</w:t>
      </w:r>
      <w:r>
        <w:rPr>
          <w:rStyle w:val="s1"/>
        </w:rPr>
        <w:t xml:space="preserve">тивной единицы - на территории г. Алматы. </w:t>
      </w:r>
    </w:p>
    <w:p w:rsidR="00000000" w:rsidRDefault="004835F1">
      <w:pPr>
        <w:ind w:firstLine="400"/>
        <w:jc w:val="both"/>
      </w:pPr>
      <w:r>
        <w:t xml:space="preserve">В соответствии с п. 1 </w:t>
      </w:r>
      <w:hyperlink r:id="rId100" w:anchor="sub_id=3530000" w:history="1">
        <w:r>
          <w:rPr>
            <w:rStyle w:val="a3"/>
          </w:rPr>
          <w:t>ст. 353</w:t>
        </w:r>
      </w:hyperlink>
      <w:r>
        <w:t xml:space="preserve"> Кодекса РК "О налогах и других обязательных платежах в бюджет" (Налоговый кодекс) объектом обложени</w:t>
      </w:r>
      <w:r>
        <w:t xml:space="preserve">я налогом на имущество являются основные средства (в том числе объекты, находящиеся в составе жилого фонда) и нематериальные активы. </w:t>
      </w:r>
    </w:p>
    <w:p w:rsidR="00000000" w:rsidRDefault="004835F1">
      <w:pPr>
        <w:ind w:firstLine="400"/>
        <w:jc w:val="both"/>
      </w:pPr>
      <w:r>
        <w:t xml:space="preserve">При этом согласно пп. 23 п. 1 </w:t>
      </w:r>
      <w:hyperlink r:id="rId101" w:anchor="sub_id=100000" w:history="1">
        <w:r>
          <w:rPr>
            <w:rStyle w:val="a3"/>
          </w:rPr>
          <w:t>ст. 10</w:t>
        </w:r>
      </w:hyperlink>
      <w:r>
        <w:t xml:space="preserve"> На</w:t>
      </w:r>
      <w:r>
        <w:t xml:space="preserve">логового кодекса основными средствами являются материальные активы сроком службы более одного года. </w:t>
      </w:r>
    </w:p>
    <w:p w:rsidR="00000000" w:rsidRDefault="004835F1">
      <w:pPr>
        <w:ind w:firstLine="400"/>
        <w:jc w:val="both"/>
      </w:pPr>
      <w:r>
        <w:t xml:space="preserve">На основании п. 5 </w:t>
      </w:r>
      <w:hyperlink r:id="rId102" w:anchor="sub_id=3560000" w:history="1">
        <w:r>
          <w:rPr>
            <w:rStyle w:val="a3"/>
          </w:rPr>
          <w:t>ст. 356</w:t>
        </w:r>
      </w:hyperlink>
      <w:r>
        <w:t xml:space="preserve"> Налогового кодекса и в соответствии с </w:t>
      </w:r>
      <w:hyperlink r:id="rId103" w:history="1">
        <w:r>
          <w:rPr>
            <w:rStyle w:val="a3"/>
          </w:rPr>
          <w:t>письмом</w:t>
        </w:r>
      </w:hyperlink>
      <w:r>
        <w:t xml:space="preserve"> НК МФ РК от 08.04.02 г. за N ДНП-1-1-13/3335 уплата налога на имущество производится по местонахождению объектов обложения. </w:t>
      </w:r>
    </w:p>
    <w:p w:rsidR="00000000" w:rsidRDefault="004835F1">
      <w:pPr>
        <w:ind w:firstLine="400"/>
        <w:jc w:val="both"/>
      </w:pPr>
      <w:r>
        <w:t>Кроме того, в соответствии с п. 4, 6 указанной статьи плате</w:t>
      </w:r>
      <w:r>
        <w:t>льщики налога обязаны уплачивать в течение налогового периода текущие платежи по налогу на имущество, которые определяются путем применения соответствующей ставки налога к остаточной стоимости объектов налогообложения, определенной по данным бухгалтерского</w:t>
      </w:r>
      <w:r>
        <w:t xml:space="preserve"> учета на начало налогового периода. </w:t>
      </w:r>
    </w:p>
    <w:p w:rsidR="00000000" w:rsidRDefault="004835F1">
      <w:pPr>
        <w:ind w:firstLine="400"/>
        <w:jc w:val="both"/>
      </w:pPr>
      <w:r>
        <w:t xml:space="preserve">Суммы текущих платежей вносятся налогоплательщиками равными долями не позднее 20 февраля, 20 мая, 20 августа, 20 ноября налогового периода. </w:t>
      </w:r>
    </w:p>
    <w:p w:rsidR="00000000" w:rsidRDefault="004835F1">
      <w:pPr>
        <w:ind w:firstLine="400"/>
        <w:jc w:val="both"/>
      </w:pPr>
      <w:r>
        <w:t xml:space="preserve">При этом согласно п. 7 </w:t>
      </w:r>
      <w:hyperlink r:id="rId104" w:anchor="sub_id=3560000" w:history="1">
        <w:r>
          <w:rPr>
            <w:rStyle w:val="a3"/>
          </w:rPr>
          <w:t>ст. 356</w:t>
        </w:r>
      </w:hyperlink>
      <w:r>
        <w:t xml:space="preserve"> Налогового кодекса при изменении обязательств по исчислению и уплате налога на имущество в течение налогового периода текущие платежи по налогу на имущество корректируются на сумму изменения налоговых обязательств равн</w:t>
      </w:r>
      <w:r>
        <w:t xml:space="preserve">ыми долями по предстоящим срокам уплаты налога на имущество. </w:t>
      </w:r>
    </w:p>
    <w:p w:rsidR="00000000" w:rsidRDefault="004835F1">
      <w:pPr>
        <w:spacing w:after="240"/>
        <w:ind w:firstLine="400"/>
        <w:jc w:val="both"/>
      </w:pPr>
      <w:r>
        <w:t>В связи с тем, что Налоговым кодексом не предусмотрен отдельный порядок уплаты налога на имущество для хозяйствующих субъектов, занимающихся эксплуатацией игровых автоматов, вы должны уплачивать</w:t>
      </w:r>
      <w:r>
        <w:t xml:space="preserve"> налог на имущество в общеустановленном порядке.</w:t>
      </w:r>
    </w:p>
    <w:p w:rsidR="00000000" w:rsidRDefault="004835F1">
      <w:pPr>
        <w:ind w:firstLine="400"/>
        <w:jc w:val="both"/>
      </w:pPr>
      <w:r>
        <w:rPr>
          <w:rStyle w:val="s1"/>
        </w:rPr>
        <w:t>При затратах хозяйствующих субъектов массового характера, для проведения спортивных или праздничных мероприятий затраты не включаются в вычеты, а относятся в счет дохода после отчисления корпоративного налог</w:t>
      </w:r>
      <w:r>
        <w:rPr>
          <w:rStyle w:val="s1"/>
        </w:rPr>
        <w:t>а, индивидуальным же подоходным налогом не облагаются, так как не являются доходом конкретного физического лица.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Куда следует отнести эти затраты, если они проводятся общественным фондом, имеющим льготу по статьям N№ 120, 121, параграф 2 "Налогообложение </w:t>
      </w:r>
      <w:r>
        <w:rPr>
          <w:rStyle w:val="s1"/>
        </w:rPr>
        <w:t xml:space="preserve">других категорий", </w:t>
      </w:r>
      <w:hyperlink r:id="rId105" w:history="1">
        <w:r>
          <w:rPr>
            <w:rStyle w:val="a3"/>
            <w:b/>
            <w:bCs/>
          </w:rPr>
          <w:t>Кодекса</w:t>
        </w:r>
      </w:hyperlink>
      <w:r>
        <w:rPr>
          <w:rStyle w:val="s1"/>
        </w:rPr>
        <w:t xml:space="preserve"> РК "О налогах и других обязательных платежах в бюджет" и являются одним из пунктов основной уставной деятельности.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Какие виды налогов могут иметь место в данной сит</w:t>
      </w:r>
      <w:r>
        <w:rPr>
          <w:rStyle w:val="s1"/>
        </w:rPr>
        <w:t>уации?</w:t>
      </w:r>
    </w:p>
    <w:p w:rsidR="00000000" w:rsidRDefault="004835F1">
      <w:pPr>
        <w:ind w:firstLine="400"/>
        <w:jc w:val="both"/>
      </w:pPr>
      <w:r>
        <w:t xml:space="preserve">В соответствии с </w:t>
      </w:r>
      <w:hyperlink r:id="rId106" w:history="1">
        <w:r>
          <w:rPr>
            <w:rStyle w:val="a3"/>
          </w:rPr>
          <w:t>письмом</w:t>
        </w:r>
      </w:hyperlink>
      <w:r>
        <w:t xml:space="preserve"> МГД РК от 15 марта 2002 года за N ДМ-1-1-19/2423 расходы по проведению культурно-массовых, физкультурных и спортивных мероприятий не являются объектом обложения</w:t>
      </w:r>
      <w:r>
        <w:t xml:space="preserve"> индивидуальным подоходным и социальным налогами, поскольку не относятся к доходам физических лиц. </w:t>
      </w:r>
    </w:p>
    <w:p w:rsidR="00000000" w:rsidRDefault="004835F1">
      <w:pPr>
        <w:ind w:firstLine="400"/>
        <w:jc w:val="both"/>
      </w:pPr>
      <w:r>
        <w:t xml:space="preserve">Кроме того, согласно Правилам составления Декларации по корпоративному подоходному налогу (Формы 130.00 и 140.00), утвержденным </w:t>
      </w:r>
      <w:hyperlink r:id="rId107" w:history="1">
        <w:r>
          <w:rPr>
            <w:rStyle w:val="a3"/>
          </w:rPr>
          <w:t>приказом</w:t>
        </w:r>
      </w:hyperlink>
      <w:r>
        <w:t xml:space="preserve"> министра финансов Республики Казахстан от 10 декабря 2002 года за № 608, определен порядок составления Деклараций по корпоративному подоходному налогу организациями, подпадающими под порядок налогообложения, в с</w:t>
      </w:r>
      <w:r>
        <w:t xml:space="preserve">оответствии со ст.ст. </w:t>
      </w:r>
      <w:hyperlink r:id="rId108" w:anchor="sub_id=1200000" w:history="1">
        <w:r>
          <w:rPr>
            <w:rStyle w:val="a3"/>
          </w:rPr>
          <w:t>120</w:t>
        </w:r>
      </w:hyperlink>
      <w:r>
        <w:t xml:space="preserve"> и </w:t>
      </w:r>
      <w:hyperlink r:id="rId109" w:anchor="sub_id=1210000" w:history="1">
        <w:r>
          <w:rPr>
            <w:rStyle w:val="a3"/>
          </w:rPr>
          <w:t>121</w:t>
        </w:r>
      </w:hyperlink>
      <w:r>
        <w:t xml:space="preserve"> Кодекса Республики Казахстан "О налогах и других обязате</w:t>
      </w:r>
      <w:r>
        <w:t xml:space="preserve">льных платежах в бюджет" (Налоговый кодекс). </w:t>
      </w:r>
    </w:p>
    <w:p w:rsidR="00000000" w:rsidRDefault="004835F1">
      <w:pPr>
        <w:ind w:firstLine="400"/>
        <w:jc w:val="both"/>
      </w:pPr>
      <w:r>
        <w:t>Декларации состоят из самой Декларации (формы 130.00, 140.00) и приложений к ним по раскрытию информации об объектах налогообложения и объектах, связанных с налогообложением по корпоративному подоходному налогу</w:t>
      </w:r>
      <w:r>
        <w:t xml:space="preserve">, где в приложении к Декларациям "Отчет о результатах финансово-хозяйственной деятельности" отражаются расходы периода. </w:t>
      </w:r>
    </w:p>
    <w:p w:rsidR="00000000" w:rsidRDefault="004835F1">
      <w:pPr>
        <w:ind w:firstLine="400"/>
        <w:jc w:val="both"/>
      </w:pPr>
      <w:r>
        <w:t>Данная форма является финансовым отчетом налогоплательщика, подготовленным за отчетный налоговый период в соответствии с законодательст</w:t>
      </w:r>
      <w:r>
        <w:t xml:space="preserve">вом Республики Казахстан по бухгалтерскому учету и финансовой отчетности. </w:t>
      </w:r>
    </w:p>
    <w:p w:rsidR="00000000" w:rsidRDefault="004835F1">
      <w:pPr>
        <w:spacing w:after="240"/>
        <w:ind w:firstLine="400"/>
        <w:jc w:val="both"/>
      </w:pPr>
      <w:r>
        <w:t>Таким образом, расходы, возникшие при проведении спортивных или праздничных мероприятий, не относятся к доходу конкретных физических лиц и, следовательно, не облагаются индивидуальн</w:t>
      </w:r>
      <w:r>
        <w:t xml:space="preserve">ым подоходным налогом, а также указанные расходы по организациям, подпадающим под порядок налогообложения, в соответствии со ст.ст. </w:t>
      </w:r>
      <w:hyperlink r:id="rId110" w:anchor="sub_id=1200000" w:history="1">
        <w:r>
          <w:rPr>
            <w:rStyle w:val="a3"/>
          </w:rPr>
          <w:t>120,</w:t>
        </w:r>
      </w:hyperlink>
      <w:r>
        <w:t xml:space="preserve"> </w:t>
      </w:r>
      <w:hyperlink r:id="rId111" w:anchor="sub_id=1210000" w:history="1">
        <w:r>
          <w:rPr>
            <w:rStyle w:val="a3"/>
          </w:rPr>
          <w:t>121</w:t>
        </w:r>
      </w:hyperlink>
      <w:r>
        <w:t xml:space="preserve"> отражаются в Приложении "Отчет о результатах хозяйственной деятельности" к Декларациям по формам 130.00 и 140.00.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ЗАО просит дать разъяснение по следующим вопросам: </w:t>
      </w:r>
    </w:p>
    <w:p w:rsidR="00000000" w:rsidRDefault="004835F1">
      <w:pPr>
        <w:ind w:firstLine="400"/>
        <w:jc w:val="both"/>
      </w:pPr>
      <w:r>
        <w:rPr>
          <w:rStyle w:val="s1"/>
        </w:rPr>
        <w:t>1.</w:t>
      </w:r>
      <w:r>
        <w:rPr>
          <w:rStyle w:val="s1"/>
        </w:rPr>
        <w:t xml:space="preserve"> Можно ли применить п. 1-1 </w:t>
      </w:r>
      <w:hyperlink r:id="rId112" w:anchor="sub_id=1450000" w:history="1">
        <w:r>
          <w:rPr>
            <w:rStyle w:val="a3"/>
            <w:b/>
            <w:bCs/>
          </w:rPr>
          <w:t>статьи 145</w:t>
        </w:r>
      </w:hyperlink>
      <w:r>
        <w:rPr>
          <w:rStyle w:val="s1"/>
        </w:rPr>
        <w:t xml:space="preserve"> Кодекса Республики Казахстан "О налогах и других обязательных платежах в бюджет" при налогообложении, пенсионных выплатах из накопител</w:t>
      </w:r>
      <w:r>
        <w:rPr>
          <w:rStyle w:val="s1"/>
        </w:rPr>
        <w:t xml:space="preserve">ьных пенсионных фондов, облагаемых индивидуальным подоходным налогом у источника выплаты, осуществляющих согласно §3, </w:t>
      </w:r>
      <w:hyperlink r:id="rId113" w:anchor="sub_id=1460000" w:history="1">
        <w:r>
          <w:rPr>
            <w:rStyle w:val="a3"/>
            <w:b/>
            <w:bCs/>
          </w:rPr>
          <w:t>гл. 24</w:t>
        </w:r>
      </w:hyperlink>
      <w:r>
        <w:rPr>
          <w:rStyle w:val="s1"/>
        </w:rPr>
        <w:t xml:space="preserve"> НК РК?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2. Подлежит ли налогообложению вышеуказ</w:t>
      </w:r>
      <w:r>
        <w:rPr>
          <w:rStyle w:val="s1"/>
        </w:rPr>
        <w:t xml:space="preserve">анный доход, если размер его менее месячного расчетного показателя? </w:t>
      </w:r>
    </w:p>
    <w:p w:rsidR="00000000" w:rsidRDefault="004835F1">
      <w:pPr>
        <w:ind w:firstLine="400"/>
        <w:jc w:val="both"/>
      </w:pPr>
      <w:r>
        <w:t xml:space="preserve">На основании пункта 1-1 </w:t>
      </w:r>
      <w:hyperlink r:id="rId114" w:anchor="sub_id=1450000" w:history="1">
        <w:r>
          <w:rPr>
            <w:rStyle w:val="a3"/>
          </w:rPr>
          <w:t>ст. 145</w:t>
        </w:r>
      </w:hyperlink>
      <w:r>
        <w:t xml:space="preserve"> Кодекса РК "О налогах и других обязательных платежах в бюджет" (Налогов</w:t>
      </w:r>
      <w:r>
        <w:t>ый кодекс) доходы работников, облагаемые у источника выплаты, не превышающие за год 12-кратного минимального размера заработной платы, установленного Законом Республики Казахстан о республиканском бюджете на соответствующий финансовый год, подлежат обложен</w:t>
      </w:r>
      <w:r>
        <w:t xml:space="preserve">ию по ставке "О" при условии, что среднемесячный доход работников в течение квартала не превышает минимального размера заработной платы. </w:t>
      </w:r>
    </w:p>
    <w:p w:rsidR="00000000" w:rsidRDefault="004835F1">
      <w:pPr>
        <w:ind w:firstLine="400"/>
        <w:jc w:val="both"/>
      </w:pPr>
      <w:r>
        <w:t>Таким образом, пункт 1-1 ст. 145 Налогового кодекса распространяется только на работников предприятий, чьи доходы подп</w:t>
      </w:r>
      <w:r>
        <w:t xml:space="preserve">адают под определение "доходы работников", в соответствии с пунктом 2 </w:t>
      </w:r>
      <w:hyperlink r:id="rId115" w:anchor="sub_id=1490000" w:history="1">
        <w:r>
          <w:rPr>
            <w:rStyle w:val="a3"/>
          </w:rPr>
          <w:t>ст. 149</w:t>
        </w:r>
      </w:hyperlink>
      <w:r>
        <w:t xml:space="preserve"> Налогового кодекса. </w:t>
      </w:r>
    </w:p>
    <w:p w:rsidR="00000000" w:rsidRDefault="004835F1">
      <w:pPr>
        <w:spacing w:after="240"/>
        <w:ind w:firstLine="400"/>
        <w:jc w:val="both"/>
      </w:pPr>
      <w:r>
        <w:t>Налогообложение пенсионных выплат из накопительных пенсионных фондов прои</w:t>
      </w:r>
      <w:r>
        <w:t>зводится в общеустановленном порядке.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 xml:space="preserve">Из нормы </w:t>
      </w:r>
      <w:hyperlink r:id="rId116" w:anchor="sub_id=3200000" w:history="1">
        <w:r>
          <w:rPr>
            <w:rStyle w:val="a3"/>
            <w:b/>
            <w:bCs/>
          </w:rPr>
          <w:t>ст. 320</w:t>
        </w:r>
      </w:hyperlink>
      <w:r>
        <w:rPr>
          <w:rStyle w:val="s1"/>
        </w:rPr>
        <w:t xml:space="preserve"> НК РК вытекает, что выплаты по временной нетрудоспособности, болезни, по беременности и родам выплачиваются государст</w:t>
      </w:r>
      <w:r>
        <w:rPr>
          <w:rStyle w:val="s1"/>
        </w:rPr>
        <w:t xml:space="preserve">венными учреждениями без ограничений в счет уплаты социального налога. В соответствии с </w:t>
      </w:r>
      <w:hyperlink r:id="rId117" w:anchor="sub_id=100" w:history="1">
        <w:r>
          <w:rPr>
            <w:rStyle w:val="a3"/>
            <w:b/>
            <w:bCs/>
          </w:rPr>
          <w:t>инструкцией</w:t>
        </w:r>
      </w:hyperlink>
      <w:r>
        <w:rPr>
          <w:rStyle w:val="s1"/>
        </w:rPr>
        <w:t xml:space="preserve"> № 731 от 11.06.99 г., утвержденной Правительством РК, данное ограничение сос</w:t>
      </w:r>
      <w:r>
        <w:rPr>
          <w:rStyle w:val="s1"/>
        </w:rPr>
        <w:t>тавляет 1,5% от фонда оплаты труда. Однако в данное постановление внесены изменения и дополнения постановлением Правительства РК от 04.12.02 г., где данная норма отсутствует. В связи с этим просим уточнить, действует ли данное ограничение в деятельности го</w:t>
      </w:r>
      <w:r>
        <w:rPr>
          <w:rStyle w:val="s1"/>
        </w:rPr>
        <w:t xml:space="preserve">сударственных учреждений. </w:t>
      </w:r>
    </w:p>
    <w:p w:rsidR="00000000" w:rsidRDefault="004835F1">
      <w:pPr>
        <w:ind w:firstLine="400"/>
        <w:jc w:val="both"/>
      </w:pPr>
      <w:r>
        <w:t xml:space="preserve">На основании п. 1 </w:t>
      </w:r>
      <w:hyperlink r:id="rId118" w:anchor="sub_id=3200000" w:history="1">
        <w:r>
          <w:rPr>
            <w:rStyle w:val="a3"/>
          </w:rPr>
          <w:t>ст. 320</w:t>
        </w:r>
      </w:hyperlink>
      <w:r>
        <w:t xml:space="preserve"> Кодекса Республики Казахстан "О налогах и других обязательных платежах в бюджет" (Налоговый кодекс) и в соответствии с </w:t>
      </w:r>
      <w:hyperlink r:id="rId119" w:history="1">
        <w:r>
          <w:rPr>
            <w:rStyle w:val="a3"/>
          </w:rPr>
          <w:t>письмом</w:t>
        </w:r>
      </w:hyperlink>
      <w:r>
        <w:t xml:space="preserve"> МГД РК от 08.01.03 г. за N НК-УНА-09-1-21/111 сумма социального налога, исчисленного государственными учреждениями за отчетный месяц, уменьшается на сумму выплаченных в соответствии с </w:t>
      </w:r>
      <w:r>
        <w:t xml:space="preserve">законодательством Республики Казахстан социальных пособий по беременности и родам, по временной нетрудоспособности, социальных пособий женщинам (мужчинам), усыновившим или удочерившим детей. </w:t>
      </w:r>
    </w:p>
    <w:p w:rsidR="00000000" w:rsidRDefault="004835F1">
      <w:pPr>
        <w:ind w:firstLine="400"/>
        <w:jc w:val="both"/>
      </w:pPr>
      <w:r>
        <w:t xml:space="preserve">Согласно </w:t>
      </w:r>
      <w:hyperlink r:id="rId120" w:anchor="sub_id=340000" w:history="1">
        <w:r>
          <w:rPr>
            <w:rStyle w:val="a3"/>
          </w:rPr>
          <w:t>ст. 34</w:t>
        </w:r>
      </w:hyperlink>
      <w:r>
        <w:t xml:space="preserve"> Гражданского кодекса Республики Казахстан от 27 декабря 1994 г. юридическим лицом может быть организация, преследующая извлечение дохода в качестве основной цели своей деятельности (коммерческая организация) либо не имеющ</w:t>
      </w:r>
      <w:r>
        <w:t xml:space="preserve">ая извлечение дохода в качестве такой цели и не распределяющая полученный чистый доход между участниками (некоммерческая организация), </w:t>
      </w:r>
    </w:p>
    <w:p w:rsidR="00000000" w:rsidRDefault="004835F1">
      <w:pPr>
        <w:ind w:firstLine="400"/>
        <w:jc w:val="both"/>
      </w:pPr>
      <w:r>
        <w:t xml:space="preserve">Юридическое лицо, являющееся коммерческой организацией, может быть создано только в форме государственного предприятия, </w:t>
      </w:r>
      <w:r>
        <w:t xml:space="preserve">хозяйственного товарищества, акционерного общества, производственного кооператива. </w:t>
      </w:r>
    </w:p>
    <w:p w:rsidR="00000000" w:rsidRDefault="004835F1">
      <w:pPr>
        <w:ind w:firstLine="400"/>
        <w:jc w:val="both"/>
      </w:pPr>
      <w:r>
        <w:t>Юридическое лицо, являющееся некоммерческой организацией и содержащееся только за счет государственного бюджета, может быть создано исключительно в форме государственного у</w:t>
      </w:r>
      <w:r>
        <w:t xml:space="preserve">чреждения. </w:t>
      </w:r>
    </w:p>
    <w:p w:rsidR="00000000" w:rsidRDefault="004835F1">
      <w:pPr>
        <w:ind w:firstLine="400"/>
        <w:jc w:val="both"/>
      </w:pPr>
      <w:r>
        <w:t xml:space="preserve">Так как Детская городская клиническая больница № 1 не является государственным учреждением, положения </w:t>
      </w:r>
      <w:hyperlink r:id="rId121" w:anchor="sub_id=3200000" w:history="1">
        <w:r>
          <w:rPr>
            <w:rStyle w:val="a3"/>
          </w:rPr>
          <w:t>ст. 320</w:t>
        </w:r>
      </w:hyperlink>
      <w:r>
        <w:t xml:space="preserve"> Налогового кодекса по отношению к вам не применяют</w:t>
      </w:r>
      <w:r>
        <w:t xml:space="preserve">ся. </w:t>
      </w:r>
    </w:p>
    <w:p w:rsidR="00000000" w:rsidRDefault="004835F1">
      <w:pPr>
        <w:ind w:firstLine="400"/>
        <w:jc w:val="both"/>
      </w:pPr>
      <w:r>
        <w:t xml:space="preserve">Кроме того, в соответствии с </w:t>
      </w:r>
      <w:hyperlink r:id="rId122" w:anchor="sub_id=200" w:history="1">
        <w:r>
          <w:rPr>
            <w:rStyle w:val="a3"/>
          </w:rPr>
          <w:t>пунктом 2</w:t>
        </w:r>
      </w:hyperlink>
      <w:r>
        <w:t xml:space="preserve"> инструкции "О порядке назначения и выплаты пособий по социальному обеспечению за счет средств работодателя", утвержденной постановле</w:t>
      </w:r>
      <w:r>
        <w:t>нием Правительства РК от 11 июля 1999 года за № 731, сумма начисленного за отчетный период социального налога уменьшалась на сумму назначенных в соответствии с законодательством РК в этом отчетном периоде пособий по временной нетрудоспособности, по беремен</w:t>
      </w:r>
      <w:r>
        <w:t xml:space="preserve">ности и родам в пределах 1,5 % от фонда оплаты труда. </w:t>
      </w:r>
    </w:p>
    <w:p w:rsidR="00000000" w:rsidRDefault="004835F1">
      <w:pPr>
        <w:ind w:firstLine="400"/>
        <w:jc w:val="both"/>
      </w:pPr>
      <w:r>
        <w:t>При этом в соответствии с изменениями от 4 декабря 2002 года за № 1278, внесенными в указанное выше постановление, данная норма на ограничение сумм пособий по временной нетрудоспособности, по беременно</w:t>
      </w:r>
      <w:r>
        <w:t xml:space="preserve">сти и родам в пределах 1,5% утратила силу. </w:t>
      </w:r>
    </w:p>
    <w:p w:rsidR="00000000" w:rsidRDefault="004835F1">
      <w:pPr>
        <w:ind w:firstLine="400"/>
        <w:jc w:val="both"/>
      </w:pPr>
      <w:r>
        <w:t xml:space="preserve">Согласно пункту 1 </w:t>
      </w:r>
      <w:hyperlink r:id="rId123" w:anchor="sub_id=1000000" w:history="1">
        <w:r>
          <w:rPr>
            <w:rStyle w:val="a3"/>
          </w:rPr>
          <w:t>ст. 100</w:t>
        </w:r>
      </w:hyperlink>
      <w:r>
        <w:t xml:space="preserve"> </w:t>
      </w:r>
      <w:r>
        <w:t xml:space="preserve">Налогового кодекса (с изменениями от 13.03.03 г. за № 394-11, расходы, начисленные налогоплательщиком по оплате временной нетрудоспособности работников, отпуска по беременности и родам, подлежат вычету. </w:t>
      </w:r>
    </w:p>
    <w:p w:rsidR="00000000" w:rsidRDefault="004835F1">
      <w:pPr>
        <w:spacing w:after="240"/>
        <w:ind w:firstLine="400"/>
        <w:jc w:val="both"/>
      </w:pPr>
      <w:r>
        <w:t xml:space="preserve">На основании вышеизложенного нормы </w:t>
      </w:r>
      <w:hyperlink r:id="rId124" w:anchor="sub_id=3200000" w:history="1">
        <w:r>
          <w:rPr>
            <w:rStyle w:val="a3"/>
          </w:rPr>
          <w:t>ст. 320</w:t>
        </w:r>
      </w:hyperlink>
      <w:r>
        <w:t xml:space="preserve"> Налогового кодекса в вашем случае не применяются в связи с тем, что ДГКБ № 1 не является государственным учреждением, однако, в соответствии со </w:t>
      </w:r>
      <w:hyperlink r:id="rId125" w:anchor="sub_id=1000000" w:history="1">
        <w:r>
          <w:rPr>
            <w:rStyle w:val="a3"/>
          </w:rPr>
          <w:t>ст. 100</w:t>
        </w:r>
      </w:hyperlink>
      <w:r>
        <w:t xml:space="preserve"> Налогового кодекса, расходы, начисленные налогоплательщиком по оплате временной нетрудоспособности работников, отпуска по беременности и родам относятся на вычеты.</w:t>
      </w:r>
    </w:p>
    <w:p w:rsidR="00000000" w:rsidRDefault="004835F1">
      <w:pPr>
        <w:ind w:firstLine="400"/>
        <w:jc w:val="both"/>
      </w:pPr>
      <w:r>
        <w:rPr>
          <w:rStyle w:val="s1"/>
        </w:rPr>
        <w:t>Прошу письменно разъяснить вопросы, с</w:t>
      </w:r>
      <w:r>
        <w:rPr>
          <w:rStyle w:val="s1"/>
        </w:rPr>
        <w:t>вязанные с выдачей патентов при осуществлении двух разных видов деятельности.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Так, если у меня имеется патент на осуществление одного вида деятельности (например, сдача недвижимого имущества в аренду), то при осуществлении иного вида деятельности, наприме</w:t>
      </w:r>
      <w:r>
        <w:rPr>
          <w:rStyle w:val="s1"/>
        </w:rPr>
        <w:t>р, ремонта мелкой бытовой техники, надлежит ли оформлять новый (дополнительный) патент?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Имеется ли возможность оформления одного патента с правом осуществления двух (или нескольких) видов деятельности, не связанных между собой?</w:t>
      </w:r>
    </w:p>
    <w:p w:rsidR="00000000" w:rsidRDefault="004835F1">
      <w:pPr>
        <w:ind w:firstLine="400"/>
        <w:jc w:val="both"/>
      </w:pPr>
      <w:r>
        <w:t xml:space="preserve">Согласно пунктам 4 и 6 </w:t>
      </w:r>
      <w:hyperlink r:id="rId126" w:anchor="sub_id=3700000" w:history="1">
        <w:r>
          <w:rPr>
            <w:rStyle w:val="a3"/>
          </w:rPr>
          <w:t>ст. 370</w:t>
        </w:r>
      </w:hyperlink>
      <w:r>
        <w:t xml:space="preserve"> Кодекса РК "О налогах и других обязательных платежах в бюджет" (Налоговый кодекс) объектом обложения является доход за налоговый период, состоящий из всех видов дох</w:t>
      </w:r>
      <w:r>
        <w:t xml:space="preserve">одов, полученных (подлежащих получению) на территории Республики Казахстан и за ее пределами, за исключением доходов, ранее обложенных налогом, при наличии документов, подтверждающих удержание налога у источника выплаты, и(или) разового талона. </w:t>
      </w:r>
    </w:p>
    <w:p w:rsidR="00000000" w:rsidRDefault="004835F1">
      <w:pPr>
        <w:ind w:firstLine="400"/>
        <w:jc w:val="both"/>
      </w:pPr>
      <w:r>
        <w:t>В случае о</w:t>
      </w:r>
      <w:r>
        <w:t xml:space="preserve">существления субъектами малого бизнеса, применяющими специальный налоговый режим, нескольких видов предпринимательской деятельности доход определяется суммарно от осуществления всех видов деятельности. </w:t>
      </w:r>
    </w:p>
    <w:p w:rsidR="00000000" w:rsidRDefault="004835F1">
      <w:pPr>
        <w:ind w:firstLine="400"/>
        <w:jc w:val="both"/>
      </w:pPr>
      <w:r>
        <w:t xml:space="preserve">На основании пунктов 1, 2, 4 </w:t>
      </w:r>
      <w:hyperlink r:id="rId127" w:anchor="sub_id=3740000" w:history="1">
        <w:r>
          <w:rPr>
            <w:rStyle w:val="a3"/>
          </w:rPr>
          <w:t>ст. 374</w:t>
        </w:r>
      </w:hyperlink>
      <w:r>
        <w:t xml:space="preserve"> Налогового кодекса специальный налоговый режим на основе патента применяют индивидуальные предприниматели, соответствующие следующим условиям: </w:t>
      </w:r>
    </w:p>
    <w:p w:rsidR="00000000" w:rsidRDefault="004835F1">
      <w:pPr>
        <w:ind w:firstLine="400"/>
        <w:jc w:val="both"/>
      </w:pPr>
      <w:r>
        <w:t xml:space="preserve">1) не использующие труд наемных работников; </w:t>
      </w:r>
    </w:p>
    <w:p w:rsidR="00000000" w:rsidRDefault="004835F1">
      <w:pPr>
        <w:ind w:firstLine="400"/>
        <w:jc w:val="both"/>
      </w:pPr>
      <w:r>
        <w:t xml:space="preserve">2) осуществляющие деятельность в форме личного предпринимательства; </w:t>
      </w:r>
    </w:p>
    <w:p w:rsidR="00000000" w:rsidRDefault="004835F1">
      <w:pPr>
        <w:ind w:firstLine="400"/>
        <w:jc w:val="both"/>
      </w:pPr>
      <w:r>
        <w:t xml:space="preserve">3) доход за год не превышает 1,0 млн. тенге. </w:t>
      </w:r>
    </w:p>
    <w:p w:rsidR="00000000" w:rsidRDefault="004835F1">
      <w:pPr>
        <w:ind w:firstLine="400"/>
        <w:jc w:val="both"/>
      </w:pPr>
      <w:r>
        <w:t>В случаях возникновения условий, не позволяющих применять специальный налоговый режим на основе патента, налогоплательщик на основании заявл</w:t>
      </w:r>
      <w:r>
        <w:t xml:space="preserve">ения переходит на специальный налоговый режим на основе упрощенной декларации либо на общеустановленный порядок исчисления и уплаты налогов. </w:t>
      </w:r>
    </w:p>
    <w:p w:rsidR="00000000" w:rsidRDefault="004835F1">
      <w:pPr>
        <w:ind w:firstLine="400"/>
        <w:jc w:val="both"/>
      </w:pPr>
      <w:r>
        <w:t xml:space="preserve">Указанное заявление подается в момент возникновения условий, не позволяющих применять специальный налоговый режим </w:t>
      </w:r>
      <w:r>
        <w:t xml:space="preserve">на основе патента. </w:t>
      </w:r>
    </w:p>
    <w:p w:rsidR="00000000" w:rsidRDefault="004835F1">
      <w:pPr>
        <w:ind w:firstLine="400"/>
        <w:jc w:val="both"/>
      </w:pPr>
      <w:r>
        <w:t>Для получения патента индивидуальный предприниматель представляет в налоговый орган по месту осуществления предпринимательской деятельности заявление с указанием вида деятельности по форме, установленной уполномоченным государственным о</w:t>
      </w:r>
      <w:r>
        <w:t xml:space="preserve">рганом, и свидетельство о государственной регистрации индивидуального предпринимателя. </w:t>
      </w:r>
    </w:p>
    <w:p w:rsidR="00000000" w:rsidRDefault="004835F1">
      <w:pPr>
        <w:ind w:firstLine="400"/>
        <w:jc w:val="both"/>
      </w:pPr>
      <w:r>
        <w:t>На основании изложенного индивидуальный предприниматель, работающий по патенту, может осуществлять несколько видов деятельности, не связанных между собой, с указанием в</w:t>
      </w:r>
      <w:r>
        <w:t xml:space="preserve"> бланке патента указанных видов деятельности. </w:t>
      </w:r>
    </w:p>
    <w:p w:rsidR="00000000" w:rsidRDefault="004835F1">
      <w:pPr>
        <w:spacing w:after="240"/>
        <w:ind w:firstLine="400"/>
        <w:jc w:val="both"/>
      </w:pPr>
      <w:r>
        <w:t>При этом доход предпринимателя, осуществляющего несколько видов предпринимательской деятельности по патенту, определяется суммарно от осуществления всех видов деятельности.</w:t>
      </w:r>
    </w:p>
    <w:p w:rsidR="00000000" w:rsidRDefault="004835F1">
      <w:pPr>
        <w:ind w:firstLine="400"/>
        <w:jc w:val="both"/>
      </w:pPr>
      <w:r>
        <w:rPr>
          <w:rStyle w:val="s1"/>
        </w:rPr>
        <w:t>Предприятие, зарегистрированное в фо</w:t>
      </w:r>
      <w:r>
        <w:rPr>
          <w:rStyle w:val="s1"/>
        </w:rPr>
        <w:t xml:space="preserve">рме ТОО, занимается оказанием услуг по обслуживанию контрольно-кассовых машин с фискальной памятью. Услуги оказываются на непрерывной основе по заключенным договорам. Так как сумма услуг не превышает 1000 тенге в месяц, заказчикам обычно выставляется счет </w:t>
      </w:r>
      <w:r>
        <w:rPr>
          <w:rStyle w:val="s1"/>
        </w:rPr>
        <w:t>на предоплату за год.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Так, к примеру, в январе получена предоплата в сумме 12000 тенге. Услуги будут оказываться в течение года, с января по декабрь, по 1000 тенге в месяц, соответственно, будут выписываться и акты выполненных работ.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Какую сумму в данном</w:t>
      </w:r>
      <w:r>
        <w:rPr>
          <w:rStyle w:val="s1"/>
        </w:rPr>
        <w:t xml:space="preserve"> случае нужно считать налогооблагаемым доходом за I квартал: 12000 тенге (поступления денежных средств на расчетный счет и в кассу) или 3000 (выполненные услуги, согласно актам выполненных работ), если предприятие работает в специальном налоговом режиме на</w:t>
      </w:r>
      <w:r>
        <w:rPr>
          <w:rStyle w:val="s1"/>
        </w:rPr>
        <w:t xml:space="preserve"> основе упрощенной декларации?</w:t>
      </w:r>
    </w:p>
    <w:p w:rsidR="00000000" w:rsidRDefault="004835F1">
      <w:pPr>
        <w:ind w:firstLine="400"/>
        <w:jc w:val="both"/>
      </w:pPr>
      <w:r>
        <w:t xml:space="preserve">Согласно пункту 1 </w:t>
      </w:r>
      <w:hyperlink r:id="rId128" w:anchor="sub_id=650000" w:history="1">
        <w:r>
          <w:rPr>
            <w:rStyle w:val="a3"/>
          </w:rPr>
          <w:t>ст. 65</w:t>
        </w:r>
      </w:hyperlink>
      <w:r>
        <w:t xml:space="preserve"> Кодекса РК "О налогах и других обязательных платежах в бюджет" (Налоговый кодекс) налогоплательщики определяют объект</w:t>
      </w:r>
      <w:r>
        <w:t xml:space="preserve">ы налогообложения и объекты, связанные с налогообложением, по методу начислений в порядке и на условиях, установленных настоящим кодексом. </w:t>
      </w:r>
    </w:p>
    <w:p w:rsidR="00000000" w:rsidRDefault="004835F1">
      <w:pPr>
        <w:ind w:firstLine="400"/>
        <w:jc w:val="both"/>
      </w:pPr>
      <w:r>
        <w:t xml:space="preserve">На основании пп. 16 пункта 1 </w:t>
      </w:r>
      <w:hyperlink r:id="rId129" w:anchor="sub_id=100000" w:history="1">
        <w:r>
          <w:rPr>
            <w:rStyle w:val="a3"/>
          </w:rPr>
          <w:t xml:space="preserve">ст. </w:t>
        </w:r>
        <w:r>
          <w:rPr>
            <w:rStyle w:val="a3"/>
          </w:rPr>
          <w:t>10</w:t>
        </w:r>
      </w:hyperlink>
      <w:r>
        <w:t xml:space="preserve"> Налогового кодекса метод начислений - метод налогового учета, согласно которому, независимо от времени оплаты, доходы и расходы учитываются с момента выполнения работ, предоставления услуг, отгрузки товаров с целью их реализации и оприходования имуществ</w:t>
      </w:r>
      <w:r>
        <w:t xml:space="preserve">а. </w:t>
      </w:r>
    </w:p>
    <w:p w:rsidR="00000000" w:rsidRDefault="004835F1">
      <w:pPr>
        <w:ind w:firstLine="400"/>
        <w:jc w:val="both"/>
      </w:pPr>
      <w:r>
        <w:t xml:space="preserve">При этом моментом выполнения работ признается момент подписания акта приемки выполненных работ, и, следовательно, доходы будут учитываться в целях налогового учета с момента подписания такого акта. </w:t>
      </w:r>
    </w:p>
    <w:p w:rsidR="00000000" w:rsidRDefault="004835F1">
      <w:pPr>
        <w:ind w:firstLine="400"/>
        <w:jc w:val="both"/>
      </w:pPr>
      <w:r>
        <w:t xml:space="preserve">Кроме того, на основании пунктов 4 и 5 </w:t>
      </w:r>
      <w:hyperlink r:id="rId130" w:anchor="sub_id=3700000" w:history="1">
        <w:r>
          <w:rPr>
            <w:rStyle w:val="a3"/>
          </w:rPr>
          <w:t>ст. 370</w:t>
        </w:r>
      </w:hyperlink>
      <w:r>
        <w:t xml:space="preserve"> Налогового кодекса объектом обложения является доход за налоговый период, состоящий из всех видов доходов, полученных (подлежащих получению) на территории Республики Казахстан и </w:t>
      </w:r>
      <w:r>
        <w:t xml:space="preserve">за ее пределами, за исключением доходов, ранее обложенных налогом, при наличии документов, подтверждающих удержание налога у источника выплаты, и(или) разового талона. </w:t>
      </w:r>
    </w:p>
    <w:p w:rsidR="00000000" w:rsidRDefault="004835F1">
      <w:pPr>
        <w:ind w:firstLine="400"/>
        <w:jc w:val="both"/>
      </w:pPr>
      <w:r>
        <w:t>При этом налоговым периодом для субъекта малого бизнеса, осуществляющего расчеты с бюдж</w:t>
      </w:r>
      <w:r>
        <w:t xml:space="preserve">етом на основе упрощенной декларации, является квартал. </w:t>
      </w:r>
    </w:p>
    <w:p w:rsidR="00000000" w:rsidRDefault="004835F1">
      <w:pPr>
        <w:ind w:firstLine="400"/>
        <w:jc w:val="both"/>
      </w:pPr>
      <w:r>
        <w:t>На основании изложенного предприятия, осуществляющие расчеты с бюджетом на основе упрощенной декларации, определяют объекты налогообложения и объекты, связанные с налогообложением, по методу начислен</w:t>
      </w:r>
      <w:r>
        <w:t xml:space="preserve">ия. </w:t>
      </w:r>
    </w:p>
    <w:p w:rsidR="00000000" w:rsidRDefault="004835F1">
      <w:pPr>
        <w:spacing w:after="240"/>
        <w:ind w:firstLine="400"/>
        <w:jc w:val="both"/>
      </w:pPr>
      <w:r>
        <w:t>Таким образом, в данном случае доход от оказанных услуг, согласно актам выполненных работ за налоговый период, т.е. квартал, составит 3000 тенге.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Согласно </w:t>
      </w:r>
      <w:hyperlink r:id="rId131" w:anchor="sub_id=1410000" w:history="1">
        <w:r>
          <w:rPr>
            <w:rStyle w:val="a3"/>
            <w:b/>
            <w:bCs/>
          </w:rPr>
          <w:t>статье 141</w:t>
        </w:r>
      </w:hyperlink>
      <w:r>
        <w:rPr>
          <w:rStyle w:val="s1"/>
        </w:rPr>
        <w:t xml:space="preserve"> К</w:t>
      </w:r>
      <w:r>
        <w:rPr>
          <w:rStyle w:val="s1"/>
        </w:rPr>
        <w:t>одекса Республики Казахстан "О налогах и других обязательных платежах в бюджет" от 12 июня 2001 г. (далее по тексту - Налоговый кодекс) плательщиками индивидуального подоходного налога являются физические лица, имеющие объекты налогообложения, определяемые</w:t>
      </w:r>
      <w:r>
        <w:rPr>
          <w:rStyle w:val="s1"/>
        </w:rPr>
        <w:t xml:space="preserve"> в соответствии со </w:t>
      </w:r>
      <w:hyperlink r:id="rId132" w:anchor="sub_id=1430000" w:history="1">
        <w:r>
          <w:rPr>
            <w:rStyle w:val="a3"/>
            <w:b/>
            <w:bCs/>
          </w:rPr>
          <w:t>статьей 143</w:t>
        </w:r>
      </w:hyperlink>
      <w:r>
        <w:rPr>
          <w:rStyle w:val="s1"/>
        </w:rPr>
        <w:t>, то есть доходы, облагаемые у источника выплаты, и доходы, не облагаемые у источника выплаты.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Согласно </w:t>
      </w:r>
      <w:hyperlink r:id="rId133" w:anchor="sub_id=1630000" w:history="1">
        <w:r>
          <w:rPr>
            <w:rStyle w:val="a3"/>
            <w:b/>
            <w:bCs/>
          </w:rPr>
          <w:t>статье 163</w:t>
        </w:r>
      </w:hyperlink>
      <w:r>
        <w:rPr>
          <w:rStyle w:val="s1"/>
        </w:rPr>
        <w:t xml:space="preserve"> Налогового кодекса доходом налогоплательщика, не облагаемым у источника выплаты, является имущественный доход, к которому согласно </w:t>
      </w:r>
      <w:hyperlink r:id="rId134" w:anchor="sub_id=1660000" w:history="1">
        <w:r>
          <w:rPr>
            <w:rStyle w:val="a3"/>
            <w:b/>
            <w:bCs/>
          </w:rPr>
          <w:t>статье 166</w:t>
        </w:r>
      </w:hyperlink>
      <w:r>
        <w:rPr>
          <w:rStyle w:val="s1"/>
        </w:rPr>
        <w:t xml:space="preserve"> относится прирост стоимости при реализации имущества, не используемого в предпринимательской деятельности, в частности, драгоценных камней и драгоценных металлов, ювелирных изделий, изготовле</w:t>
      </w:r>
      <w:r>
        <w:rPr>
          <w:rStyle w:val="s1"/>
        </w:rPr>
        <w:t>нных из них, и других предметов, содержащих драгоценные камни и драгоценные металлы.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При этом существенным в данном определении является указание на то, что указанное имущество не используется в предпринимательской деятельности.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В соответствии со </w:t>
      </w:r>
      <w:hyperlink r:id="rId135" w:anchor="sub_id=100000" w:history="1">
        <w:r>
          <w:rPr>
            <w:rStyle w:val="a3"/>
            <w:b/>
            <w:bCs/>
          </w:rPr>
          <w:t>статьей 10</w:t>
        </w:r>
      </w:hyperlink>
      <w:r>
        <w:rPr>
          <w:rStyle w:val="s1"/>
        </w:rPr>
        <w:t xml:space="preserve"> Гражданского кодекса Республики Казахстан предпринимательство - это инициативная деятельность граждан и юридических лиц, независимо от формы собственности, направленная </w:t>
      </w:r>
      <w:r>
        <w:rPr>
          <w:rStyle w:val="s1"/>
        </w:rPr>
        <w:t>на получение чистого дохода путем удовлетворения спроса на товары.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Само понятие "предпринимательская деятельность" означает, что эта деятельность носит достаточно постоянный и систематический характер.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Принимая во внимание вышеизложенное, просим разъясни</w:t>
      </w:r>
      <w:r>
        <w:rPr>
          <w:rStyle w:val="s1"/>
        </w:rPr>
        <w:t>ть: будет ли рассматриваться в качестве предпринимательства разовая или эпизодическая передача гражданином ювелирных изделий на реализацию юридическому лицу, а также будет ли рассматриваться доход, полученный гражданином от такой передачи, доходом, не обла</w:t>
      </w:r>
      <w:r>
        <w:rPr>
          <w:rStyle w:val="s1"/>
        </w:rPr>
        <w:t>гаемым индивидуальным подоходным налогом у источника выплаты?</w:t>
      </w:r>
    </w:p>
    <w:p w:rsidR="00000000" w:rsidRDefault="004835F1">
      <w:pPr>
        <w:ind w:firstLine="400"/>
        <w:jc w:val="both"/>
      </w:pPr>
      <w:r>
        <w:t xml:space="preserve">В соответствии с пунктом 1 </w:t>
      </w:r>
      <w:hyperlink r:id="rId136" w:anchor="sub_id=100000" w:history="1">
        <w:r>
          <w:rPr>
            <w:rStyle w:val="a3"/>
          </w:rPr>
          <w:t>ст. 10</w:t>
        </w:r>
      </w:hyperlink>
      <w:r>
        <w:t xml:space="preserve"> Гражданского кодекса предпринимательство - это инициативная деятельность граж</w:t>
      </w:r>
      <w:r>
        <w:t xml:space="preserve">дан и юридических лиц, независимо от формы собственности, направленная на получение чистого дохода путем удовлетворения спроса на товары (работы, услуги), основанная на частной собственности. </w:t>
      </w:r>
    </w:p>
    <w:p w:rsidR="00000000" w:rsidRDefault="004835F1">
      <w:pPr>
        <w:ind w:firstLine="400"/>
        <w:jc w:val="both"/>
      </w:pPr>
      <w:r>
        <w:t xml:space="preserve">Согласно пункту 1 </w:t>
      </w:r>
      <w:hyperlink r:id="rId137" w:anchor="sub_id=90000" w:history="1">
        <w:r>
          <w:rPr>
            <w:rStyle w:val="a3"/>
          </w:rPr>
          <w:t>ст. 9</w:t>
        </w:r>
      </w:hyperlink>
      <w:r>
        <w:t xml:space="preserve"> Закона РК "Об индивидуальном предпринимательстве" обязательной государственной регистрации подлежат индивидуальные предприниматели, которые отвечают одному из следующих условий: </w:t>
      </w:r>
    </w:p>
    <w:p w:rsidR="00000000" w:rsidRDefault="004835F1">
      <w:pPr>
        <w:ind w:firstLine="400"/>
        <w:jc w:val="both"/>
      </w:pPr>
      <w:r>
        <w:t>1) используют труд наемных работни</w:t>
      </w:r>
      <w:r>
        <w:t xml:space="preserve">ков на постоянной основе; </w:t>
      </w:r>
    </w:p>
    <w:p w:rsidR="00000000" w:rsidRDefault="004835F1">
      <w:pPr>
        <w:ind w:firstLine="400"/>
        <w:jc w:val="both"/>
      </w:pPr>
      <w:r>
        <w:t>2) имеют от предпринимательской деятельности совокупный годовой доход, исчисленный в соответствии с налоговым законодательством, в размере, превышающем не облагаемый налогом размер совокупного годового дохода, установленный для ф</w:t>
      </w:r>
      <w:r>
        <w:t xml:space="preserve">изических лиц законодательными актами Республики Казахстан. </w:t>
      </w:r>
    </w:p>
    <w:p w:rsidR="00000000" w:rsidRDefault="004835F1">
      <w:pPr>
        <w:ind w:firstLine="400"/>
        <w:jc w:val="both"/>
      </w:pPr>
      <w:r>
        <w:t xml:space="preserve">Деятельность индивидуальных предпринимателей, перечисленных выше, без регистрации запрещается, за исключением случаев, предусмотренных Налоговым кодексом Республики Казахстан. </w:t>
      </w:r>
    </w:p>
    <w:p w:rsidR="00000000" w:rsidRDefault="004835F1">
      <w:pPr>
        <w:ind w:firstLine="400"/>
        <w:jc w:val="both"/>
      </w:pPr>
      <w:r>
        <w:t>Таким образом, отв</w:t>
      </w:r>
      <w:r>
        <w:t xml:space="preserve">етственность за осуществление предпринимательской деятельности без регистрации в налоговых органах возлагается на само физическое лицо. </w:t>
      </w:r>
    </w:p>
    <w:p w:rsidR="00000000" w:rsidRDefault="004835F1">
      <w:pPr>
        <w:ind w:firstLine="400"/>
        <w:jc w:val="both"/>
      </w:pPr>
      <w:r>
        <w:t>Исходя из данной ситуации, физическим лицом, не являющимся работником вашего предприятия, осуществляется передача юриди</w:t>
      </w:r>
      <w:r>
        <w:t xml:space="preserve">ческому лицу ювелирных изделий на реализацию, при этом выплаты физическим лицам осуществляются юридическим лицом после реализации указанных изделий. </w:t>
      </w:r>
    </w:p>
    <w:p w:rsidR="00000000" w:rsidRDefault="004835F1">
      <w:pPr>
        <w:ind w:firstLine="400"/>
        <w:jc w:val="both"/>
      </w:pPr>
      <w:r>
        <w:t>Здесь необходимо разграничить, какие конкретно ювелирные изделия передаются физическим лицом на реализацию</w:t>
      </w:r>
      <w:r>
        <w:t xml:space="preserve">: </w:t>
      </w:r>
    </w:p>
    <w:p w:rsidR="00000000" w:rsidRDefault="004835F1">
      <w:pPr>
        <w:ind w:firstLine="400"/>
        <w:jc w:val="both"/>
      </w:pPr>
      <w:r>
        <w:t xml:space="preserve">1. При реализации физическим лицом ювелирных изделий, приобретенных для личного пользования, следует отметить, что на основании </w:t>
      </w:r>
      <w:hyperlink r:id="rId138" w:anchor="sub_id=1660000" w:history="1">
        <w:r>
          <w:rPr>
            <w:rStyle w:val="a3"/>
          </w:rPr>
          <w:t>ст. 166</w:t>
        </w:r>
      </w:hyperlink>
      <w:r>
        <w:t xml:space="preserve"> Кодекса РК "О налогах и других об</w:t>
      </w:r>
      <w:r>
        <w:t xml:space="preserve">язательных платежах в бюджет" (Налоговый кодекс) и в соответствии с </w:t>
      </w:r>
      <w:hyperlink r:id="rId139" w:history="1">
        <w:r>
          <w:rPr>
            <w:rStyle w:val="a3"/>
          </w:rPr>
          <w:t>письмом</w:t>
        </w:r>
      </w:hyperlink>
      <w:r>
        <w:t xml:space="preserve"> МГД РК от 09.04.02 г. за N ДМ-1-1-19/3386 к имущественному доходу налогоплательщиков относится прирост стоимости при</w:t>
      </w:r>
      <w:r>
        <w:t xml:space="preserve"> реализации имущества, не используемого в предпринимательской деятельности: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произведения иск</w:t>
      </w:r>
      <w:r>
        <w:t xml:space="preserve">усства и антиквариата. </w:t>
      </w:r>
    </w:p>
    <w:p w:rsidR="00000000" w:rsidRDefault="004835F1">
      <w:pPr>
        <w:ind w:firstLine="400"/>
        <w:jc w:val="both"/>
      </w:pPr>
      <w:r>
        <w:t xml:space="preserve">Доходом от прироста стоимости при реализации указанного имущества является положительная разница между стоимостью реализации имущества и оценочной стоимостью, но не ниже стоимости его приобретения. </w:t>
      </w:r>
    </w:p>
    <w:p w:rsidR="00000000" w:rsidRDefault="004835F1">
      <w:pPr>
        <w:ind w:firstLine="400"/>
        <w:jc w:val="both"/>
      </w:pPr>
      <w:r>
        <w:t xml:space="preserve">В соответствии со ст.ст. </w:t>
      </w:r>
      <w:hyperlink r:id="rId140" w:anchor="sub_id=1630000" w:history="1">
        <w:r>
          <w:rPr>
            <w:rStyle w:val="a3"/>
          </w:rPr>
          <w:t>163</w:t>
        </w:r>
      </w:hyperlink>
      <w:r>
        <w:t xml:space="preserve"> и </w:t>
      </w:r>
      <w:hyperlink r:id="rId141" w:anchor="sub_id=1710000" w:history="1">
        <w:r>
          <w:rPr>
            <w:rStyle w:val="a3"/>
          </w:rPr>
          <w:t>171</w:t>
        </w:r>
      </w:hyperlink>
      <w:r>
        <w:t xml:space="preserve"> </w:t>
      </w:r>
      <w:r>
        <w:t>Налогового кодекса имущественный доход относится к доходам, не облагаемым у источника выплаты. Налогоплательщики, имеющие доходы, не облагаемые у источника выплаты, должны представить Декларацию по индивидуальному подоходному налогу (ИПН) в налоговые орган</w:t>
      </w:r>
      <w:r>
        <w:t xml:space="preserve">ы по месту регистрационного учета не позднее 31 марта года, следующего за налоговым годом. </w:t>
      </w:r>
    </w:p>
    <w:p w:rsidR="00000000" w:rsidRDefault="004835F1">
      <w:pPr>
        <w:ind w:firstLine="400"/>
        <w:jc w:val="both"/>
      </w:pPr>
      <w:r>
        <w:t>В случае если при реализации физическими лицами ювелирных изделий, приобретенных для личного пользования, отсутствует прирост, то только в этом случае объекта облож</w:t>
      </w:r>
      <w:r>
        <w:t xml:space="preserve">ения ИПН не возникает. </w:t>
      </w:r>
    </w:p>
    <w:p w:rsidR="00000000" w:rsidRDefault="004835F1">
      <w:pPr>
        <w:ind w:firstLine="400"/>
        <w:jc w:val="both"/>
      </w:pPr>
      <w:r>
        <w:t xml:space="preserve">2. Согласно ст.ст. </w:t>
      </w:r>
      <w:hyperlink r:id="rId142" w:anchor="sub_id=1540000" w:history="1">
        <w:r>
          <w:rPr>
            <w:rStyle w:val="a3"/>
          </w:rPr>
          <w:t>154,</w:t>
        </w:r>
      </w:hyperlink>
      <w:r>
        <w:t xml:space="preserve"> </w:t>
      </w:r>
      <w:hyperlink r:id="rId143" w:anchor="sub_id=1550000" w:history="1">
        <w:r>
          <w:rPr>
            <w:rStyle w:val="a3"/>
          </w:rPr>
          <w:t>155</w:t>
        </w:r>
      </w:hyperlink>
      <w:r>
        <w:t xml:space="preserve"> Налогового кодекса и в соответствии </w:t>
      </w:r>
      <w:r>
        <w:t xml:space="preserve">с </w:t>
      </w:r>
      <w:hyperlink r:id="rId144" w:history="1">
        <w:r>
          <w:rPr>
            <w:rStyle w:val="a3"/>
          </w:rPr>
          <w:t>письмом</w:t>
        </w:r>
      </w:hyperlink>
      <w:r>
        <w:t xml:space="preserve"> МГД РК от 26.06.02 г. за N ДМ-1-1-19/6416 к доходу от разовых выплат относится доход налогоплательщиков по заключенным налоговыми агентами в соответствии с законодательством Республи</w:t>
      </w:r>
      <w:r>
        <w:t xml:space="preserve">ки Казахстан договорам гражданско-правового характера, а также другие разовые выплаты физическим лицам, за исключением выплат индивидуальным предпринимателям, частным нотариусам и адвокатам по доходам, связанным с их деятельностью. </w:t>
      </w:r>
    </w:p>
    <w:p w:rsidR="00000000" w:rsidRDefault="004835F1">
      <w:pPr>
        <w:ind w:firstLine="400"/>
        <w:jc w:val="both"/>
      </w:pPr>
      <w:r>
        <w:t xml:space="preserve">На основании </w:t>
      </w:r>
      <w:hyperlink r:id="rId145" w:anchor="sub_id=1470000" w:history="1">
        <w:r>
          <w:rPr>
            <w:rStyle w:val="a3"/>
          </w:rPr>
          <w:t>ст. 147</w:t>
        </w:r>
      </w:hyperlink>
      <w:r>
        <w:t xml:space="preserve"> Налогового кодекса исчисление, удержание и перечисление ИПН по доходам физических лиц, облагаемых у источника выплаты, производят налоговые агенты. Налоговыми агентами соглас</w:t>
      </w:r>
      <w:r>
        <w:t xml:space="preserve">но пп.20 пункта 1 </w:t>
      </w:r>
      <w:hyperlink r:id="rId146" w:anchor="sub_id=100000" w:history="1">
        <w:r>
          <w:rPr>
            <w:rStyle w:val="a3"/>
          </w:rPr>
          <w:t>ст. 10</w:t>
        </w:r>
      </w:hyperlink>
      <w:r>
        <w:t xml:space="preserve"> Налогового кодекса являются юридические лица, индивидуальные предприниматели, адвокаты, частные нотариусы, на которых возложена обязанность по исчис</w:t>
      </w:r>
      <w:r>
        <w:t xml:space="preserve">лению, удержанию и перечислению налогов, удерживаемых у источника выплаты. </w:t>
      </w:r>
    </w:p>
    <w:p w:rsidR="00000000" w:rsidRDefault="004835F1">
      <w:pPr>
        <w:ind w:firstLine="400"/>
        <w:jc w:val="both"/>
      </w:pPr>
      <w:r>
        <w:t>Кроме того, в соответствии с указанным выше письмом МГД РК при осуществлении налоговым агентом многократных выплат физическому лицу в течение налогового года в виде доходов от разо</w:t>
      </w:r>
      <w:r>
        <w:t xml:space="preserve">вых выплат, исчисление налога производится с нарастающим итогом. </w:t>
      </w:r>
    </w:p>
    <w:p w:rsidR="00000000" w:rsidRDefault="004835F1">
      <w:pPr>
        <w:spacing w:after="240"/>
        <w:ind w:firstLine="400"/>
        <w:jc w:val="both"/>
      </w:pPr>
      <w:r>
        <w:t>Таким образом, по доходам от разовых выплат - физическим лицам, не являющимся работниками и индивидуальными предпринимателями, сумма ИПН исчисляется путем применения ставок, установленных п.</w:t>
      </w:r>
      <w:r>
        <w:t xml:space="preserve"> 1 </w:t>
      </w:r>
      <w:hyperlink r:id="rId147" w:anchor="sub_id=1450000" w:history="1">
        <w:r>
          <w:rPr>
            <w:rStyle w:val="a3"/>
          </w:rPr>
          <w:t>ст. 145</w:t>
        </w:r>
      </w:hyperlink>
      <w:r>
        <w:t xml:space="preserve"> Налогового кодекса, к доходу, облагаемому у источника выплаты, за налоговый год без применения льгот, предусмотренных </w:t>
      </w:r>
      <w:hyperlink r:id="rId148" w:anchor="sub_id=1520000" w:history="1">
        <w:r>
          <w:rPr>
            <w:rStyle w:val="a3"/>
          </w:rPr>
          <w:t>ст. 152</w:t>
        </w:r>
      </w:hyperlink>
      <w:r>
        <w:t xml:space="preserve"> Налогового кодекса.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Просим дать разъяснение о порядке налогообложения доходов нижеуказанной категории работников.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1) Каким образом необходимо производить налогообложение индивидуальным подоходным налогом и </w:t>
      </w:r>
      <w:r>
        <w:rPr>
          <w:rStyle w:val="s1"/>
        </w:rPr>
        <w:t xml:space="preserve">социальным налогом доходов работников, получающих заработную плату из средств гранта? 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2) В соответствии с Региональной программой о реализации </w:t>
      </w:r>
      <w:hyperlink r:id="rId149" w:history="1">
        <w:r>
          <w:rPr>
            <w:rStyle w:val="a3"/>
            <w:b/>
            <w:bCs/>
          </w:rPr>
          <w:t>Указа</w:t>
        </w:r>
      </w:hyperlink>
      <w:r>
        <w:rPr>
          <w:rStyle w:val="s1"/>
        </w:rPr>
        <w:t xml:space="preserve"> Президента РК № 3956 от 18.05.98 г. "О пер</w:t>
      </w:r>
      <w:r>
        <w:rPr>
          <w:rStyle w:val="s1"/>
        </w:rPr>
        <w:t xml:space="preserve">воочередных мерах по улучшению здоровья граждан РК" и </w:t>
      </w:r>
      <w:hyperlink r:id="rId150" w:history="1">
        <w:r>
          <w:rPr>
            <w:rStyle w:val="a3"/>
            <w:b/>
            <w:bCs/>
          </w:rPr>
          <w:t>постановлением</w:t>
        </w:r>
      </w:hyperlink>
      <w:r>
        <w:rPr>
          <w:rStyle w:val="s1"/>
        </w:rPr>
        <w:t xml:space="preserve"> Правительства РК № 839 от 04.09.98 г. "О неотложных мерах защиты населения от туберкулеза в РК", мы оказываем адресную соци</w:t>
      </w:r>
      <w:r>
        <w:rPr>
          <w:rStyle w:val="s1"/>
        </w:rPr>
        <w:t xml:space="preserve">альную помощь сотрудникам, больным туберкулезом, выдавая им талоны на бесплатное (усиленное) питание в столовой. Данные расходы осуществляются за счет чистого дохода. Являются ли данные выплаты объектом обложения налогами, если да, то какими?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3) В связи с</w:t>
      </w:r>
      <w:r>
        <w:rPr>
          <w:rStyle w:val="s1"/>
        </w:rPr>
        <w:t xml:space="preserve"> тем, что наш сотрудник, как физическое лицо, согласно договору купли-продажи продает нам учебное пособие, изданное им в г. Таразе, а выплаченную ему сумму за приобретаемую литературу мы обложили совокупно с его заработной платой индивидуальным подоходным </w:t>
      </w:r>
      <w:r>
        <w:rPr>
          <w:rStyle w:val="s1"/>
        </w:rPr>
        <w:t xml:space="preserve">налогом, являются ли наши действия правомерными? </w:t>
      </w:r>
    </w:p>
    <w:p w:rsidR="00000000" w:rsidRDefault="004835F1">
      <w:pPr>
        <w:ind w:firstLine="400"/>
        <w:jc w:val="both"/>
      </w:pPr>
      <w:r>
        <w:t xml:space="preserve">1. Подпунктом 1 пункта 1 </w:t>
      </w:r>
      <w:hyperlink r:id="rId151" w:anchor="sub_id=3160000" w:history="1">
        <w:r>
          <w:rPr>
            <w:rStyle w:val="a3"/>
          </w:rPr>
          <w:t>ст. 316</w:t>
        </w:r>
      </w:hyperlink>
      <w:r>
        <w:t xml:space="preserve"> Кодекса РК "О налогах и других обязательных платежах в бюджет" (Налоговый кодекс) предусм</w:t>
      </w:r>
      <w:r>
        <w:t xml:space="preserve">отрено освобождение от социального налога выплат, производимых за счет средств грантов, предоставляемых по линии государств, правительств государств и международных организаций. </w:t>
      </w:r>
    </w:p>
    <w:p w:rsidR="00000000" w:rsidRDefault="004835F1">
      <w:pPr>
        <w:ind w:firstLine="400"/>
        <w:jc w:val="both"/>
      </w:pPr>
      <w:r>
        <w:t>Необходимо отметить, что данная норма применяется в совокупности с понятием г</w:t>
      </w:r>
      <w:r>
        <w:t xml:space="preserve">ранта, определенного в целях налогообложения в пп.4) пункта 1 </w:t>
      </w:r>
      <w:hyperlink r:id="rId152" w:anchor="sub_id=100000" w:history="1">
        <w:r>
          <w:rPr>
            <w:rStyle w:val="a3"/>
          </w:rPr>
          <w:t>ст. 10</w:t>
        </w:r>
      </w:hyperlink>
      <w:r>
        <w:t xml:space="preserve"> Налогового кодекса, где грант - это имущество, предоставляемое на безвозмездной основе государствами, пр</w:t>
      </w:r>
      <w:r>
        <w:t>авительствами государств;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 характер и не противоречит Конституции Республики Ка</w:t>
      </w:r>
      <w:r>
        <w:t>захстан, включенными в перечень, устанавливаемый Правительством Республики Казахстан по заключению государственных органов - Республике Казахстан, Правительству Республики Казахстан, юридическим лицам, а также физическим лицам; иностранцами и лицами без гр</w:t>
      </w:r>
      <w:r>
        <w:t xml:space="preserve">ажданства Республике Казахстан и Правительству Республики Казахстан для достижения определенных целей (задач). </w:t>
      </w:r>
    </w:p>
    <w:p w:rsidR="00000000" w:rsidRDefault="004835F1">
      <w:pPr>
        <w:ind w:firstLine="400"/>
        <w:jc w:val="both"/>
      </w:pPr>
      <w:hyperlink r:id="rId153" w:anchor="sub_id=100" w:history="1">
        <w:r>
          <w:rPr>
            <w:rStyle w:val="a3"/>
          </w:rPr>
          <w:t>Перечень</w:t>
        </w:r>
      </w:hyperlink>
      <w:r>
        <w:t xml:space="preserve"> </w:t>
      </w:r>
      <w:r>
        <w:t xml:space="preserve">международных и государственных организаций, зарубежных неправительственных общественных организаций и фондов, предоставляющих гранты, утвержден постановлением Правительства Республики Казахстан от 28.12.01 г. за № 1753. </w:t>
      </w:r>
    </w:p>
    <w:p w:rsidR="00000000" w:rsidRDefault="004835F1">
      <w:pPr>
        <w:ind w:firstLine="400"/>
        <w:jc w:val="both"/>
      </w:pPr>
      <w:r>
        <w:t>Также, согласно пп. 13 пункта 22 П</w:t>
      </w:r>
      <w:r>
        <w:t>равил составления декларации по социальному налогу (</w:t>
      </w:r>
      <w:hyperlink r:id="rId154" w:history="1">
        <w:r>
          <w:rPr>
            <w:rStyle w:val="a3"/>
          </w:rPr>
          <w:t>форма 600.00</w:t>
        </w:r>
      </w:hyperlink>
      <w:r>
        <w:t>) подтверждением для освобождения от социального налога выплат, производимых за счет средств грантов, предоставляемых по линии г</w:t>
      </w:r>
      <w:r>
        <w:t xml:space="preserve">осударств и международных организаций, является международный договор (соглашение), заключенный Республикой Казахстан с иностранным государством (государствами) либо с международной организацией. </w:t>
      </w:r>
    </w:p>
    <w:p w:rsidR="00000000" w:rsidRDefault="004835F1">
      <w:pPr>
        <w:ind w:firstLine="400"/>
        <w:jc w:val="both"/>
      </w:pPr>
      <w:r>
        <w:t xml:space="preserve">При этом согласно пп. 9) пункта 1 </w:t>
      </w:r>
      <w:hyperlink r:id="rId155" w:anchor="sub_id=1440000" w:history="1">
        <w:r>
          <w:rPr>
            <w:rStyle w:val="a3"/>
          </w:rPr>
          <w:t>ст. 144</w:t>
        </w:r>
      </w:hyperlink>
      <w:r>
        <w:t xml:space="preserve"> Налогового кодекса выплаты за счет средств грантов (кроме выплат в виде оплаты труда) не подлежат налогообложению индивидуальным подоходным налогом (ИПН). </w:t>
      </w:r>
    </w:p>
    <w:p w:rsidR="00000000" w:rsidRDefault="004835F1">
      <w:pPr>
        <w:ind w:firstLine="400"/>
        <w:jc w:val="both"/>
      </w:pPr>
      <w:r>
        <w:t>Таким образом, доходы работников,</w:t>
      </w:r>
      <w:r>
        <w:t xml:space="preserve"> получающих заработную плату из средств грантов, подлежат обложению ИПН в общеустановленном порядке. </w:t>
      </w:r>
    </w:p>
    <w:p w:rsidR="00000000" w:rsidRDefault="004835F1">
      <w:pPr>
        <w:ind w:firstLine="400"/>
        <w:jc w:val="both"/>
      </w:pPr>
      <w:r>
        <w:t xml:space="preserve">2. В соответствии с пунктом 2 </w:t>
      </w:r>
      <w:hyperlink r:id="rId156" w:anchor="sub_id=1490000" w:history="1">
        <w:r>
          <w:rPr>
            <w:rStyle w:val="a3"/>
          </w:rPr>
          <w:t>ст. 149</w:t>
        </w:r>
      </w:hyperlink>
      <w:r>
        <w:t xml:space="preserve"> Налогового кодекса к доходам раб</w:t>
      </w:r>
      <w:r>
        <w:t xml:space="preserve">отника относятся любые доходы, выплачиваемые работодателями в денежной или натуральной форме, включая доходы, предоставленные работодателем в виде материальных, социальных благ или иной материальной выгоды. </w:t>
      </w:r>
    </w:p>
    <w:p w:rsidR="00000000" w:rsidRDefault="004835F1">
      <w:pPr>
        <w:ind w:firstLine="400"/>
        <w:jc w:val="both"/>
      </w:pPr>
      <w:r>
        <w:t xml:space="preserve">Согласно пункту 1 </w:t>
      </w:r>
      <w:hyperlink r:id="rId157" w:anchor="sub_id=3160000" w:history="1">
        <w:r>
          <w:rPr>
            <w:rStyle w:val="a3"/>
          </w:rPr>
          <w:t>ст. 316</w:t>
        </w:r>
      </w:hyperlink>
      <w:r>
        <w:t xml:space="preserve"> Налогового кодекса объектом налогообложения для плательщиков, указанных в подпункте 1) пункта 1 и в пункте 2 </w:t>
      </w:r>
      <w:hyperlink r:id="rId158" w:anchor="sub_id=3150000" w:history="1">
        <w:r>
          <w:rPr>
            <w:rStyle w:val="a3"/>
          </w:rPr>
          <w:t>ст. 315</w:t>
        </w:r>
      </w:hyperlink>
      <w:r>
        <w:t xml:space="preserve"> кодекса, являются расходы работодателя, выплачиваемые работникам в виде доходов, определяемых в соответствии с пунктом 2 </w:t>
      </w:r>
      <w:hyperlink r:id="rId159" w:anchor="sub_id=1490000" w:history="1">
        <w:r>
          <w:rPr>
            <w:rStyle w:val="a3"/>
          </w:rPr>
          <w:t>ст. 149</w:t>
        </w:r>
      </w:hyperlink>
      <w:r>
        <w:t xml:space="preserve"> Налогового кодекса, за исключением </w:t>
      </w:r>
      <w:r>
        <w:t xml:space="preserve">выплат, установленных в </w:t>
      </w:r>
      <w:hyperlink r:id="rId160" w:anchor="sub_id=3160000" w:history="1">
        <w:r>
          <w:rPr>
            <w:rStyle w:val="a3"/>
          </w:rPr>
          <w:t>ст. 316</w:t>
        </w:r>
      </w:hyperlink>
      <w:r>
        <w:t xml:space="preserve"> Налогового кодекса. </w:t>
      </w:r>
    </w:p>
    <w:p w:rsidR="00000000" w:rsidRDefault="004835F1">
      <w:pPr>
        <w:ind w:firstLine="400"/>
        <w:jc w:val="both"/>
      </w:pPr>
      <w:r>
        <w:t>Таким образом, сотрудники, получающие адресную социальную помощь в виде питания, будут облагаться ИПН совокупно с зараб</w:t>
      </w:r>
      <w:r>
        <w:t xml:space="preserve">отной платой в общеустановленном порядке по ставкам </w:t>
      </w:r>
      <w:hyperlink r:id="rId161" w:anchor="sub_id=1450000" w:history="1">
        <w:r>
          <w:rPr>
            <w:rStyle w:val="a3"/>
          </w:rPr>
          <w:t>ст. 145</w:t>
        </w:r>
      </w:hyperlink>
      <w:r>
        <w:t xml:space="preserve"> Налогового кодекса. </w:t>
      </w:r>
    </w:p>
    <w:p w:rsidR="00000000" w:rsidRDefault="004835F1">
      <w:pPr>
        <w:ind w:firstLine="400"/>
        <w:jc w:val="both"/>
      </w:pPr>
      <w:r>
        <w:t xml:space="preserve">Сумма оплаты на питание преподавателям является объектом обложения социальным налогом. </w:t>
      </w:r>
    </w:p>
    <w:p w:rsidR="00000000" w:rsidRDefault="004835F1">
      <w:pPr>
        <w:spacing w:after="240"/>
        <w:ind w:firstLine="400"/>
        <w:jc w:val="both"/>
      </w:pPr>
      <w:r>
        <w:t xml:space="preserve">4. </w:t>
      </w:r>
      <w:r>
        <w:t xml:space="preserve">В соответствии с пунктом 2 </w:t>
      </w:r>
      <w:hyperlink r:id="rId162" w:anchor="sub_id=1490000" w:history="1">
        <w:r>
          <w:rPr>
            <w:rStyle w:val="a3"/>
          </w:rPr>
          <w:t>ст. 149</w:t>
        </w:r>
      </w:hyperlink>
      <w:r>
        <w:t xml:space="preserve"> Налогового кодекса к доходам работника относятся любые доходы, выплачиваемые работодателями в денежной или натуральной форме, включая дох</w:t>
      </w:r>
      <w:r>
        <w:t>оды, предоставленные работодателем в виде материальных, социальных благ или иной материальной выгоды, следовательно, любые выплаты работникам облагаются ИПН совокупно с заработной платой.</w:t>
      </w:r>
    </w:p>
    <w:p w:rsidR="00000000" w:rsidRDefault="004835F1">
      <w:pPr>
        <w:ind w:firstLine="400"/>
        <w:jc w:val="both"/>
      </w:pPr>
      <w:r>
        <w:rPr>
          <w:rStyle w:val="s1"/>
        </w:rPr>
        <w:t>Физическое лицо, являющееся заслуженным работником культуры РК, пенс</w:t>
      </w:r>
      <w:r>
        <w:rPr>
          <w:rStyle w:val="s1"/>
        </w:rPr>
        <w:t xml:space="preserve">ионерка, написала книгу, представляющую ценность для многонациональной культуры Казахстана. Предприятие выкупило книгу за счет собственной прибыли для безвозмездной передачи физическому лицу, которое в настоящее время является неработающим пенсионером.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Яв</w:t>
      </w:r>
      <w:r>
        <w:rPr>
          <w:rStyle w:val="s1"/>
        </w:rPr>
        <w:t xml:space="preserve">ляется ли указанное физическое лицо объектом обложения индивидуальным подоходным и социальным налогами? </w:t>
      </w:r>
    </w:p>
    <w:p w:rsidR="00000000" w:rsidRDefault="004835F1">
      <w:pPr>
        <w:ind w:firstLine="400"/>
        <w:jc w:val="both"/>
      </w:pPr>
      <w:r>
        <w:t xml:space="preserve">На основании пп. 31) п. 1 </w:t>
      </w:r>
      <w:hyperlink r:id="rId163" w:anchor="sub_id=1440000" w:history="1">
        <w:r>
          <w:rPr>
            <w:rStyle w:val="a3"/>
          </w:rPr>
          <w:t>ст. 144</w:t>
        </w:r>
      </w:hyperlink>
      <w:r>
        <w:t xml:space="preserve"> и </w:t>
      </w:r>
      <w:hyperlink r:id="rId164" w:anchor="sub_id=3160000" w:history="1">
        <w:r>
          <w:rPr>
            <w:rStyle w:val="a3"/>
          </w:rPr>
          <w:t>ст. 316</w:t>
        </w:r>
      </w:hyperlink>
      <w:r>
        <w:t xml:space="preserve"> Кодекса РК "О налогах и других обязательных платежах в бюджет" (Налоговый кодекс) и в соответствии с письмом МГД РК от 19.03.02 г. за N ДМ-1-1-22/4074 не подлежат обложению индивидуальным подоход</w:t>
      </w:r>
      <w:r>
        <w:t xml:space="preserve">ным и социальным налогами стоимость имущества, полученного в виде гуманитарной, благотворительной помощи. </w:t>
      </w:r>
    </w:p>
    <w:p w:rsidR="00000000" w:rsidRDefault="004835F1">
      <w:pPr>
        <w:ind w:firstLine="400"/>
        <w:jc w:val="both"/>
      </w:pPr>
      <w:r>
        <w:t xml:space="preserve">Благотворительной помощью, согласно пп 1) п. 1 </w:t>
      </w:r>
      <w:hyperlink r:id="rId165" w:anchor="sub_id=100000" w:history="1">
        <w:r>
          <w:rPr>
            <w:rStyle w:val="a3"/>
          </w:rPr>
          <w:t>ст. 10</w:t>
        </w:r>
      </w:hyperlink>
      <w:r>
        <w:t xml:space="preserve"> Налогового к</w:t>
      </w:r>
      <w:r>
        <w:t xml:space="preserve">одекса, является имущество, предоставляемое на безвозмездной основе физическим лицам с целью оказания им социальной поддержки. </w:t>
      </w:r>
    </w:p>
    <w:p w:rsidR="00000000" w:rsidRDefault="004835F1">
      <w:pPr>
        <w:spacing w:after="240"/>
        <w:ind w:firstLine="400"/>
        <w:jc w:val="both"/>
      </w:pPr>
      <w:r>
        <w:t>Таким образом, при оказании благотворительной помощи участникам Великой Отечественной войны, инвалидам, а также пенсионерам данн</w:t>
      </w:r>
      <w:r>
        <w:t>ые выплаты не подлежат обложению индивидуальным подоходным и социальным налогами.</w:t>
      </w:r>
    </w:p>
    <w:p w:rsidR="00000000" w:rsidRDefault="004835F1">
      <w:pPr>
        <w:ind w:firstLine="400"/>
        <w:jc w:val="both"/>
      </w:pPr>
      <w:r>
        <w:rPr>
          <w:rStyle w:val="s1"/>
        </w:rPr>
        <w:t xml:space="preserve">Просим дать разъяснение по вопросу удержания подоходного налога у источника выплаты. </w:t>
      </w:r>
    </w:p>
    <w:p w:rsidR="00000000" w:rsidRDefault="004835F1">
      <w:pPr>
        <w:ind w:firstLine="400"/>
        <w:jc w:val="both"/>
      </w:pPr>
      <w:r>
        <w:rPr>
          <w:rStyle w:val="s1"/>
        </w:rPr>
        <w:t>Юридическое лицо (ТОО) оплачивает услуги сотовой связи, которыми пользуются физические л</w:t>
      </w:r>
      <w:r>
        <w:rPr>
          <w:rStyle w:val="s1"/>
        </w:rPr>
        <w:t xml:space="preserve">ица, не работающие в ТОО.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 xml:space="preserve">ТОО должно удерживать с этих лиц подоходный налог у источника выплаты, предусмотренный по </w:t>
      </w:r>
      <w:hyperlink r:id="rId166" w:anchor="sub_id=1350000" w:history="1">
        <w:r>
          <w:rPr>
            <w:rStyle w:val="a3"/>
            <w:b/>
            <w:bCs/>
          </w:rPr>
          <w:t>ст. 135</w:t>
        </w:r>
      </w:hyperlink>
      <w:r>
        <w:rPr>
          <w:rStyle w:val="s1"/>
        </w:rPr>
        <w:t xml:space="preserve"> п.2 (Кодекс РК о налогах и других обязательных </w:t>
      </w:r>
      <w:r>
        <w:rPr>
          <w:rStyle w:val="s1"/>
        </w:rPr>
        <w:t xml:space="preserve">платежах в бюджет), и перечислять удержанную сумму в бюджет или необходимо использовать другую статью Кодекса по удержанию индивидуального подоходного налога? </w:t>
      </w:r>
    </w:p>
    <w:p w:rsidR="00000000" w:rsidRDefault="004835F1">
      <w:pPr>
        <w:ind w:firstLine="400"/>
        <w:jc w:val="both"/>
      </w:pPr>
      <w:hyperlink r:id="rId167" w:history="1">
        <w:r>
          <w:rPr>
            <w:rStyle w:val="a3"/>
          </w:rPr>
          <w:t>Закон</w:t>
        </w:r>
      </w:hyperlink>
      <w:r>
        <w:t xml:space="preserve"> РК "О труде в Республики К</w:t>
      </w:r>
      <w:r>
        <w:t xml:space="preserve">азахстан" от 10.012.99 г. № 493-1 (далее - закон) регулирует отношения, возникающие между работодателем и работником по поводу осуществления работниками определенной трудовой деятельности. </w:t>
      </w:r>
    </w:p>
    <w:p w:rsidR="00000000" w:rsidRDefault="004835F1">
      <w:pPr>
        <w:ind w:firstLine="400"/>
        <w:jc w:val="both"/>
      </w:pPr>
      <w:r>
        <w:t>В данном случае, выплаты производятся физическим лицам, не являющи</w:t>
      </w:r>
      <w:r>
        <w:t xml:space="preserve">мся работниками вашего предприятия. </w:t>
      </w:r>
    </w:p>
    <w:p w:rsidR="00000000" w:rsidRDefault="004835F1">
      <w:pPr>
        <w:ind w:firstLine="400"/>
        <w:jc w:val="both"/>
      </w:pPr>
      <w:r>
        <w:t xml:space="preserve">Согласно </w:t>
      </w:r>
      <w:hyperlink r:id="rId168" w:anchor="sub_id=1540000" w:history="1">
        <w:r>
          <w:rPr>
            <w:rStyle w:val="a3"/>
          </w:rPr>
          <w:t>ст. 154</w:t>
        </w:r>
      </w:hyperlink>
      <w:r>
        <w:t xml:space="preserve"> Кодекса РК "О налогах и других обязательных платежах в бюджет" (Налоговый кодекс) и в соответствии с </w:t>
      </w:r>
      <w:hyperlink r:id="rId169" w:history="1">
        <w:r>
          <w:rPr>
            <w:rStyle w:val="a3"/>
          </w:rPr>
          <w:t>письмом</w:t>
        </w:r>
      </w:hyperlink>
      <w:r>
        <w:t xml:space="preserve"> НК МФ РК от 05.02.03 г. за N НК-УМ-07-3-18/926, к доходу от разовых выплат относится доход налогоплательщиков по заключенным налоговыми агентами в соответствии с законодательством Республики Казахстан </w:t>
      </w:r>
      <w:r>
        <w:t xml:space="preserve">договорам гражданско-правового характера, а также другие разовые выплаты физическим лицам, за исключением выплат индивидуальным предпринимателям, частным нотариусам и адвокатам по доходам, связанным с их деятельностью. </w:t>
      </w:r>
    </w:p>
    <w:p w:rsidR="00000000" w:rsidRDefault="004835F1">
      <w:pPr>
        <w:ind w:firstLine="400"/>
        <w:jc w:val="both"/>
      </w:pPr>
      <w:r>
        <w:t>При этом на основании пп. 20) пункта</w:t>
      </w:r>
      <w:r>
        <w:t xml:space="preserve"> 1 </w:t>
      </w:r>
      <w:hyperlink r:id="rId170" w:anchor="sub_id=100000" w:history="1">
        <w:r>
          <w:rPr>
            <w:rStyle w:val="a3"/>
          </w:rPr>
          <w:t>ст. 10</w:t>
        </w:r>
      </w:hyperlink>
      <w:r>
        <w:t xml:space="preserve"> и пункта 1 </w:t>
      </w:r>
      <w:hyperlink r:id="rId171" w:anchor="sub_id=1470000" w:history="1">
        <w:r>
          <w:rPr>
            <w:rStyle w:val="a3"/>
          </w:rPr>
          <w:t>ст. 147</w:t>
        </w:r>
      </w:hyperlink>
      <w:r>
        <w:t xml:space="preserve"> Налогового кодекса налоговый агент - это юридическое лицо, и</w:t>
      </w:r>
      <w:r>
        <w:t xml:space="preserve">ндивидуальный предприниматель, частный нотариус, адвокат, на которых в соответствии с Налоговым кодексом возложена обязанность по исчислению, удержанию и перечислению налогов, удерживаемых у источника выплаты. </w:t>
      </w:r>
    </w:p>
    <w:p w:rsidR="00000000" w:rsidRDefault="004835F1">
      <w:pPr>
        <w:ind w:firstLine="400"/>
        <w:jc w:val="both"/>
      </w:pPr>
      <w:r>
        <w:t>Исчисление и удержание индивидуального подохо</w:t>
      </w:r>
      <w:r>
        <w:t xml:space="preserve">дного налога производится налоговыми агентами не позднее дня выплаты дохода, облагаемого у источника выплаты, если иное не предусмотрено Налоговым кодексом. </w:t>
      </w:r>
    </w:p>
    <w:p w:rsidR="00000000" w:rsidRDefault="004835F1">
      <w:pPr>
        <w:spacing w:after="240"/>
        <w:ind w:firstLine="400"/>
        <w:jc w:val="both"/>
      </w:pPr>
      <w:r>
        <w:t>На основании вышеизложенного, при выплате физическим лицам, не являющимся работниками вашего предп</w:t>
      </w:r>
      <w:r>
        <w:t xml:space="preserve">риятия доходов, в целях налогообложения, необходимо руководствоваться статьями </w:t>
      </w:r>
      <w:hyperlink r:id="rId172" w:anchor="sub_id=1540000" w:history="1">
        <w:r>
          <w:rPr>
            <w:rStyle w:val="a3"/>
          </w:rPr>
          <w:t>154,</w:t>
        </w:r>
      </w:hyperlink>
      <w:r>
        <w:t xml:space="preserve"> </w:t>
      </w:r>
      <w:hyperlink r:id="rId173" w:anchor="sub_id=1550000" w:history="1">
        <w:r>
          <w:rPr>
            <w:rStyle w:val="a3"/>
          </w:rPr>
          <w:t>155</w:t>
        </w:r>
      </w:hyperlink>
      <w:r>
        <w:t xml:space="preserve"> </w:t>
      </w:r>
      <w:r>
        <w:t xml:space="preserve">Налогового кодекса. В соответствии со </w:t>
      </w:r>
      <w:hyperlink r:id="rId174" w:anchor="sub_id=3160000" w:history="1">
        <w:r>
          <w:rPr>
            <w:rStyle w:val="a3"/>
          </w:rPr>
          <w:t>ст. 316</w:t>
        </w:r>
      </w:hyperlink>
      <w:r>
        <w:t xml:space="preserve"> Налогового кодекса, указанные доходы не будут являться объектом обложения социальным налогом. При этом необходимо отметить, чт</w:t>
      </w:r>
      <w:r>
        <w:t xml:space="preserve">о при нескольких выплатах одному физическому лицу за налоговый год, необходимо при исчислении индивидуального подоходного налога, при определении шкалы ставок, установленной </w:t>
      </w:r>
      <w:hyperlink r:id="rId175" w:anchor="sub_id=1450000" w:history="1">
        <w:r>
          <w:rPr>
            <w:rStyle w:val="a3"/>
          </w:rPr>
          <w:t>статьей 145</w:t>
        </w:r>
      </w:hyperlink>
      <w:r>
        <w:t xml:space="preserve"> Налогового кодекса, учитывать предыдущие выплаты этому физическому лицу.</w:t>
      </w:r>
    </w:p>
    <w:p w:rsidR="00000000" w:rsidRDefault="004835F1">
      <w:pPr>
        <w:ind w:firstLine="400"/>
        <w:jc w:val="both"/>
      </w:pPr>
      <w:r>
        <w:rPr>
          <w:rStyle w:val="s1"/>
        </w:rPr>
        <w:t>Я являюсь индивидуальным предпринимателем и занимаюсь эксплуатацией игровых автоматов. В своей деятельности использую труд наемных работников. При расчетах с бюджетом по</w:t>
      </w:r>
      <w:r>
        <w:rPr>
          <w:rStyle w:val="s1"/>
        </w:rPr>
        <w:t xml:space="preserve"> налогам применяю статьи </w:t>
      </w:r>
      <w:hyperlink r:id="rId176" w:anchor="sub_id=3910000" w:history="1">
        <w:r>
          <w:rPr>
            <w:rStyle w:val="a3"/>
            <w:b/>
            <w:bCs/>
          </w:rPr>
          <w:t>391-397</w:t>
        </w:r>
      </w:hyperlink>
      <w:r>
        <w:rPr>
          <w:rStyle w:val="s1"/>
        </w:rPr>
        <w:t xml:space="preserve"> Налогового кодекса Республики Казахстан. Согласно </w:t>
      </w:r>
      <w:hyperlink r:id="rId177" w:anchor="sub_id=30000" w:history="1">
        <w:r>
          <w:rPr>
            <w:rStyle w:val="a3"/>
            <w:b/>
            <w:bCs/>
          </w:rPr>
          <w:t>ст. 3</w:t>
        </w:r>
      </w:hyperlink>
      <w:r>
        <w:rPr>
          <w:rStyle w:val="s1"/>
        </w:rPr>
        <w:t xml:space="preserve"> З</w:t>
      </w:r>
      <w:r>
        <w:rPr>
          <w:rStyle w:val="s1"/>
        </w:rPr>
        <w:t>акона РК "О государственной поддержке малого предпринимательства" от 19.07.97 г. № 131-1, объектами малого предпринимательства не могут быть признаны организации, осуществляющие деятельность в сфере игорного бизнеса и шоу бизнеса.</w:t>
      </w:r>
      <w:r>
        <w:t xml:space="preserve"> </w:t>
      </w:r>
    </w:p>
    <w:p w:rsidR="00000000" w:rsidRDefault="004835F1">
      <w:pPr>
        <w:ind w:firstLine="400"/>
        <w:jc w:val="both"/>
      </w:pPr>
      <w:r>
        <w:rPr>
          <w:rStyle w:val="s1"/>
        </w:rPr>
        <w:t>1. Относится ли данный в</w:t>
      </w:r>
      <w:r>
        <w:rPr>
          <w:rStyle w:val="s1"/>
        </w:rPr>
        <w:t>ид деятельности (как индивидуального предпринимателя) к понятию малого предпринимательства и есть ли ограничения по количеству нанимаемых работников?</w:t>
      </w:r>
      <w:r>
        <w:t xml:space="preserve"> </w:t>
      </w:r>
    </w:p>
    <w:p w:rsidR="00000000" w:rsidRDefault="004835F1">
      <w:pPr>
        <w:spacing w:after="240"/>
        <w:ind w:firstLine="400"/>
        <w:jc w:val="both"/>
      </w:pPr>
      <w:r>
        <w:rPr>
          <w:rStyle w:val="s1"/>
        </w:rPr>
        <w:t>2. В каких законодательных актах можно найти ответы на эти вопросы?</w:t>
      </w:r>
    </w:p>
    <w:p w:rsidR="00000000" w:rsidRDefault="004835F1">
      <w:pPr>
        <w:ind w:firstLine="400"/>
        <w:jc w:val="both"/>
      </w:pPr>
      <w:r>
        <w:t xml:space="preserve">На основании ст. </w:t>
      </w:r>
      <w:hyperlink r:id="rId178" w:anchor="sub_id=10000" w:history="1">
        <w:r>
          <w:rPr>
            <w:rStyle w:val="a3"/>
          </w:rPr>
          <w:t>1,</w:t>
        </w:r>
      </w:hyperlink>
      <w:r>
        <w:t xml:space="preserve"> </w:t>
      </w:r>
      <w:hyperlink r:id="rId179" w:anchor="sub_id=30000" w:history="1">
        <w:r>
          <w:rPr>
            <w:rStyle w:val="a3"/>
          </w:rPr>
          <w:t>3</w:t>
        </w:r>
      </w:hyperlink>
      <w:r>
        <w:t xml:space="preserve"> Закона Республики Казахстан от 19 июня 1997 г. За № 131-I с изменениями и дополнениями, внесенными Законом </w:t>
      </w:r>
      <w:r>
        <w:t xml:space="preserve">РК от 10.07.02 г. № 341-II "О государственной поддержке малого предпринимательства", регулирующего общественные отношения в области государственной поддержки малого предпринимательства, игорный бизнес организация азартных игр (казино, бильярд), проведение </w:t>
      </w:r>
      <w:r>
        <w:t xml:space="preserve">лотерей. </w:t>
      </w:r>
    </w:p>
    <w:p w:rsidR="00000000" w:rsidRDefault="004835F1">
      <w:pPr>
        <w:ind w:firstLine="400"/>
        <w:jc w:val="both"/>
      </w:pPr>
      <w:r>
        <w:t>Субъектами малого предпринимательства являются физические лица без образования юридического лица и юридические лица, занимающиеся предпринимательской деятельностью, со среднегодовой численностью работников не более 50 человек и общей стоимостью активов в с</w:t>
      </w:r>
      <w:r>
        <w:t xml:space="preserve">реднем за год не свыше шестидесятитысячекратного месячного расчетного показателя. </w:t>
      </w:r>
    </w:p>
    <w:p w:rsidR="00000000" w:rsidRDefault="004835F1">
      <w:pPr>
        <w:ind w:firstLine="400"/>
        <w:jc w:val="both"/>
      </w:pPr>
      <w:r>
        <w:t>Субъектами малого предпринимательства могут быть индивидуальные предприниматели без образования юридического лица, осуществляющие любые виды предпринимательской деятельности</w:t>
      </w:r>
      <w:r>
        <w:t xml:space="preserve"> в соответствии с действующим законодательством Республики Казахстан. </w:t>
      </w:r>
    </w:p>
    <w:p w:rsidR="00000000" w:rsidRDefault="004835F1">
      <w:pPr>
        <w:ind w:firstLine="400"/>
        <w:jc w:val="both"/>
      </w:pPr>
      <w:r>
        <w:t>Среднегодовая численность работников субъектов малого предпринимательства определяется с учетом всех работников, в том числе работающих по контракту и договорам подряда, по совместитель</w:t>
      </w:r>
      <w:r>
        <w:t xml:space="preserve">ству, работников филиалов, представительств и других обособленных подразделений данного субъекта. </w:t>
      </w:r>
    </w:p>
    <w:p w:rsidR="00000000" w:rsidRDefault="004835F1">
      <w:pPr>
        <w:ind w:firstLine="400"/>
        <w:jc w:val="both"/>
      </w:pPr>
      <w:r>
        <w:t>При этом субъектами малого предпринимательства не могут быть признаны коммерческие организации, осуществляющие деятельность в сфере игорного и шоу-бизнеса, б</w:t>
      </w:r>
      <w:r>
        <w:t xml:space="preserve">анковскую деятельность и деятельность на страховом рынке (кроме деятельности страхового агента), а также организации, осуществляющие профессиональную деятельность на рынке ценных бумаг. </w:t>
      </w:r>
    </w:p>
    <w:p w:rsidR="00000000" w:rsidRDefault="004835F1">
      <w:pPr>
        <w:ind w:firstLine="400"/>
        <w:jc w:val="both"/>
      </w:pPr>
      <w:r>
        <w:t xml:space="preserve">Согласно пп.2) пункта 1 </w:t>
      </w:r>
      <w:hyperlink r:id="rId180" w:anchor="sub_id=3920000" w:history="1">
        <w:r>
          <w:rPr>
            <w:rStyle w:val="a3"/>
          </w:rPr>
          <w:t>ст. 392</w:t>
        </w:r>
      </w:hyperlink>
      <w:r>
        <w:t xml:space="preserve"> Кодекса РК "О налогах и других обязательных платежах в бюджет" индивидуальные предприниматели, оказывающие услуги в области игровых автоматов, как без денежного выигрыша, так и с денежным выигрышем, относящиес</w:t>
      </w:r>
      <w:r>
        <w:t xml:space="preserve">я к игорному бизнесу, подпадают под специальный налоговый режим для отдельных видов деятельности. </w:t>
      </w:r>
    </w:p>
    <w:p w:rsidR="00000000" w:rsidRDefault="004835F1">
      <w:pPr>
        <w:ind w:firstLine="400"/>
        <w:jc w:val="both"/>
      </w:pPr>
      <w:r>
        <w:t>На основании вышеизложенного следует, что не зависимо от того, оказываются ли услуги игровых автоматов с денежным или без денежного выигрыша, вы, как индивид</w:t>
      </w:r>
      <w:r>
        <w:t xml:space="preserve">уальный предприниматель, подпадаете под критерий субъекта малого предпринимательства и, следовательно, среднегодовая численность работников не должна превышать 50 человек. </w:t>
      </w:r>
    </w:p>
    <w:p w:rsidR="00000000" w:rsidRDefault="004835F1">
      <w:r>
        <w:t> </w:t>
      </w:r>
    </w:p>
    <w:sectPr w:rsidR="00000000">
      <w:headerReference w:type="even" r:id="rId181"/>
      <w:headerReference w:type="default" r:id="rId182"/>
      <w:footerReference w:type="even" r:id="rId183"/>
      <w:footerReference w:type="default" r:id="rId184"/>
      <w:headerReference w:type="first" r:id="rId185"/>
      <w:footerReference w:type="first" r:id="rId18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F1" w:rsidRDefault="004835F1" w:rsidP="004835F1">
      <w:r>
        <w:separator/>
      </w:r>
    </w:p>
  </w:endnote>
  <w:endnote w:type="continuationSeparator" w:id="0">
    <w:p w:rsidR="004835F1" w:rsidRDefault="004835F1" w:rsidP="0048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1" w:rsidRDefault="004835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1" w:rsidRDefault="004835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1" w:rsidRDefault="004835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F1" w:rsidRDefault="004835F1" w:rsidP="004835F1">
      <w:r>
        <w:separator/>
      </w:r>
    </w:p>
  </w:footnote>
  <w:footnote w:type="continuationSeparator" w:id="0">
    <w:p w:rsidR="004835F1" w:rsidRDefault="004835F1" w:rsidP="0048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1" w:rsidRDefault="004835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1" w:rsidRDefault="004835F1" w:rsidP="004835F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835F1" w:rsidRPr="004835F1" w:rsidRDefault="004835F1" w:rsidP="004835F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На вопросы отвечают специалисты управления непроизводственных платежей Налогового комитета по г. Алматы (2004)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1" w:rsidRDefault="004835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35F1"/>
    <w:rsid w:val="004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835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35F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35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35F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835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35F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35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35F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13409" TargetMode="External"/><Relationship Id="rId21" Type="http://schemas.openxmlformats.org/officeDocument/2006/relationships/hyperlink" Target="http://online.zakon.kz/Document/?doc_id=1023502" TargetMode="External"/><Relationship Id="rId42" Type="http://schemas.openxmlformats.org/officeDocument/2006/relationships/hyperlink" Target="http://online.zakon.kz/Document/?doc_id=1004018" TargetMode="External"/><Relationship Id="rId63" Type="http://schemas.openxmlformats.org/officeDocument/2006/relationships/hyperlink" Target="http://online.zakon.kz/Document/?doc_id=1023502" TargetMode="External"/><Relationship Id="rId84" Type="http://schemas.openxmlformats.org/officeDocument/2006/relationships/hyperlink" Target="http://online.zakon.kz/Document/?doc_id=1023502" TargetMode="External"/><Relationship Id="rId138" Type="http://schemas.openxmlformats.org/officeDocument/2006/relationships/hyperlink" Target="http://online.zakon.kz/Document/?doc_id=1023502" TargetMode="External"/><Relationship Id="rId159" Type="http://schemas.openxmlformats.org/officeDocument/2006/relationships/hyperlink" Target="http://online.zakon.kz/Document/?doc_id=1023502" TargetMode="External"/><Relationship Id="rId170" Type="http://schemas.openxmlformats.org/officeDocument/2006/relationships/hyperlink" Target="http://online.zakon.kz/Document/?doc_id=1023502" TargetMode="External"/><Relationship Id="rId107" Type="http://schemas.openxmlformats.org/officeDocument/2006/relationships/hyperlink" Target="http://online.zakon.kz/Document/?doc_id=1035592" TargetMode="External"/><Relationship Id="rId11" Type="http://schemas.openxmlformats.org/officeDocument/2006/relationships/hyperlink" Target="http://online.zakon.kz/Document/?doc_id=1023502" TargetMode="External"/><Relationship Id="rId32" Type="http://schemas.openxmlformats.org/officeDocument/2006/relationships/hyperlink" Target="http://online.zakon.kz/Document/?doc_id=1023502" TargetMode="External"/><Relationship Id="rId53" Type="http://schemas.openxmlformats.org/officeDocument/2006/relationships/hyperlink" Target="http://online.zakon.kz/Document/?doc_id=1026325" TargetMode="External"/><Relationship Id="rId74" Type="http://schemas.openxmlformats.org/officeDocument/2006/relationships/hyperlink" Target="http://online.zakon.kz/Document/?doc_id=1023502" TargetMode="External"/><Relationship Id="rId128" Type="http://schemas.openxmlformats.org/officeDocument/2006/relationships/hyperlink" Target="http://online.zakon.kz/Document/?doc_id=1023502" TargetMode="External"/><Relationship Id="rId149" Type="http://schemas.openxmlformats.org/officeDocument/2006/relationships/hyperlink" Target="http://online.zakon.kz/Document/?doc_id=101034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1023502" TargetMode="External"/><Relationship Id="rId160" Type="http://schemas.openxmlformats.org/officeDocument/2006/relationships/hyperlink" Target="http://online.zakon.kz/Document/?doc_id=1023502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online.zakon.kz/Document/?doc_id=1023502" TargetMode="External"/><Relationship Id="rId43" Type="http://schemas.openxmlformats.org/officeDocument/2006/relationships/hyperlink" Target="http://online.zakon.kz/Document/?doc_id=1035466" TargetMode="External"/><Relationship Id="rId64" Type="http://schemas.openxmlformats.org/officeDocument/2006/relationships/hyperlink" Target="http://online.zakon.kz/Document/?doc_id=1023502" TargetMode="External"/><Relationship Id="rId118" Type="http://schemas.openxmlformats.org/officeDocument/2006/relationships/hyperlink" Target="http://online.zakon.kz/Document/?doc_id=1023502" TargetMode="External"/><Relationship Id="rId139" Type="http://schemas.openxmlformats.org/officeDocument/2006/relationships/hyperlink" Target="http://online.zakon.kz/Document/?doc_id=1030417" TargetMode="External"/><Relationship Id="rId85" Type="http://schemas.openxmlformats.org/officeDocument/2006/relationships/hyperlink" Target="http://online.zakon.kz/Document/?doc_id=1023502" TargetMode="External"/><Relationship Id="rId150" Type="http://schemas.openxmlformats.org/officeDocument/2006/relationships/hyperlink" Target="http://online.zakon.kz/Document/?doc_id=1011155" TargetMode="External"/><Relationship Id="rId171" Type="http://schemas.openxmlformats.org/officeDocument/2006/relationships/hyperlink" Target="http://online.zakon.kz/Document/?doc_id=1023502" TargetMode="External"/><Relationship Id="rId12" Type="http://schemas.openxmlformats.org/officeDocument/2006/relationships/hyperlink" Target="http://online.zakon.kz/Document/?doc_id=1023502" TargetMode="External"/><Relationship Id="rId33" Type="http://schemas.openxmlformats.org/officeDocument/2006/relationships/hyperlink" Target="http://online.zakon.kz/Document/?doc_id=1023502" TargetMode="External"/><Relationship Id="rId108" Type="http://schemas.openxmlformats.org/officeDocument/2006/relationships/hyperlink" Target="http://online.zakon.kz/Document/?doc_id=1023502" TargetMode="External"/><Relationship Id="rId129" Type="http://schemas.openxmlformats.org/officeDocument/2006/relationships/hyperlink" Target="http://online.zakon.kz/Document/?doc_id=1023502" TargetMode="External"/><Relationship Id="rId54" Type="http://schemas.openxmlformats.org/officeDocument/2006/relationships/hyperlink" Target="http://online.zakon.kz/Document/?doc_id=1023502" TargetMode="External"/><Relationship Id="rId75" Type="http://schemas.openxmlformats.org/officeDocument/2006/relationships/hyperlink" Target="http://online.zakon.kz/Document/?doc_id=1023502" TargetMode="External"/><Relationship Id="rId96" Type="http://schemas.openxmlformats.org/officeDocument/2006/relationships/hyperlink" Target="http://online.zakon.kz/Document/?doc_id=1038968" TargetMode="External"/><Relationship Id="rId140" Type="http://schemas.openxmlformats.org/officeDocument/2006/relationships/hyperlink" Target="http://online.zakon.kz/Document/?doc_id=1023502" TargetMode="External"/><Relationship Id="rId161" Type="http://schemas.openxmlformats.org/officeDocument/2006/relationships/hyperlink" Target="http://online.zakon.kz/Document/?doc_id=1023502" TargetMode="External"/><Relationship Id="rId182" Type="http://schemas.openxmlformats.org/officeDocument/2006/relationships/header" Target="header2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23502" TargetMode="External"/><Relationship Id="rId119" Type="http://schemas.openxmlformats.org/officeDocument/2006/relationships/hyperlink" Target="http://online.zakon.kz/Document/?doc_id=1036952" TargetMode="External"/><Relationship Id="rId44" Type="http://schemas.openxmlformats.org/officeDocument/2006/relationships/hyperlink" Target="http://online.zakon.kz/Document/?doc_id=1023502" TargetMode="External"/><Relationship Id="rId65" Type="http://schemas.openxmlformats.org/officeDocument/2006/relationships/hyperlink" Target="http://online.zakon.kz/Document/?doc_id=1023502" TargetMode="External"/><Relationship Id="rId86" Type="http://schemas.openxmlformats.org/officeDocument/2006/relationships/hyperlink" Target="http://online.zakon.kz/Document/?doc_id=1007159" TargetMode="External"/><Relationship Id="rId130" Type="http://schemas.openxmlformats.org/officeDocument/2006/relationships/hyperlink" Target="http://online.zakon.kz/Document/?doc_id=1023502" TargetMode="External"/><Relationship Id="rId151" Type="http://schemas.openxmlformats.org/officeDocument/2006/relationships/hyperlink" Target="http://online.zakon.kz/Document/?doc_id=1023502" TargetMode="External"/><Relationship Id="rId172" Type="http://schemas.openxmlformats.org/officeDocument/2006/relationships/hyperlink" Target="http://online.zakon.kz/Document/?doc_id=1023502" TargetMode="External"/><Relationship Id="rId13" Type="http://schemas.openxmlformats.org/officeDocument/2006/relationships/hyperlink" Target="http://online.zakon.kz/Document/?doc_id=1031241" TargetMode="External"/><Relationship Id="rId18" Type="http://schemas.openxmlformats.org/officeDocument/2006/relationships/hyperlink" Target="http://online.zakon.kz/Document/?doc_id=1023502" TargetMode="External"/><Relationship Id="rId39" Type="http://schemas.openxmlformats.org/officeDocument/2006/relationships/hyperlink" Target="http://online.zakon.kz/Document/?doc_id=1023502" TargetMode="External"/><Relationship Id="rId109" Type="http://schemas.openxmlformats.org/officeDocument/2006/relationships/hyperlink" Target="http://online.zakon.kz/Document/?doc_id=1023502" TargetMode="External"/><Relationship Id="rId34" Type="http://schemas.openxmlformats.org/officeDocument/2006/relationships/hyperlink" Target="http://online.zakon.kz/Document/?doc_id=1023502" TargetMode="External"/><Relationship Id="rId50" Type="http://schemas.openxmlformats.org/officeDocument/2006/relationships/hyperlink" Target="http://online.zakon.kz/Document/?doc_id=1017783" TargetMode="External"/><Relationship Id="rId55" Type="http://schemas.openxmlformats.org/officeDocument/2006/relationships/hyperlink" Target="http://online.zakon.kz/Document/?doc_id=1005772" TargetMode="External"/><Relationship Id="rId76" Type="http://schemas.openxmlformats.org/officeDocument/2006/relationships/hyperlink" Target="http://online.zakon.kz/Document/?doc_id=1023502" TargetMode="External"/><Relationship Id="rId97" Type="http://schemas.openxmlformats.org/officeDocument/2006/relationships/hyperlink" Target="http://online.zakon.kz/Document/?doc_id=1023502" TargetMode="External"/><Relationship Id="rId104" Type="http://schemas.openxmlformats.org/officeDocument/2006/relationships/hyperlink" Target="http://online.zakon.kz/Document/?doc_id=1023502" TargetMode="External"/><Relationship Id="rId120" Type="http://schemas.openxmlformats.org/officeDocument/2006/relationships/hyperlink" Target="http://online.zakon.kz/Document/?doc_id=1006061" TargetMode="External"/><Relationship Id="rId125" Type="http://schemas.openxmlformats.org/officeDocument/2006/relationships/hyperlink" Target="http://online.zakon.kz/Document/?doc_id=1023502" TargetMode="External"/><Relationship Id="rId141" Type="http://schemas.openxmlformats.org/officeDocument/2006/relationships/hyperlink" Target="http://online.zakon.kz/Document/?doc_id=1023502" TargetMode="External"/><Relationship Id="rId146" Type="http://schemas.openxmlformats.org/officeDocument/2006/relationships/hyperlink" Target="http://online.zakon.kz/Document/?doc_id=1023502" TargetMode="External"/><Relationship Id="rId167" Type="http://schemas.openxmlformats.org/officeDocument/2006/relationships/hyperlink" Target="http://online.zakon.kz/Document/?doc_id=1015945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online.zakon.kz/Document/?doc_id=1023502" TargetMode="External"/><Relationship Id="rId71" Type="http://schemas.openxmlformats.org/officeDocument/2006/relationships/hyperlink" Target="http://online.zakon.kz/Document/?doc_id=1023502" TargetMode="External"/><Relationship Id="rId92" Type="http://schemas.openxmlformats.org/officeDocument/2006/relationships/hyperlink" Target="http://online.zakon.kz/Document/?doc_id=1023502" TargetMode="External"/><Relationship Id="rId162" Type="http://schemas.openxmlformats.org/officeDocument/2006/relationships/hyperlink" Target="http://online.zakon.kz/Document/?doc_id=1023502" TargetMode="External"/><Relationship Id="rId183" Type="http://schemas.openxmlformats.org/officeDocument/2006/relationships/footer" Target="footer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35592" TargetMode="External"/><Relationship Id="rId24" Type="http://schemas.openxmlformats.org/officeDocument/2006/relationships/hyperlink" Target="http://online.zakon.kz/Document/?doc_id=1023502" TargetMode="External"/><Relationship Id="rId40" Type="http://schemas.openxmlformats.org/officeDocument/2006/relationships/hyperlink" Target="http://online.zakon.kz/Document/?doc_id=1023502" TargetMode="External"/><Relationship Id="rId45" Type="http://schemas.openxmlformats.org/officeDocument/2006/relationships/hyperlink" Target="http://online.zakon.kz/Document/?doc_id=1021519" TargetMode="External"/><Relationship Id="rId66" Type="http://schemas.openxmlformats.org/officeDocument/2006/relationships/hyperlink" Target="http://online.zakon.kz/Document/?doc_id=1023502" TargetMode="External"/><Relationship Id="rId87" Type="http://schemas.openxmlformats.org/officeDocument/2006/relationships/hyperlink" Target="http://online.zakon.kz/Document/?doc_id=1007159" TargetMode="External"/><Relationship Id="rId110" Type="http://schemas.openxmlformats.org/officeDocument/2006/relationships/hyperlink" Target="http://online.zakon.kz/Document/?doc_id=1023502" TargetMode="External"/><Relationship Id="rId115" Type="http://schemas.openxmlformats.org/officeDocument/2006/relationships/hyperlink" Target="http://online.zakon.kz/Document/?doc_id=1023502" TargetMode="External"/><Relationship Id="rId131" Type="http://schemas.openxmlformats.org/officeDocument/2006/relationships/hyperlink" Target="http://online.zakon.kz/Document/?doc_id=1023502" TargetMode="External"/><Relationship Id="rId136" Type="http://schemas.openxmlformats.org/officeDocument/2006/relationships/hyperlink" Target="http://online.zakon.kz/Document/?doc_id=1006061" TargetMode="External"/><Relationship Id="rId157" Type="http://schemas.openxmlformats.org/officeDocument/2006/relationships/hyperlink" Target="http://online.zakon.kz/Document/?doc_id=1023502" TargetMode="External"/><Relationship Id="rId178" Type="http://schemas.openxmlformats.org/officeDocument/2006/relationships/hyperlink" Target="http://online.zakon.kz/Document/?doc_id=1007970" TargetMode="External"/><Relationship Id="rId61" Type="http://schemas.openxmlformats.org/officeDocument/2006/relationships/hyperlink" Target="http://online.zakon.kz/Document/?doc_id=1007998" TargetMode="External"/><Relationship Id="rId82" Type="http://schemas.openxmlformats.org/officeDocument/2006/relationships/hyperlink" Target="http://online.zakon.kz/Document/?doc_id=1031868" TargetMode="External"/><Relationship Id="rId152" Type="http://schemas.openxmlformats.org/officeDocument/2006/relationships/hyperlink" Target="http://online.zakon.kz/Document/?doc_id=1023502" TargetMode="External"/><Relationship Id="rId173" Type="http://schemas.openxmlformats.org/officeDocument/2006/relationships/hyperlink" Target="http://online.zakon.kz/Document/?doc_id=1023502" TargetMode="External"/><Relationship Id="rId19" Type="http://schemas.openxmlformats.org/officeDocument/2006/relationships/hyperlink" Target="http://online.zakon.kz/Document/?doc_id=1003592" TargetMode="External"/><Relationship Id="rId14" Type="http://schemas.openxmlformats.org/officeDocument/2006/relationships/hyperlink" Target="http://online.zakon.kz/Document/?doc_id=1031241" TargetMode="External"/><Relationship Id="rId30" Type="http://schemas.openxmlformats.org/officeDocument/2006/relationships/hyperlink" Target="http://online.zakon.kz/Document/?doc_id=1023502" TargetMode="External"/><Relationship Id="rId35" Type="http://schemas.openxmlformats.org/officeDocument/2006/relationships/hyperlink" Target="http://online.zakon.kz/Document/?doc_id=1023502" TargetMode="External"/><Relationship Id="rId56" Type="http://schemas.openxmlformats.org/officeDocument/2006/relationships/hyperlink" Target="http://online.zakon.kz/Document/?doc_id=1005418" TargetMode="External"/><Relationship Id="rId77" Type="http://schemas.openxmlformats.org/officeDocument/2006/relationships/hyperlink" Target="http://online.zakon.kz/Document/?doc_id=1023502" TargetMode="External"/><Relationship Id="rId100" Type="http://schemas.openxmlformats.org/officeDocument/2006/relationships/hyperlink" Target="http://online.zakon.kz/Document/?doc_id=1023502" TargetMode="External"/><Relationship Id="rId105" Type="http://schemas.openxmlformats.org/officeDocument/2006/relationships/hyperlink" Target="http://online.zakon.kz/Document/?doc_id=1023502" TargetMode="External"/><Relationship Id="rId126" Type="http://schemas.openxmlformats.org/officeDocument/2006/relationships/hyperlink" Target="http://online.zakon.kz/Document/?doc_id=1023502" TargetMode="External"/><Relationship Id="rId147" Type="http://schemas.openxmlformats.org/officeDocument/2006/relationships/hyperlink" Target="http://online.zakon.kz/Document/?doc_id=1023502" TargetMode="External"/><Relationship Id="rId168" Type="http://schemas.openxmlformats.org/officeDocument/2006/relationships/hyperlink" Target="http://online.zakon.kz/Document/?doc_id=1023502" TargetMode="External"/><Relationship Id="rId8" Type="http://schemas.openxmlformats.org/officeDocument/2006/relationships/hyperlink" Target="http://online.zakon.kz/Document/?doc_id=1007900" TargetMode="External"/><Relationship Id="rId51" Type="http://schemas.openxmlformats.org/officeDocument/2006/relationships/hyperlink" Target="http://online.zakon.kz/Document/?doc_id=1023502" TargetMode="External"/><Relationship Id="rId72" Type="http://schemas.openxmlformats.org/officeDocument/2006/relationships/hyperlink" Target="http://online.zakon.kz/Document/?doc_id=1023502" TargetMode="External"/><Relationship Id="rId93" Type="http://schemas.openxmlformats.org/officeDocument/2006/relationships/hyperlink" Target="http://online.zakon.kz/Document/?doc_id=1038473" TargetMode="External"/><Relationship Id="rId98" Type="http://schemas.openxmlformats.org/officeDocument/2006/relationships/hyperlink" Target="http://online.zakon.kz/Document/?doc_id=1023502" TargetMode="External"/><Relationship Id="rId121" Type="http://schemas.openxmlformats.org/officeDocument/2006/relationships/hyperlink" Target="http://online.zakon.kz/Document/?doc_id=1023502" TargetMode="External"/><Relationship Id="rId142" Type="http://schemas.openxmlformats.org/officeDocument/2006/relationships/hyperlink" Target="http://online.zakon.kz/Document/?doc_id=1023502" TargetMode="External"/><Relationship Id="rId163" Type="http://schemas.openxmlformats.org/officeDocument/2006/relationships/hyperlink" Target="http://online.zakon.kz/Document/?doc_id=1023502" TargetMode="External"/><Relationship Id="rId184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7159" TargetMode="External"/><Relationship Id="rId46" Type="http://schemas.openxmlformats.org/officeDocument/2006/relationships/hyperlink" Target="http://online.zakon.kz/Document/?doc_id=1021519" TargetMode="External"/><Relationship Id="rId67" Type="http://schemas.openxmlformats.org/officeDocument/2006/relationships/hyperlink" Target="http://online.zakon.kz/Document/?doc_id=1023502" TargetMode="External"/><Relationship Id="rId116" Type="http://schemas.openxmlformats.org/officeDocument/2006/relationships/hyperlink" Target="http://online.zakon.kz/Document/?doc_id=1023502" TargetMode="External"/><Relationship Id="rId137" Type="http://schemas.openxmlformats.org/officeDocument/2006/relationships/hyperlink" Target="http://online.zakon.kz/Document/?doc_id=1007998" TargetMode="External"/><Relationship Id="rId158" Type="http://schemas.openxmlformats.org/officeDocument/2006/relationships/hyperlink" Target="http://online.zakon.kz/Document/?doc_id=1023502" TargetMode="External"/><Relationship Id="rId20" Type="http://schemas.openxmlformats.org/officeDocument/2006/relationships/hyperlink" Target="http://online.zakon.kz/Document/?doc_id=1023502" TargetMode="External"/><Relationship Id="rId41" Type="http://schemas.openxmlformats.org/officeDocument/2006/relationships/hyperlink" Target="http://online.zakon.kz/Document/?doc_id=1004018" TargetMode="External"/><Relationship Id="rId62" Type="http://schemas.openxmlformats.org/officeDocument/2006/relationships/hyperlink" Target="http://online.zakon.kz/Document/?doc_id=1023502" TargetMode="External"/><Relationship Id="rId83" Type="http://schemas.openxmlformats.org/officeDocument/2006/relationships/hyperlink" Target="http://online.zakon.kz/Document/?doc_id=1023502" TargetMode="External"/><Relationship Id="rId88" Type="http://schemas.openxmlformats.org/officeDocument/2006/relationships/hyperlink" Target="http://online.zakon.kz/Document/?doc_id=1007658" TargetMode="External"/><Relationship Id="rId111" Type="http://schemas.openxmlformats.org/officeDocument/2006/relationships/hyperlink" Target="http://online.zakon.kz/Document/?doc_id=1023502" TargetMode="External"/><Relationship Id="rId132" Type="http://schemas.openxmlformats.org/officeDocument/2006/relationships/hyperlink" Target="http://online.zakon.kz/Document/?doc_id=1023502" TargetMode="External"/><Relationship Id="rId153" Type="http://schemas.openxmlformats.org/officeDocument/2006/relationships/hyperlink" Target="http://online.zakon.kz/Document/?doc_id=1026994" TargetMode="External"/><Relationship Id="rId174" Type="http://schemas.openxmlformats.org/officeDocument/2006/relationships/hyperlink" Target="http://online.zakon.kz/Document/?doc_id=1023502" TargetMode="External"/><Relationship Id="rId179" Type="http://schemas.openxmlformats.org/officeDocument/2006/relationships/hyperlink" Target="http://online.zakon.kz/Document/?doc_id=1007970" TargetMode="External"/><Relationship Id="rId15" Type="http://schemas.openxmlformats.org/officeDocument/2006/relationships/hyperlink" Target="http://online.zakon.kz/Document/?doc_id=1023502" TargetMode="External"/><Relationship Id="rId36" Type="http://schemas.openxmlformats.org/officeDocument/2006/relationships/hyperlink" Target="http://online.zakon.kz/Document/?doc_id=1023502" TargetMode="External"/><Relationship Id="rId57" Type="http://schemas.openxmlformats.org/officeDocument/2006/relationships/hyperlink" Target="http://online.zakon.kz/Document/?doc_id=1014258" TargetMode="External"/><Relationship Id="rId106" Type="http://schemas.openxmlformats.org/officeDocument/2006/relationships/hyperlink" Target="http://online.zakon.kz/Document/?doc_id=1030179" TargetMode="External"/><Relationship Id="rId127" Type="http://schemas.openxmlformats.org/officeDocument/2006/relationships/hyperlink" Target="http://online.zakon.kz/Document/?doc_id=1023502" TargetMode="External"/><Relationship Id="rId10" Type="http://schemas.openxmlformats.org/officeDocument/2006/relationships/hyperlink" Target="http://online.zakon.kz/Document/?doc_id=1008127" TargetMode="External"/><Relationship Id="rId31" Type="http://schemas.openxmlformats.org/officeDocument/2006/relationships/hyperlink" Target="http://online.zakon.kz/Document/?doc_id=1023502" TargetMode="External"/><Relationship Id="rId52" Type="http://schemas.openxmlformats.org/officeDocument/2006/relationships/hyperlink" Target="http://online.zakon.kz/Document/?doc_id=1023502" TargetMode="External"/><Relationship Id="rId73" Type="http://schemas.openxmlformats.org/officeDocument/2006/relationships/hyperlink" Target="http://online.zakon.kz/Document/?doc_id=1023502" TargetMode="External"/><Relationship Id="rId78" Type="http://schemas.openxmlformats.org/officeDocument/2006/relationships/hyperlink" Target="http://online.zakon.kz/Document/?doc_id=1023502" TargetMode="External"/><Relationship Id="rId94" Type="http://schemas.openxmlformats.org/officeDocument/2006/relationships/hyperlink" Target="http://online.zakon.kz/Document/?doc_id=1023502" TargetMode="External"/><Relationship Id="rId99" Type="http://schemas.openxmlformats.org/officeDocument/2006/relationships/hyperlink" Target="http://online.zakon.kz/Document/?doc_id=1023502" TargetMode="External"/><Relationship Id="rId101" Type="http://schemas.openxmlformats.org/officeDocument/2006/relationships/hyperlink" Target="http://online.zakon.kz/Document/?doc_id=1023502" TargetMode="External"/><Relationship Id="rId122" Type="http://schemas.openxmlformats.org/officeDocument/2006/relationships/hyperlink" Target="http://online.zakon.kz/Document/?doc_id=1013409" TargetMode="External"/><Relationship Id="rId143" Type="http://schemas.openxmlformats.org/officeDocument/2006/relationships/hyperlink" Target="http://online.zakon.kz/Document/?doc_id=1023502" TargetMode="External"/><Relationship Id="rId148" Type="http://schemas.openxmlformats.org/officeDocument/2006/relationships/hyperlink" Target="http://online.zakon.kz/Document/?doc_id=1023502" TargetMode="External"/><Relationship Id="rId164" Type="http://schemas.openxmlformats.org/officeDocument/2006/relationships/hyperlink" Target="http://online.zakon.kz/Document/?doc_id=1023502" TargetMode="External"/><Relationship Id="rId169" Type="http://schemas.openxmlformats.org/officeDocument/2006/relationships/hyperlink" Target="http://online.zakon.kz/Document/?doc_id=1038247" TargetMode="External"/><Relationship Id="rId18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3476" TargetMode="External"/><Relationship Id="rId180" Type="http://schemas.openxmlformats.org/officeDocument/2006/relationships/hyperlink" Target="http://online.zakon.kz/Document/?doc_id=1023502" TargetMode="External"/><Relationship Id="rId26" Type="http://schemas.openxmlformats.org/officeDocument/2006/relationships/hyperlink" Target="http://online.zakon.kz/Document/?doc_id=1023502" TargetMode="External"/><Relationship Id="rId47" Type="http://schemas.openxmlformats.org/officeDocument/2006/relationships/hyperlink" Target="http://online.zakon.kz/Document/?doc_id=1023502" TargetMode="External"/><Relationship Id="rId68" Type="http://schemas.openxmlformats.org/officeDocument/2006/relationships/hyperlink" Target="http://online.zakon.kz/Document/?doc_id=1023502" TargetMode="External"/><Relationship Id="rId89" Type="http://schemas.openxmlformats.org/officeDocument/2006/relationships/hyperlink" Target="http://online.zakon.kz/Document/?doc_id=1007159" TargetMode="External"/><Relationship Id="rId112" Type="http://schemas.openxmlformats.org/officeDocument/2006/relationships/hyperlink" Target="http://online.zakon.kz/Document/?doc_id=1023502" TargetMode="External"/><Relationship Id="rId133" Type="http://schemas.openxmlformats.org/officeDocument/2006/relationships/hyperlink" Target="http://online.zakon.kz/Document/?doc_id=1023502" TargetMode="External"/><Relationship Id="rId154" Type="http://schemas.openxmlformats.org/officeDocument/2006/relationships/hyperlink" Target="http://online.zakon.kz/Document/?doc_id=1035696" TargetMode="External"/><Relationship Id="rId175" Type="http://schemas.openxmlformats.org/officeDocument/2006/relationships/hyperlink" Target="http://online.zakon.kz/Document/?doc_id=1023502" TargetMode="External"/><Relationship Id="rId16" Type="http://schemas.openxmlformats.org/officeDocument/2006/relationships/hyperlink" Target="http://online.zakon.kz/Document/?doc_id=1023502" TargetMode="External"/><Relationship Id="rId37" Type="http://schemas.openxmlformats.org/officeDocument/2006/relationships/hyperlink" Target="http://online.zakon.kz/Document/?doc_id=1023502" TargetMode="External"/><Relationship Id="rId58" Type="http://schemas.openxmlformats.org/officeDocument/2006/relationships/hyperlink" Target="http://online.zakon.kz/Document/?doc_id=1006061" TargetMode="External"/><Relationship Id="rId79" Type="http://schemas.openxmlformats.org/officeDocument/2006/relationships/hyperlink" Target="http://online.zakon.kz/Document/?doc_id=1023502" TargetMode="External"/><Relationship Id="rId102" Type="http://schemas.openxmlformats.org/officeDocument/2006/relationships/hyperlink" Target="http://online.zakon.kz/Document/?doc_id=1023502" TargetMode="External"/><Relationship Id="rId123" Type="http://schemas.openxmlformats.org/officeDocument/2006/relationships/hyperlink" Target="http://online.zakon.kz/Document/?doc_id=1023502" TargetMode="External"/><Relationship Id="rId144" Type="http://schemas.openxmlformats.org/officeDocument/2006/relationships/hyperlink" Target="http://online.zakon.kz/Document/?doc_id=1032071" TargetMode="External"/><Relationship Id="rId90" Type="http://schemas.openxmlformats.org/officeDocument/2006/relationships/hyperlink" Target="http://online.zakon.kz/Document/?doc_id=1023502" TargetMode="External"/><Relationship Id="rId165" Type="http://schemas.openxmlformats.org/officeDocument/2006/relationships/hyperlink" Target="http://online.zakon.kz/Document/?doc_id=1023502" TargetMode="External"/><Relationship Id="rId186" Type="http://schemas.openxmlformats.org/officeDocument/2006/relationships/footer" Target="footer3.xml"/><Relationship Id="rId27" Type="http://schemas.openxmlformats.org/officeDocument/2006/relationships/hyperlink" Target="http://online.zakon.kz/Document/?doc_id=1023502" TargetMode="External"/><Relationship Id="rId48" Type="http://schemas.openxmlformats.org/officeDocument/2006/relationships/hyperlink" Target="http://online.zakon.kz/Document/?doc_id=1023502" TargetMode="External"/><Relationship Id="rId69" Type="http://schemas.openxmlformats.org/officeDocument/2006/relationships/hyperlink" Target="http://online.zakon.kz/Document/?doc_id=1023502" TargetMode="External"/><Relationship Id="rId113" Type="http://schemas.openxmlformats.org/officeDocument/2006/relationships/hyperlink" Target="http://online.zakon.kz/Document/?doc_id=1023502" TargetMode="External"/><Relationship Id="rId134" Type="http://schemas.openxmlformats.org/officeDocument/2006/relationships/hyperlink" Target="http://online.zakon.kz/Document/?doc_id=1023502" TargetMode="External"/><Relationship Id="rId80" Type="http://schemas.openxmlformats.org/officeDocument/2006/relationships/hyperlink" Target="http://online.zakon.kz/Document/?doc_id=1023502" TargetMode="External"/><Relationship Id="rId155" Type="http://schemas.openxmlformats.org/officeDocument/2006/relationships/hyperlink" Target="http://online.zakon.kz/Document/?doc_id=1023502" TargetMode="External"/><Relationship Id="rId176" Type="http://schemas.openxmlformats.org/officeDocument/2006/relationships/hyperlink" Target="http://online.zakon.kz/Document/?doc_id=1023502" TargetMode="External"/><Relationship Id="rId17" Type="http://schemas.openxmlformats.org/officeDocument/2006/relationships/hyperlink" Target="http://online.zakon.kz/Document/?doc_id=1006061" TargetMode="External"/><Relationship Id="rId38" Type="http://schemas.openxmlformats.org/officeDocument/2006/relationships/hyperlink" Target="http://online.zakon.kz/Document/?doc_id=1023502" TargetMode="External"/><Relationship Id="rId59" Type="http://schemas.openxmlformats.org/officeDocument/2006/relationships/hyperlink" Target="http://online.zakon.kz/Document/?doc_id=1023502" TargetMode="External"/><Relationship Id="rId103" Type="http://schemas.openxmlformats.org/officeDocument/2006/relationships/hyperlink" Target="http://online.zakon.kz/Document/?doc_id=1030405" TargetMode="External"/><Relationship Id="rId124" Type="http://schemas.openxmlformats.org/officeDocument/2006/relationships/hyperlink" Target="http://online.zakon.kz/Document/?doc_id=1023502" TargetMode="External"/><Relationship Id="rId70" Type="http://schemas.openxmlformats.org/officeDocument/2006/relationships/hyperlink" Target="http://online.zakon.kz/Document/?doc_id=1023502" TargetMode="External"/><Relationship Id="rId91" Type="http://schemas.openxmlformats.org/officeDocument/2006/relationships/hyperlink" Target="http://online.zakon.kz/Document/?doc_id=1023502" TargetMode="External"/><Relationship Id="rId145" Type="http://schemas.openxmlformats.org/officeDocument/2006/relationships/hyperlink" Target="http://online.zakon.kz/Document/?doc_id=1023502" TargetMode="External"/><Relationship Id="rId166" Type="http://schemas.openxmlformats.org/officeDocument/2006/relationships/hyperlink" Target="http://online.zakon.kz/Document/?doc_id=1023502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1023502" TargetMode="External"/><Relationship Id="rId49" Type="http://schemas.openxmlformats.org/officeDocument/2006/relationships/hyperlink" Target="http://online.zakon.kz/Document/?doc_id=1013384" TargetMode="External"/><Relationship Id="rId114" Type="http://schemas.openxmlformats.org/officeDocument/2006/relationships/hyperlink" Target="http://online.zakon.kz/Document/?doc_id=1023502" TargetMode="External"/><Relationship Id="rId60" Type="http://schemas.openxmlformats.org/officeDocument/2006/relationships/hyperlink" Target="http://online.zakon.kz/Document/?doc_id=1006061" TargetMode="External"/><Relationship Id="rId81" Type="http://schemas.openxmlformats.org/officeDocument/2006/relationships/hyperlink" Target="http://online.zakon.kz/Document/?doc_id=1023502" TargetMode="External"/><Relationship Id="rId135" Type="http://schemas.openxmlformats.org/officeDocument/2006/relationships/hyperlink" Target="http://online.zakon.kz/Document/?doc_id=1006061" TargetMode="External"/><Relationship Id="rId156" Type="http://schemas.openxmlformats.org/officeDocument/2006/relationships/hyperlink" Target="http://online.zakon.kz/Document/?doc_id=1023502" TargetMode="External"/><Relationship Id="rId177" Type="http://schemas.openxmlformats.org/officeDocument/2006/relationships/hyperlink" Target="http://online.zakon.kz/Document/?doc_id=1007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9423</Words>
  <Characters>78944</Characters>
  <Application>Microsoft Office Word</Application>
  <DocSecurity>0</DocSecurity>
  <Lines>657</Lines>
  <Paragraphs>176</Paragraphs>
  <ScaleCrop>false</ScaleCrop>
  <Company/>
  <LinksUpToDate>false</LinksUpToDate>
  <CharactersWithSpaces>88191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2026-01-02T04:36:00Z</dcterms:created>
  <dcterms:modified xsi:type="dcterms:W3CDTF">2026-01-02T04:36:00Z</dcterms:modified>
</cp:coreProperties>
</file>