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2456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9 июля 2004 года № 589-II </w:t>
      </w:r>
      <w:r>
        <w:br/>
      </w:r>
      <w:r>
        <w:rPr>
          <w:rStyle w:val="s1"/>
        </w:rPr>
        <w:t>О ратификации</w:t>
      </w:r>
      <w:r>
        <w:t xml:space="preserve"> </w:t>
      </w:r>
      <w:r>
        <w:rPr>
          <w:rStyle w:val="s1"/>
        </w:rPr>
        <w:t>уставных документов некоторых международных организаций</w:t>
      </w:r>
    </w:p>
    <w:p w:rsidR="00000000" w:rsidRDefault="00D8245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27.12.2011 г.)</w:t>
      </w:r>
    </w:p>
    <w:p w:rsidR="00000000" w:rsidRDefault="00D82456">
      <w:pPr>
        <w:pStyle w:val="pc"/>
      </w:pPr>
      <w:r>
        <w:t> </w:t>
      </w:r>
    </w:p>
    <w:p w:rsidR="00000000" w:rsidRDefault="00D82456">
      <w:pPr>
        <w:pStyle w:val="pji"/>
      </w:pPr>
      <w:r>
        <w:rPr>
          <w:rStyle w:val="s3"/>
        </w:rPr>
        <w:t xml:space="preserve">Внесены изменения в соответствии с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27.12.11 г. № 519-IV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456">
      <w:pPr>
        <w:pStyle w:val="pj"/>
      </w:pPr>
      <w:r>
        <w:rPr>
          <w:rStyle w:val="s1"/>
        </w:rPr>
        <w:t xml:space="preserve">Статья 1. </w:t>
      </w:r>
      <w:r>
        <w:rPr>
          <w:rStyle w:val="s0"/>
        </w:rPr>
        <w:t xml:space="preserve">Ратифицировать </w:t>
      </w:r>
      <w:hyperlink r:id="rId10" w:history="1">
        <w:r>
          <w:rPr>
            <w:rStyle w:val="a4"/>
          </w:rPr>
          <w:t>статьи</w:t>
        </w:r>
      </w:hyperlink>
      <w:r>
        <w:rPr>
          <w:rStyle w:val="s0"/>
        </w:rPr>
        <w:t xml:space="preserve"> соглашения Международного банка реконструкции и развития, совершенные в Бреттон-Вудсе 22 июля 1944 года, </w:t>
      </w:r>
      <w:hyperlink r:id="rId11" w:history="1">
        <w:r>
          <w:rPr>
            <w:rStyle w:val="a4"/>
          </w:rPr>
          <w:t xml:space="preserve">статьи </w:t>
        </w:r>
      </w:hyperlink>
      <w:r>
        <w:rPr>
          <w:rStyle w:val="s0"/>
        </w:rPr>
        <w:t>соглашения Международн</w:t>
      </w:r>
      <w:r>
        <w:rPr>
          <w:rStyle w:val="s0"/>
        </w:rPr>
        <w:t xml:space="preserve">ого валютного фонда, совершенные в Бреттон-Вудсе 22 июля 1944 года, </w:t>
      </w:r>
      <w:hyperlink r:id="rId12" w:history="1">
        <w:r>
          <w:rPr>
            <w:rStyle w:val="a4"/>
          </w:rPr>
          <w:t>статьи</w:t>
        </w:r>
      </w:hyperlink>
      <w:r>
        <w:rPr>
          <w:rStyle w:val="s0"/>
        </w:rPr>
        <w:t xml:space="preserve"> соглашения Международной финансовой корпорации, совершенные в Вашингтоне 20 июля 1956 года, </w:t>
      </w:r>
      <w:hyperlink r:id="rId13" w:history="1">
        <w:r>
          <w:rPr>
            <w:rStyle w:val="a4"/>
          </w:rPr>
          <w:t>статьи</w:t>
        </w:r>
      </w:hyperlink>
      <w:r>
        <w:rPr>
          <w:rStyle w:val="s0"/>
        </w:rPr>
        <w:t xml:space="preserve"> соглашения Международной ассоциации развития, совершенные в Вашингтоне 15 сентября 1960 года, </w:t>
      </w:r>
      <w:hyperlink r:id="rId14" w:history="1">
        <w:r>
          <w:rPr>
            <w:rStyle w:val="a4"/>
          </w:rPr>
          <w:t>Конвенцию</w:t>
        </w:r>
      </w:hyperlink>
      <w:r>
        <w:rPr>
          <w:rStyle w:val="s0"/>
        </w:rPr>
        <w:t xml:space="preserve"> об урегулировании инвестиционных споров </w:t>
      </w:r>
      <w:r>
        <w:rPr>
          <w:rStyle w:val="s0"/>
        </w:rPr>
        <w:t xml:space="preserve">между государствами и гражданами других государств, совершенную в Вашингтоне 18 марта 1965 года, </w:t>
      </w:r>
      <w:hyperlink r:id="rId15" w:history="1">
        <w:r>
          <w:rPr>
            <w:rStyle w:val="a4"/>
          </w:rPr>
          <w:t>Учредительный договор Азиатского банка развития</w:t>
        </w:r>
      </w:hyperlink>
      <w:r>
        <w:rPr>
          <w:rStyle w:val="s0"/>
        </w:rPr>
        <w:t xml:space="preserve">, совершенный в Маниле 4 декабря 1965 года, </w:t>
      </w:r>
      <w:hyperlink r:id="rId16" w:history="1">
        <w:r>
          <w:rPr>
            <w:rStyle w:val="a4"/>
          </w:rPr>
          <w:t>Конвенцию</w:t>
        </w:r>
      </w:hyperlink>
      <w:r>
        <w:rPr>
          <w:rStyle w:val="s0"/>
        </w:rPr>
        <w:t xml:space="preserve"> об учреждении Многостороннего агентства гарантии инвестиций, совершенную в Вашингтоне 11 октября 1985 года, </w:t>
      </w:r>
      <w:hyperlink r:id="rId1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</w:t>
      </w:r>
      <w:r>
        <w:rPr>
          <w:rStyle w:val="s0"/>
        </w:rPr>
        <w:t xml:space="preserve"> учреждении Европейского банка реконструкции и развития, совершенное в Париже 29 мая 1990 года. </w:t>
      </w:r>
    </w:p>
    <w:p w:rsidR="00000000" w:rsidRDefault="00D82456">
      <w:pPr>
        <w:pStyle w:val="pji"/>
      </w:pPr>
      <w:r>
        <w:rPr>
          <w:rStyle w:val="s3"/>
        </w:rPr>
        <w:t xml:space="preserve">Закон дополнен статьей 2 в соответствии с </w:t>
      </w:r>
      <w:hyperlink r:id="rId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27.12.11 г. № 519-IV</w:t>
      </w:r>
    </w:p>
    <w:p w:rsidR="00000000" w:rsidRDefault="00D82456">
      <w:pPr>
        <w:pStyle w:val="pj"/>
        <w:ind w:left="1200" w:hanging="800"/>
      </w:pPr>
      <w:r>
        <w:rPr>
          <w:rStyle w:val="s1"/>
        </w:rPr>
        <w:t xml:space="preserve">Статья 2. </w:t>
      </w:r>
      <w:r>
        <w:rPr>
          <w:rStyle w:val="s0"/>
        </w:rPr>
        <w:t>Настоящ</w:t>
      </w:r>
      <w:r>
        <w:rPr>
          <w:rStyle w:val="s0"/>
        </w:rPr>
        <w:t>ий Закон вводится в действие с 6 декабря 2001 года.</w:t>
      </w:r>
    </w:p>
    <w:p w:rsidR="00000000" w:rsidRDefault="00D82456">
      <w:pPr>
        <w:pStyle w:val="pji"/>
      </w:pPr>
      <w:r>
        <w:rPr>
          <w:rStyle w:val="s3"/>
        </w:rPr>
        <w:t xml:space="preserve">См.также: </w:t>
      </w:r>
      <w:hyperlink r:id="rId1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от 6 декабря 2001 года № 264-II «О членстве Республики Казахстан в Международном валютном фонде, Международном банке реконструкции и развития, Международной финансовой корпорации, Международной ассоциации развития, Многостороннем агент</w:t>
      </w:r>
      <w:r>
        <w:rPr>
          <w:rStyle w:val="s3"/>
        </w:rPr>
        <w:t>стве гарантии инвестиций, Международном центре по урегулированию инвестиционных споров, Европейском банке реконструкции и развития, Азиатском банке развития, Исламском банке развития».</w:t>
      </w:r>
    </w:p>
    <w:p w:rsidR="00000000" w:rsidRDefault="00D82456">
      <w:pPr>
        <w:pStyle w:val="pj"/>
      </w:pPr>
      <w:r>
        <w:rPr>
          <w:rStyle w:val="s0"/>
        </w:rPr>
        <w:t> </w:t>
      </w:r>
    </w:p>
    <w:p w:rsidR="00000000" w:rsidRDefault="00D82456">
      <w:pPr>
        <w:pStyle w:val="pj"/>
      </w:pPr>
      <w:r>
        <w:rPr>
          <w:rStyle w:val="s0"/>
        </w:rPr>
        <w:t> </w:t>
      </w:r>
    </w:p>
    <w:p w:rsidR="00000000" w:rsidRDefault="00D82456">
      <w:pPr>
        <w:pStyle w:val="pj"/>
      </w:pPr>
      <w:r>
        <w:rPr>
          <w:b/>
          <w:bCs/>
        </w:rPr>
        <w:t xml:space="preserve">Президент </w:t>
      </w:r>
    </w:p>
    <w:p w:rsidR="00000000" w:rsidRDefault="00D82456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D82456">
      <w:pPr>
        <w:pStyle w:val="pj"/>
      </w:pPr>
      <w:r>
        <w:t> </w:t>
      </w:r>
    </w:p>
    <w:p w:rsidR="00000000" w:rsidRDefault="00D82456">
      <w:pPr>
        <w:pStyle w:val="pj"/>
      </w:pPr>
      <w:r>
        <w:rPr>
          <w:b/>
          <w:bCs/>
        </w:rPr>
        <w:t>Н. НАЗАРБАЕВ</w:t>
      </w:r>
    </w:p>
    <w:p w:rsidR="00000000" w:rsidRDefault="00D82456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456" w:rsidRDefault="00D82456" w:rsidP="00D82456">
      <w:r>
        <w:separator/>
      </w:r>
    </w:p>
  </w:endnote>
  <w:endnote w:type="continuationSeparator" w:id="0">
    <w:p w:rsidR="00D82456" w:rsidRDefault="00D82456" w:rsidP="00D82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56" w:rsidRDefault="00D824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56" w:rsidRDefault="00D824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56" w:rsidRDefault="00D824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456" w:rsidRDefault="00D82456" w:rsidP="00D82456">
      <w:r>
        <w:separator/>
      </w:r>
    </w:p>
  </w:footnote>
  <w:footnote w:type="continuationSeparator" w:id="0">
    <w:p w:rsidR="00D82456" w:rsidRDefault="00D82456" w:rsidP="00D824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56" w:rsidRDefault="00D824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56" w:rsidRDefault="00D82456" w:rsidP="00D824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2456" w:rsidRPr="00D82456" w:rsidRDefault="00D82456" w:rsidP="00D824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июля 2004 года № 589-II «О ратификации уставных документов некоторых международных организаций» (с изменениями и дополнениями от 27.12.2011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456" w:rsidRDefault="00D824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2456"/>
    <w:rsid w:val="00D82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824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24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24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24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824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24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24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24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0764" TargetMode="External"/><Relationship Id="rId13" Type="http://schemas.openxmlformats.org/officeDocument/2006/relationships/hyperlink" Target="http://online.zakon.kz/Document/?doc_id=30012687" TargetMode="External"/><Relationship Id="rId18" Type="http://schemas.openxmlformats.org/officeDocument/2006/relationships/hyperlink" Target="http://online.zakon.kz/Document/?doc_id=3110076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2049276" TargetMode="External"/><Relationship Id="rId12" Type="http://schemas.openxmlformats.org/officeDocument/2006/relationships/hyperlink" Target="http://online.zakon.kz/Document/?doc_id=30006879" TargetMode="External"/><Relationship Id="rId17" Type="http://schemas.openxmlformats.org/officeDocument/2006/relationships/hyperlink" Target="http://online.zakon.kz/Document/?doc_id=102199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71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36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112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006842" TargetMode="External"/><Relationship Id="rId19" Type="http://schemas.openxmlformats.org/officeDocument/2006/relationships/hyperlink" Target="http://online.zakon.kz/Document/?doc_id=10265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0798" TargetMode="External"/><Relationship Id="rId14" Type="http://schemas.openxmlformats.org/officeDocument/2006/relationships/hyperlink" Target="http://online.zakon.kz/Document/?doc_id=101071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2427</Characters>
  <Application>Microsoft Office Word</Application>
  <DocSecurity>0</DocSecurity>
  <Lines>20</Lines>
  <Paragraphs>5</Paragraphs>
  <ScaleCrop>false</ScaleCrop>
  <Company/>
  <LinksUpToDate>false</LinksUpToDate>
  <CharactersWithSpaces>2655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9 июля 2004 года № 589-II «О ратификации уставных документов некоторых международных организаций» (с изменениями и дополнениями от 27.12.2011 г.) (©Paragraph 2023)</dc:title>
  <dc:subject/>
  <dc:creator>Сергей М</dc:creator>
  <cp:keywords/>
  <dc:description/>
  <cp:lastModifiedBy>Сергей М</cp:lastModifiedBy>
  <cp:revision>2</cp:revision>
  <dcterms:created xsi:type="dcterms:W3CDTF">2023-11-12T16:08:00Z</dcterms:created>
  <dcterms:modified xsi:type="dcterms:W3CDTF">2023-11-12T16:08:00Z</dcterms:modified>
</cp:coreProperties>
</file>