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4D6D">
      <w:pPr>
        <w:jc w:val="center"/>
      </w:pPr>
      <w:bookmarkStart w:id="0" w:name="_GoBack"/>
      <w:bookmarkEnd w:id="0"/>
      <w:r>
        <w:rPr>
          <w:rStyle w:val="s1"/>
        </w:rPr>
        <w:t xml:space="preserve">ЗАКОН </w:t>
      </w:r>
      <w:r>
        <w:br/>
      </w:r>
      <w:r>
        <w:rPr>
          <w:rStyle w:val="s1"/>
        </w:rPr>
        <w:t>РЕСПУБЛИКИ КАЗАХСТАН</w:t>
      </w:r>
      <w:r>
        <w:br/>
      </w:r>
      <w:r>
        <w:rPr>
          <w:rStyle w:val="s1"/>
        </w:rPr>
        <w:t> </w:t>
      </w:r>
      <w:r>
        <w:br/>
      </w:r>
      <w:r>
        <w:rPr>
          <w:rStyle w:val="s1"/>
        </w:rPr>
        <w:t>О третейских судах</w:t>
      </w:r>
    </w:p>
    <w:p w:rsidR="00000000" w:rsidRDefault="00DB4D6D">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04.07.2014 г.)</w:t>
      </w:r>
    </w:p>
    <w:p w:rsidR="00000000" w:rsidRDefault="00DB4D6D">
      <w:pPr>
        <w:jc w:val="center"/>
      </w:pPr>
      <w:r>
        <w:t> </w:t>
      </w:r>
    </w:p>
    <w:p w:rsidR="00000000" w:rsidRDefault="00DB4D6D">
      <w:pPr>
        <w:jc w:val="both"/>
      </w:pPr>
      <w:r>
        <w:rPr>
          <w:rStyle w:val="s3"/>
        </w:rPr>
        <w:t xml:space="preserve">Утратил силу в соответствии с </w:t>
      </w:r>
      <w:hyperlink r:id="rId8" w:anchor="sub_id=600000" w:history="1">
        <w:r>
          <w:rPr>
            <w:rStyle w:val="a3"/>
            <w:i/>
            <w:iCs/>
          </w:rPr>
          <w:t>Законом</w:t>
        </w:r>
      </w:hyperlink>
      <w:r>
        <w:rPr>
          <w:rStyle w:val="s3"/>
        </w:rPr>
        <w:t xml:space="preserve"> РК от 8 апреля 2016 года № 488-V </w:t>
      </w:r>
    </w:p>
    <w:p w:rsidR="00000000" w:rsidRDefault="00DB4D6D">
      <w:pPr>
        <w:jc w:val="center"/>
      </w:pPr>
      <w:r>
        <w:t> </w:t>
      </w:r>
    </w:p>
    <w:tbl>
      <w:tblPr>
        <w:tblW w:w="5000" w:type="pct"/>
        <w:tblCellMar>
          <w:left w:w="0" w:type="dxa"/>
          <w:right w:w="0" w:type="dxa"/>
        </w:tblCellMar>
        <w:tblLook w:val="04A0" w:firstRow="1" w:lastRow="0" w:firstColumn="1" w:lastColumn="0" w:noHBand="0" w:noVBand="1"/>
      </w:tblPr>
      <w:tblGrid>
        <w:gridCol w:w="6700"/>
        <w:gridCol w:w="2871"/>
      </w:tblGrid>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10000" w:history="1">
              <w:r>
                <w:rPr>
                  <w:rStyle w:val="a3"/>
                  <w:i/>
                  <w:iCs/>
                  <w:bdr w:val="none" w:sz="0" w:space="0" w:color="auto" w:frame="1"/>
                </w:rPr>
                <w:t>Глава 1. Общие положения</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10000" w:history="1">
              <w:r>
                <w:rPr>
                  <w:rStyle w:val="a3"/>
                  <w:i/>
                  <w:iCs/>
                  <w:bdr w:val="none" w:sz="0" w:space="0" w:color="auto" w:frame="1"/>
                </w:rPr>
                <w:t>(статьи 1 - 10)</w:t>
              </w:r>
            </w:hyperlink>
          </w:p>
        </w:tc>
      </w:tr>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110000" w:history="1">
              <w:r>
                <w:rPr>
                  <w:rStyle w:val="a3"/>
                  <w:i/>
                  <w:iCs/>
                  <w:bdr w:val="none" w:sz="0" w:space="0" w:color="auto" w:frame="1"/>
                </w:rPr>
                <w:t>Глава 2. Состав третейского суда</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110000" w:history="1">
              <w:r>
                <w:rPr>
                  <w:rStyle w:val="a3"/>
                  <w:i/>
                  <w:iCs/>
                  <w:bdr w:val="none" w:sz="0" w:space="0" w:color="auto" w:frame="1"/>
                </w:rPr>
                <w:t>(статьи 11 - 16)</w:t>
              </w:r>
            </w:hyperlink>
          </w:p>
        </w:tc>
      </w:tr>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170000" w:history="1">
              <w:r>
                <w:rPr>
                  <w:rStyle w:val="a3"/>
                  <w:i/>
                  <w:iCs/>
                  <w:bdr w:val="none" w:sz="0" w:space="0" w:color="auto" w:frame="1"/>
                </w:rPr>
                <w:t>Глава 3. Расходы, связанные с разрешением спора в третейском суде</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170000" w:history="1">
              <w:r>
                <w:rPr>
                  <w:rStyle w:val="a3"/>
                  <w:i/>
                  <w:iCs/>
                  <w:bdr w:val="none" w:sz="0" w:space="0" w:color="auto" w:frame="1"/>
                </w:rPr>
                <w:t>(статьи 17 - 18)</w:t>
              </w:r>
            </w:hyperlink>
          </w:p>
        </w:tc>
      </w:tr>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190000" w:history="1">
              <w:r>
                <w:rPr>
                  <w:rStyle w:val="a3"/>
                  <w:i/>
                  <w:iCs/>
                  <w:bdr w:val="none" w:sz="0" w:space="0" w:color="auto" w:frame="1"/>
                </w:rPr>
                <w:t>Глава 4. Третейское разбирательство</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190000" w:history="1">
              <w:r>
                <w:rPr>
                  <w:rStyle w:val="a3"/>
                  <w:i/>
                  <w:iCs/>
                  <w:bdr w:val="none" w:sz="0" w:space="0" w:color="auto" w:frame="1"/>
                </w:rPr>
                <w:t>(статьи 19 - 32)</w:t>
              </w:r>
            </w:hyperlink>
          </w:p>
        </w:tc>
      </w:tr>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330000" w:history="1">
              <w:r>
                <w:rPr>
                  <w:rStyle w:val="a3"/>
                  <w:i/>
                  <w:iCs/>
                  <w:bdr w:val="none" w:sz="0" w:space="0" w:color="auto" w:frame="1"/>
                </w:rPr>
                <w:t>Глава 5. Решение третейского суда</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330000" w:history="1">
              <w:r>
                <w:rPr>
                  <w:rStyle w:val="a3"/>
                  <w:i/>
                  <w:iCs/>
                  <w:bdr w:val="none" w:sz="0" w:space="0" w:color="auto" w:frame="1"/>
                </w:rPr>
                <w:t>(статьи 33 - 44)</w:t>
              </w:r>
            </w:hyperlink>
          </w:p>
        </w:tc>
      </w:tr>
      <w:tr w:rsidR="00000000">
        <w:trPr>
          <w:trHeight w:val="20"/>
        </w:trPr>
        <w:tc>
          <w:tcPr>
            <w:tcW w:w="3500" w:type="pct"/>
            <w:tcMar>
              <w:top w:w="0" w:type="dxa"/>
              <w:left w:w="108" w:type="dxa"/>
              <w:bottom w:w="0" w:type="dxa"/>
              <w:right w:w="108" w:type="dxa"/>
            </w:tcMar>
            <w:hideMark/>
          </w:tcPr>
          <w:p w:rsidR="00000000" w:rsidRDefault="00DB4D6D">
            <w:pPr>
              <w:spacing w:line="20" w:lineRule="atLeast"/>
              <w:jc w:val="both"/>
            </w:pPr>
            <w:hyperlink w:anchor="sub450000" w:history="1">
              <w:r>
                <w:rPr>
                  <w:rStyle w:val="a3"/>
                  <w:i/>
                  <w:iCs/>
                  <w:bdr w:val="none" w:sz="0" w:space="0" w:color="auto" w:frame="1"/>
                </w:rPr>
                <w:t>Глава 6. Исполнение решения третейского суда</w:t>
              </w:r>
            </w:hyperlink>
            <w:r>
              <w:rPr>
                <w:rStyle w:val="s3"/>
                <w:b/>
                <w:bCs/>
              </w:rPr>
              <w:t xml:space="preserve"> </w:t>
            </w:r>
          </w:p>
        </w:tc>
        <w:tc>
          <w:tcPr>
            <w:tcW w:w="1500" w:type="pct"/>
            <w:tcMar>
              <w:top w:w="0" w:type="dxa"/>
              <w:left w:w="108" w:type="dxa"/>
              <w:bottom w:w="0" w:type="dxa"/>
              <w:right w:w="108" w:type="dxa"/>
            </w:tcMar>
            <w:hideMark/>
          </w:tcPr>
          <w:p w:rsidR="00000000" w:rsidRDefault="00DB4D6D">
            <w:pPr>
              <w:spacing w:line="20" w:lineRule="atLeast"/>
              <w:jc w:val="right"/>
            </w:pPr>
            <w:hyperlink w:anchor="sub450000" w:history="1">
              <w:r>
                <w:rPr>
                  <w:rStyle w:val="a3"/>
                  <w:i/>
                  <w:iCs/>
                  <w:bdr w:val="none" w:sz="0" w:space="0" w:color="auto" w:frame="1"/>
                </w:rPr>
                <w:t>(статьи 45 - 48)</w:t>
              </w:r>
            </w:hyperlink>
          </w:p>
        </w:tc>
      </w:tr>
    </w:tbl>
    <w:p w:rsidR="00000000" w:rsidRDefault="00DB4D6D">
      <w:pPr>
        <w:jc w:val="both"/>
      </w:pPr>
      <w:r>
        <w:rPr>
          <w:rStyle w:val="s3"/>
        </w:rPr>
        <w:t>В оригинале оглавление отсутствует</w:t>
      </w:r>
    </w:p>
    <w:p w:rsidR="00000000" w:rsidRDefault="00DB4D6D">
      <w:pPr>
        <w:ind w:firstLine="400"/>
        <w:jc w:val="both"/>
      </w:pPr>
      <w:r>
        <w:t> </w:t>
      </w:r>
    </w:p>
    <w:p w:rsidR="00000000" w:rsidRDefault="00DB4D6D">
      <w:pPr>
        <w:ind w:firstLine="400"/>
        <w:jc w:val="both"/>
      </w:pPr>
      <w:r>
        <w:rPr>
          <w:rStyle w:val="s0"/>
        </w:rPr>
        <w:t>Настоящий Закон регулирует порядок образования, деятельности, а также исполнения решений тр</w:t>
      </w:r>
      <w:r>
        <w:rPr>
          <w:rStyle w:val="s0"/>
        </w:rPr>
        <w:t>етейских судов Республики Казахстан.</w:t>
      </w:r>
    </w:p>
    <w:p w:rsidR="00000000" w:rsidRDefault="00DB4D6D">
      <w:pPr>
        <w:ind w:firstLine="400"/>
        <w:jc w:val="both"/>
      </w:pPr>
      <w:r>
        <w:rPr>
          <w:rStyle w:val="s0"/>
        </w:rPr>
        <w:t> </w:t>
      </w:r>
    </w:p>
    <w:p w:rsidR="00000000" w:rsidRDefault="00DB4D6D">
      <w:pPr>
        <w:spacing w:after="240"/>
        <w:jc w:val="center"/>
      </w:pPr>
      <w:bookmarkStart w:id="1" w:name="SUB10000"/>
      <w:bookmarkEnd w:id="1"/>
      <w:r>
        <w:rPr>
          <w:rStyle w:val="s1"/>
        </w:rPr>
        <w:t>Глава 1. Общие положения</w:t>
      </w:r>
    </w:p>
    <w:p w:rsidR="00000000" w:rsidRDefault="00DB4D6D">
      <w:pPr>
        <w:jc w:val="both"/>
      </w:pPr>
      <w:r>
        <w:rPr>
          <w:rStyle w:val="s3"/>
        </w:rPr>
        <w:t xml:space="preserve">Статья 1 изложена в редакции </w:t>
      </w:r>
      <w:hyperlink r:id="rId9" w:anchor="sub_id=800" w:history="1">
        <w:r>
          <w:rPr>
            <w:rStyle w:val="a3"/>
            <w:i/>
            <w:iCs/>
            <w:bdr w:val="none" w:sz="0" w:space="0" w:color="auto" w:frame="1"/>
          </w:rPr>
          <w:t>Закона</w:t>
        </w:r>
      </w:hyperlink>
      <w:r>
        <w:rPr>
          <w:rStyle w:val="s3"/>
        </w:rPr>
        <w:t xml:space="preserve"> РК от 03.07.13 г. № 125-V (</w:t>
      </w:r>
      <w:hyperlink r:id="rId10" w:anchor="sub_id=10000" w:history="1">
        <w:r>
          <w:rPr>
            <w:rStyle w:val="a3"/>
            <w:b/>
            <w:bCs/>
            <w:i/>
            <w:iCs/>
            <w:bdr w:val="none" w:sz="0" w:space="0" w:color="auto" w:frame="1"/>
          </w:rPr>
          <w:t>см. стар. ред.</w:t>
        </w:r>
      </w:hyperlink>
      <w:r>
        <w:rPr>
          <w:rStyle w:val="s3"/>
        </w:rPr>
        <w:t>)</w:t>
      </w:r>
    </w:p>
    <w:p w:rsidR="00000000" w:rsidRDefault="00DB4D6D">
      <w:pPr>
        <w:ind w:left="1200" w:hanging="800"/>
        <w:jc w:val="both"/>
      </w:pPr>
      <w:r>
        <w:rPr>
          <w:rStyle w:val="s1"/>
        </w:rPr>
        <w:t xml:space="preserve">Статья 1. Сфера действия настоящего Закона </w:t>
      </w:r>
    </w:p>
    <w:p w:rsidR="00000000" w:rsidRDefault="00DB4D6D">
      <w:pPr>
        <w:spacing w:after="240"/>
        <w:ind w:firstLine="400"/>
        <w:jc w:val="both"/>
      </w:pPr>
      <w:r>
        <w:rPr>
          <w:rStyle w:val="s0"/>
        </w:rPr>
        <w:t>Настоящий Закон применяется в отношении споров между физическими и (или) юридическими лицами, возникших из</w:t>
      </w:r>
      <w:r>
        <w:t xml:space="preserve"> </w:t>
      </w:r>
      <w:hyperlink r:id="rId11" w:anchor="sub_id=3780000" w:history="1">
        <w:r>
          <w:rPr>
            <w:rStyle w:val="a3"/>
          </w:rPr>
          <w:t>гражданско-правовых отношений</w:t>
        </w:r>
      </w:hyperlink>
      <w:r>
        <w:t xml:space="preserve">, </w:t>
      </w:r>
      <w:r>
        <w:rPr>
          <w:rStyle w:val="s0"/>
        </w:rPr>
        <w:t>если иное не установлено законодательными актами Республики Казахстан.</w:t>
      </w:r>
    </w:p>
    <w:p w:rsidR="00000000" w:rsidRDefault="00DB4D6D">
      <w:pPr>
        <w:ind w:left="1200" w:hanging="800"/>
        <w:jc w:val="both"/>
      </w:pPr>
      <w:r>
        <w:rPr>
          <w:rStyle w:val="s1"/>
        </w:rPr>
        <w:t xml:space="preserve">Статья 2. Основные понятия, используемые в настоящем Законе </w:t>
      </w:r>
    </w:p>
    <w:p w:rsidR="00000000" w:rsidRDefault="00DB4D6D">
      <w:pPr>
        <w:ind w:firstLine="400"/>
        <w:jc w:val="both"/>
      </w:pPr>
      <w:r>
        <w:t>В настоящ</w:t>
      </w:r>
      <w:r>
        <w:t xml:space="preserve">ем Законе используются следующие основные понятия: </w:t>
      </w:r>
    </w:p>
    <w:p w:rsidR="00000000" w:rsidRDefault="00DB4D6D">
      <w:pPr>
        <w:jc w:val="both"/>
      </w:pPr>
      <w:r>
        <w:rPr>
          <w:rStyle w:val="s3"/>
        </w:rPr>
        <w:t xml:space="preserve">Подпункт 1 изложен в редакции </w:t>
      </w:r>
      <w:hyperlink r:id="rId12" w:anchor="sub_id=802" w:history="1">
        <w:r>
          <w:rPr>
            <w:rStyle w:val="a3"/>
            <w:b/>
            <w:bCs/>
            <w:i/>
            <w:iCs/>
            <w:bdr w:val="none" w:sz="0" w:space="0" w:color="auto" w:frame="1"/>
          </w:rPr>
          <w:t>Закона</w:t>
        </w:r>
      </w:hyperlink>
      <w:r>
        <w:rPr>
          <w:rStyle w:val="s3"/>
        </w:rPr>
        <w:t xml:space="preserve"> РК от 03.07.13 г. № 125-V (</w:t>
      </w:r>
      <w:hyperlink r:id="rId13" w:anchor="sub_id=20000" w:history="1">
        <w:r>
          <w:rPr>
            <w:rStyle w:val="a3"/>
            <w:b/>
            <w:bCs/>
            <w:i/>
            <w:iCs/>
            <w:bdr w:val="none" w:sz="0" w:space="0" w:color="auto" w:frame="1"/>
          </w:rPr>
          <w:t>см. стар. ред.</w:t>
        </w:r>
      </w:hyperlink>
      <w:r>
        <w:rPr>
          <w:rStyle w:val="s3"/>
        </w:rPr>
        <w:t>)</w:t>
      </w:r>
    </w:p>
    <w:p w:rsidR="00000000" w:rsidRDefault="00DB4D6D">
      <w:pPr>
        <w:ind w:firstLine="400"/>
        <w:jc w:val="both"/>
      </w:pPr>
      <w:r>
        <w:t xml:space="preserve">1) </w:t>
      </w:r>
      <w:r>
        <w:rPr>
          <w:rStyle w:val="s0"/>
        </w:rPr>
        <w:t>третейское соглашение - письменное соглашение сторон о передаче возникшего или могущего возникнуть из гражданско-правовых отношений спора на рассмотрение в третейский суд;</w:t>
      </w:r>
      <w:r>
        <w:t xml:space="preserve"> </w:t>
      </w:r>
    </w:p>
    <w:p w:rsidR="00000000" w:rsidRDefault="00DB4D6D">
      <w:pPr>
        <w:jc w:val="both"/>
      </w:pPr>
      <w:r>
        <w:rPr>
          <w:rStyle w:val="s3"/>
        </w:rPr>
        <w:t xml:space="preserve">В подпункт 2 внесены изменения в соответствии с </w:t>
      </w:r>
      <w:hyperlink r:id="rId14" w:anchor="sub_id=200" w:history="1">
        <w:r>
          <w:rPr>
            <w:rStyle w:val="a3"/>
            <w:b/>
            <w:bCs/>
            <w:i/>
            <w:iCs/>
            <w:bdr w:val="none" w:sz="0" w:space="0" w:color="auto" w:frame="1"/>
          </w:rPr>
          <w:t>Законом</w:t>
        </w:r>
      </w:hyperlink>
      <w:r>
        <w:rPr>
          <w:rStyle w:val="s3"/>
        </w:rPr>
        <w:t xml:space="preserve"> РК от 04.05.09 г. № 156-IV (введен в действие по истечении шести месяцев после его первого официального </w:t>
      </w:r>
      <w:hyperlink r:id="rId15" w:history="1">
        <w:r>
          <w:rPr>
            <w:rStyle w:val="a3"/>
            <w:b/>
            <w:bCs/>
            <w:i/>
            <w:iCs/>
            <w:bdr w:val="none" w:sz="0" w:space="0" w:color="auto" w:frame="1"/>
          </w:rPr>
          <w:t>опубликования</w:t>
        </w:r>
      </w:hyperlink>
      <w:r>
        <w:rPr>
          <w:rStyle w:val="s3"/>
        </w:rPr>
        <w:t>) (</w:t>
      </w:r>
      <w:hyperlink r:id="rId16" w:anchor="sub_id=20000" w:history="1">
        <w:r>
          <w:rPr>
            <w:rStyle w:val="a3"/>
            <w:b/>
            <w:bCs/>
            <w:i/>
            <w:iCs/>
            <w:bdr w:val="none" w:sz="0" w:space="0" w:color="auto" w:frame="1"/>
          </w:rPr>
          <w:t>см. стар. ред.</w:t>
        </w:r>
      </w:hyperlink>
      <w:r>
        <w:rPr>
          <w:rStyle w:val="s3"/>
        </w:rPr>
        <w:t>)</w:t>
      </w:r>
    </w:p>
    <w:p w:rsidR="00000000" w:rsidRDefault="00DB4D6D">
      <w:pPr>
        <w:ind w:firstLine="400"/>
        <w:jc w:val="both"/>
      </w:pPr>
      <w:r>
        <w:t>2) третейский суд - постоянно действующий третейский суд</w:t>
      </w:r>
      <w:r>
        <w:rPr>
          <w:rStyle w:val="s0"/>
        </w:rPr>
        <w:t xml:space="preserve">, биржевой арбитраж </w:t>
      </w:r>
      <w:r>
        <w:t xml:space="preserve">или третейский </w:t>
      </w:r>
      <w:r>
        <w:t xml:space="preserve">суд, образованный сторонами для решения конкретного спора (далее - третейский суд для разрешения конкретного спора); </w:t>
      </w:r>
    </w:p>
    <w:p w:rsidR="00000000" w:rsidRDefault="00DB4D6D">
      <w:pPr>
        <w:ind w:firstLine="400"/>
        <w:jc w:val="both"/>
      </w:pPr>
      <w:r>
        <w:t xml:space="preserve">3) третейское разбирательство - процесс рассмотрения спора в третейском суде и принятия решения третейским судом; </w:t>
      </w:r>
    </w:p>
    <w:p w:rsidR="00000000" w:rsidRDefault="00DB4D6D">
      <w:pPr>
        <w:jc w:val="both"/>
      </w:pPr>
      <w:r>
        <w:rPr>
          <w:rStyle w:val="s3"/>
        </w:rPr>
        <w:t>Статья дополнена подпун</w:t>
      </w:r>
      <w:r>
        <w:rPr>
          <w:rStyle w:val="s3"/>
        </w:rPr>
        <w:t xml:space="preserve">ктом 3-1 в соответствии с </w:t>
      </w:r>
      <w:hyperlink r:id="rId17" w:anchor="sub_id=802" w:history="1">
        <w:r>
          <w:rPr>
            <w:rStyle w:val="a3"/>
            <w:i/>
            <w:iCs/>
            <w:bdr w:val="none" w:sz="0" w:space="0" w:color="auto" w:frame="1"/>
          </w:rPr>
          <w:t>Законом</w:t>
        </w:r>
      </w:hyperlink>
      <w:r>
        <w:rPr>
          <w:rStyle w:val="s3"/>
        </w:rPr>
        <w:t xml:space="preserve"> РК от 03.07.13 г. № 125-V </w:t>
      </w:r>
    </w:p>
    <w:p w:rsidR="00000000" w:rsidRDefault="00DB4D6D">
      <w:pPr>
        <w:ind w:firstLine="400"/>
        <w:jc w:val="both"/>
      </w:pPr>
      <w:r>
        <w:rPr>
          <w:rStyle w:val="s0"/>
        </w:rPr>
        <w:t>3-1) стороны третейского разбирательства - истец и ответчик, между которыми заключено третейское соглашение;</w:t>
      </w:r>
    </w:p>
    <w:p w:rsidR="00000000" w:rsidRDefault="00DB4D6D">
      <w:pPr>
        <w:jc w:val="both"/>
      </w:pPr>
      <w:r>
        <w:rPr>
          <w:rStyle w:val="s3"/>
        </w:rPr>
        <w:t>В под</w:t>
      </w:r>
      <w:r>
        <w:rPr>
          <w:rStyle w:val="s3"/>
        </w:rPr>
        <w:t xml:space="preserve">пункт 4 внесены изменения в соответствии с </w:t>
      </w:r>
      <w:hyperlink r:id="rId18" w:anchor="sub_id=200" w:history="1">
        <w:r>
          <w:rPr>
            <w:rStyle w:val="a3"/>
            <w:b/>
            <w:bCs/>
            <w:i/>
            <w:iCs/>
            <w:bdr w:val="none" w:sz="0" w:space="0" w:color="auto" w:frame="1"/>
          </w:rPr>
          <w:t>Законом</w:t>
        </w:r>
      </w:hyperlink>
      <w:r>
        <w:rPr>
          <w:rStyle w:val="s3"/>
        </w:rPr>
        <w:t xml:space="preserve"> РК от 04.05.09 г. № 156-IV (введен в действие по истечении шести месяцев после его первого официального </w:t>
      </w:r>
      <w:hyperlink r:id="rId19" w:history="1">
        <w:r>
          <w:rPr>
            <w:rStyle w:val="a3"/>
            <w:b/>
            <w:bCs/>
            <w:i/>
            <w:iCs/>
            <w:bdr w:val="none" w:sz="0" w:space="0" w:color="auto" w:frame="1"/>
          </w:rPr>
          <w:t>опубликования</w:t>
        </w:r>
      </w:hyperlink>
      <w:r>
        <w:rPr>
          <w:rStyle w:val="s3"/>
        </w:rPr>
        <w:t>) (</w:t>
      </w:r>
      <w:hyperlink r:id="rId20" w:anchor="sub_id=20000" w:history="1">
        <w:r>
          <w:rPr>
            <w:rStyle w:val="a3"/>
            <w:b/>
            <w:bCs/>
            <w:i/>
            <w:iCs/>
            <w:bdr w:val="none" w:sz="0" w:space="0" w:color="auto" w:frame="1"/>
          </w:rPr>
          <w:t>см. стар. ред.</w:t>
        </w:r>
      </w:hyperlink>
      <w:r>
        <w:rPr>
          <w:rStyle w:val="s3"/>
        </w:rPr>
        <w:t>)</w:t>
      </w:r>
    </w:p>
    <w:p w:rsidR="00000000" w:rsidRDefault="00DB4D6D">
      <w:pPr>
        <w:ind w:firstLine="400"/>
        <w:jc w:val="both"/>
      </w:pPr>
      <w:r>
        <w:t>4) регламент третейского суда - порядок организации деятельности постоянно д</w:t>
      </w:r>
      <w:r>
        <w:t>ействующего третейского суда</w:t>
      </w:r>
      <w:r>
        <w:rPr>
          <w:rStyle w:val="s0"/>
        </w:rPr>
        <w:t>, биржевого арбитража</w:t>
      </w:r>
      <w:r>
        <w:t xml:space="preserve">; </w:t>
      </w:r>
    </w:p>
    <w:p w:rsidR="00000000" w:rsidRDefault="00DB4D6D">
      <w:pPr>
        <w:ind w:firstLine="400"/>
        <w:jc w:val="both"/>
      </w:pPr>
      <w:r>
        <w:t xml:space="preserve">5) третейский судья - физическое лицо, избранное сторонами или назначенное в согласованном сторонами порядке в соответствии с нормами настоящего Закона для разрешения спора в третейском суде; </w:t>
      </w:r>
    </w:p>
    <w:p w:rsidR="00000000" w:rsidRDefault="00DB4D6D">
      <w:pPr>
        <w:jc w:val="both"/>
      </w:pPr>
      <w:r>
        <w:rPr>
          <w:rStyle w:val="s3"/>
        </w:rPr>
        <w:t>Статья допо</w:t>
      </w:r>
      <w:r>
        <w:rPr>
          <w:rStyle w:val="s3"/>
        </w:rPr>
        <w:t xml:space="preserve">лнена подпунктом 5-1 в соответствии с </w:t>
      </w:r>
      <w:hyperlink r:id="rId21" w:anchor="sub_id=802" w:history="1">
        <w:r>
          <w:rPr>
            <w:rStyle w:val="a3"/>
            <w:b/>
            <w:bCs/>
            <w:i/>
            <w:iCs/>
            <w:bdr w:val="none" w:sz="0" w:space="0" w:color="auto" w:frame="1"/>
          </w:rPr>
          <w:t>Законом</w:t>
        </w:r>
      </w:hyperlink>
      <w:r>
        <w:rPr>
          <w:rStyle w:val="s3"/>
        </w:rPr>
        <w:t xml:space="preserve"> РК от 03.07.13 г. № 125-V</w:t>
      </w:r>
    </w:p>
    <w:p w:rsidR="00000000" w:rsidRDefault="00DB4D6D">
      <w:pPr>
        <w:ind w:firstLine="400"/>
        <w:jc w:val="both"/>
      </w:pPr>
      <w:r>
        <w:rPr>
          <w:rStyle w:val="s0"/>
        </w:rPr>
        <w:t>5-1) публичный порядок Республики Казахстан - основы государственного и общественного устройства, закре</w:t>
      </w:r>
      <w:r>
        <w:rPr>
          <w:rStyle w:val="s0"/>
        </w:rPr>
        <w:t>пленные в законодательных актах Республики Казахстан;</w:t>
      </w:r>
    </w:p>
    <w:p w:rsidR="00000000" w:rsidRDefault="00DB4D6D">
      <w:pPr>
        <w:jc w:val="both"/>
      </w:pPr>
      <w:r>
        <w:rPr>
          <w:rStyle w:val="s3"/>
        </w:rPr>
        <w:t xml:space="preserve">Подпункт 6 изложен в редакции </w:t>
      </w:r>
      <w:hyperlink r:id="rId22" w:anchor="sub_id=802" w:history="1">
        <w:r>
          <w:rPr>
            <w:rStyle w:val="a3"/>
            <w:i/>
            <w:iCs/>
            <w:bdr w:val="none" w:sz="0" w:space="0" w:color="auto" w:frame="1"/>
          </w:rPr>
          <w:t>Закона</w:t>
        </w:r>
      </w:hyperlink>
      <w:r>
        <w:rPr>
          <w:rStyle w:val="s3"/>
        </w:rPr>
        <w:t xml:space="preserve"> РК от 03.07.13 г. № 125-V (</w:t>
      </w:r>
      <w:hyperlink r:id="rId23" w:anchor="sub_id=20006" w:history="1">
        <w:r>
          <w:rPr>
            <w:rStyle w:val="a3"/>
            <w:i/>
            <w:iCs/>
            <w:bdr w:val="none" w:sz="0" w:space="0" w:color="auto" w:frame="1"/>
          </w:rPr>
          <w:t>см. стар. ред.</w:t>
        </w:r>
      </w:hyperlink>
      <w:r>
        <w:rPr>
          <w:rStyle w:val="s3"/>
        </w:rPr>
        <w:t>)</w:t>
      </w:r>
    </w:p>
    <w:p w:rsidR="00000000" w:rsidRDefault="00DB4D6D">
      <w:pPr>
        <w:ind w:firstLine="400"/>
        <w:jc w:val="both"/>
      </w:pPr>
      <w:r>
        <w:t xml:space="preserve">6) </w:t>
      </w:r>
      <w:r>
        <w:rPr>
          <w:rStyle w:val="s0"/>
        </w:rPr>
        <w:t xml:space="preserve">компетентный суд - суд судебной системы Республики Казахстан, который в соответствии с </w:t>
      </w:r>
      <w:hyperlink r:id="rId24" w:history="1">
        <w:r>
          <w:rPr>
            <w:rStyle w:val="a3"/>
          </w:rPr>
          <w:t>гражданским процессуальным</w:t>
        </w:r>
      </w:hyperlink>
      <w:r>
        <w:rPr>
          <w:rStyle w:val="s0"/>
        </w:rPr>
        <w:t xml:space="preserve"> законодательством Республики Каз</w:t>
      </w:r>
      <w:r>
        <w:rPr>
          <w:rStyle w:val="s0"/>
        </w:rPr>
        <w:t>ахстан уполномочен рассматривать дела о спорах, возникающих из гражданско-правовых отношений между сторонами по первой инстанции</w:t>
      </w:r>
      <w:r>
        <w:t xml:space="preserve">; </w:t>
      </w:r>
    </w:p>
    <w:p w:rsidR="00000000" w:rsidRDefault="00DB4D6D">
      <w:pPr>
        <w:spacing w:after="240"/>
        <w:ind w:firstLine="400"/>
        <w:jc w:val="both"/>
      </w:pPr>
      <w:r>
        <w:t>7) обычаи делового оборота - сложившиеся и широко применяемые в области гражданско-правовых договоров правила поведения незав</w:t>
      </w:r>
      <w:r>
        <w:t>исимо от того, зафиксированы ли они в каком-либо документе.</w:t>
      </w:r>
    </w:p>
    <w:p w:rsidR="00000000" w:rsidRDefault="00DB4D6D">
      <w:pPr>
        <w:ind w:left="1200" w:hanging="800"/>
        <w:jc w:val="both"/>
      </w:pPr>
      <w:r>
        <w:rPr>
          <w:rStyle w:val="s1"/>
        </w:rPr>
        <w:t xml:space="preserve">Статья 3. Законодательство Республики Казахстан о третейских судах </w:t>
      </w:r>
    </w:p>
    <w:p w:rsidR="00000000" w:rsidRDefault="00DB4D6D">
      <w:pPr>
        <w:ind w:firstLine="400"/>
        <w:jc w:val="both"/>
      </w:pPr>
      <w:r>
        <w:t xml:space="preserve">1. Законодательство Республики Казахстан о третейских судах основывается на </w:t>
      </w:r>
      <w:hyperlink r:id="rId25" w:history="1">
        <w:r>
          <w:rPr>
            <w:rStyle w:val="a3"/>
          </w:rPr>
          <w:t>Конституции</w:t>
        </w:r>
      </w:hyperlink>
      <w:r>
        <w:t xml:space="preserve"> Республики Казахстан и состоит из настоящего Закона и иных нормативных правовых актов Республики Казахстан. </w:t>
      </w:r>
    </w:p>
    <w:p w:rsidR="00000000" w:rsidRDefault="00DB4D6D">
      <w:pPr>
        <w:spacing w:after="240"/>
        <w:ind w:firstLine="400"/>
        <w:jc w:val="both"/>
      </w:pPr>
      <w:r>
        <w:t>2. Если международным договором, ратифицированным Республикой Казахстан, установлены иные правила, чем те, которые содержат</w:t>
      </w:r>
      <w:r>
        <w:t>ся в настоящем Законе, то применяются правила международного договора.</w:t>
      </w:r>
    </w:p>
    <w:p w:rsidR="00000000" w:rsidRDefault="00DB4D6D">
      <w:pPr>
        <w:ind w:left="1200" w:hanging="800"/>
        <w:jc w:val="both"/>
      </w:pPr>
      <w:r>
        <w:rPr>
          <w:rStyle w:val="s1"/>
        </w:rPr>
        <w:t xml:space="preserve">Статья 4. Принципы третейского разбирательства </w:t>
      </w:r>
    </w:p>
    <w:p w:rsidR="00000000" w:rsidRDefault="00DB4D6D">
      <w:pPr>
        <w:ind w:firstLine="400"/>
        <w:jc w:val="both"/>
      </w:pPr>
      <w:r>
        <w:t xml:space="preserve">Третейское разбирательство осуществляется с соблюдением принципов: </w:t>
      </w:r>
    </w:p>
    <w:p w:rsidR="00000000" w:rsidRDefault="00DB4D6D">
      <w:pPr>
        <w:ind w:firstLine="400"/>
        <w:jc w:val="both"/>
      </w:pPr>
      <w:r>
        <w:t>1) автономии воли сторон, означающей, что стороны по предварительному</w:t>
      </w:r>
      <w:r>
        <w:t xml:space="preserve"> согласованию между собой имеют право самостоятельно решать вопросы порядка и условий осуществления третейского разбирательства по возникшему спору; </w:t>
      </w:r>
    </w:p>
    <w:p w:rsidR="00000000" w:rsidRDefault="00DB4D6D">
      <w:pPr>
        <w:ind w:firstLine="400"/>
        <w:jc w:val="both"/>
      </w:pPr>
      <w:r>
        <w:t>2) законности, означающей, что третейские судьи и суды в своих решениях руководствуются только нормами Кон</w:t>
      </w:r>
      <w:r>
        <w:t xml:space="preserve">ституции Республики Казахстан, законодательных и иных нормативных правовых актов Республики Казахстан; </w:t>
      </w:r>
    </w:p>
    <w:p w:rsidR="00000000" w:rsidRDefault="00DB4D6D">
      <w:pPr>
        <w:ind w:firstLine="400"/>
        <w:jc w:val="both"/>
      </w:pPr>
      <w:r>
        <w:t>3) независимости, означающей, что третейские судьи и суды при разрешении переданных им споров независимы, принимают решения в условиях, исключающих како</w:t>
      </w:r>
      <w:r>
        <w:t xml:space="preserve">е-либо воздействие на них; </w:t>
      </w:r>
    </w:p>
    <w:p w:rsidR="00000000" w:rsidRDefault="00DB4D6D">
      <w:pPr>
        <w:ind w:firstLine="400"/>
        <w:jc w:val="both"/>
      </w:pPr>
      <w:r>
        <w:t>4) состязательности и равноправия сторон, означающих, что стороны в третейском разбирательстве пользуются одинаковым объемом прав и несут одинаковый объем обязанностей, избирают свою позицию, способы и средства ее отстаивания са</w:t>
      </w:r>
      <w:r>
        <w:t xml:space="preserve">мостоятельно и независимо от третейского суда, других органов и лиц; </w:t>
      </w:r>
    </w:p>
    <w:p w:rsidR="00000000" w:rsidRDefault="00DB4D6D">
      <w:pPr>
        <w:ind w:firstLine="400"/>
        <w:jc w:val="both"/>
      </w:pPr>
      <w:r>
        <w:t>5) справедливости, означающей, что третейские судьи и суды при разрешении переданных им споров и стороны третейского разбирательства должны действовать добросовестно, соблюдая установлен</w:t>
      </w:r>
      <w:r>
        <w:t xml:space="preserve">ные требования, нравственные принципы общества и правила деловой этики; </w:t>
      </w:r>
    </w:p>
    <w:p w:rsidR="00000000" w:rsidRDefault="00DB4D6D">
      <w:pPr>
        <w:spacing w:after="240"/>
        <w:ind w:firstLine="400"/>
        <w:jc w:val="both"/>
      </w:pPr>
      <w:r>
        <w:t>6) конфиденциальности, означающей, что третейские судьи не вправе разглашать сведения, ставшие известными в ходе третейского разбирательства, без согласия сторон или их правопреемнико</w:t>
      </w:r>
      <w:r>
        <w:t>в и не могут быть допрошены в качестве свидетелей о сведениях, ставших им известными в ходе третейского разбирательства, кроме случаев, когда законом предусмотрена обязанность гражданина сообщить информацию в соответствующий орган.</w:t>
      </w:r>
    </w:p>
    <w:p w:rsidR="00000000" w:rsidRDefault="00DB4D6D">
      <w:pPr>
        <w:ind w:left="1200" w:hanging="800"/>
        <w:jc w:val="both"/>
      </w:pPr>
      <w:r>
        <w:rPr>
          <w:rStyle w:val="s1"/>
        </w:rPr>
        <w:t>Статья 5. Виды третейски</w:t>
      </w:r>
      <w:r>
        <w:rPr>
          <w:rStyle w:val="s1"/>
        </w:rPr>
        <w:t xml:space="preserve">х судов </w:t>
      </w:r>
    </w:p>
    <w:p w:rsidR="00000000" w:rsidRDefault="00DB4D6D">
      <w:pPr>
        <w:jc w:val="both"/>
      </w:pPr>
      <w:r>
        <w:rPr>
          <w:rStyle w:val="s3"/>
        </w:rPr>
        <w:t xml:space="preserve">В пункт 1 внесены изменения в соответствии с </w:t>
      </w:r>
      <w:hyperlink r:id="rId26" w:anchor="sub_id=5" w:history="1">
        <w:r>
          <w:rPr>
            <w:rStyle w:val="a3"/>
            <w:i/>
            <w:iCs/>
            <w:bdr w:val="none" w:sz="0" w:space="0" w:color="auto" w:frame="1"/>
          </w:rPr>
          <w:t>Законом</w:t>
        </w:r>
      </w:hyperlink>
      <w:r>
        <w:rPr>
          <w:rStyle w:val="s3"/>
        </w:rPr>
        <w:t xml:space="preserve"> РК от 04.05.09 г. № 156-IV (введен в действие по истечении шести месяцев после его первого официального </w:t>
      </w:r>
      <w:hyperlink r:id="rId27" w:history="1">
        <w:r>
          <w:rPr>
            <w:rStyle w:val="a3"/>
            <w:b/>
            <w:bCs/>
            <w:i/>
            <w:iCs/>
            <w:bdr w:val="none" w:sz="0" w:space="0" w:color="auto" w:frame="1"/>
          </w:rPr>
          <w:t>опубликования</w:t>
        </w:r>
      </w:hyperlink>
      <w:r>
        <w:rPr>
          <w:rStyle w:val="s3"/>
        </w:rPr>
        <w:t>) (</w:t>
      </w:r>
      <w:hyperlink r:id="rId28" w:anchor="sub_id=50000" w:history="1">
        <w:r>
          <w:rPr>
            <w:rStyle w:val="a3"/>
            <w:i/>
            <w:iCs/>
            <w:bdr w:val="none" w:sz="0" w:space="0" w:color="auto" w:frame="1"/>
          </w:rPr>
          <w:t>см. стар. ред.</w:t>
        </w:r>
      </w:hyperlink>
      <w:r>
        <w:rPr>
          <w:rStyle w:val="s3"/>
        </w:rPr>
        <w:t>)</w:t>
      </w:r>
    </w:p>
    <w:p w:rsidR="00000000" w:rsidRDefault="00DB4D6D">
      <w:pPr>
        <w:ind w:firstLine="400"/>
        <w:jc w:val="both"/>
      </w:pPr>
      <w:r>
        <w:t>1. Третейские суды в Республике Казахстан могут быть созданы в виде постоянно действующего третейского суда</w:t>
      </w:r>
      <w:r>
        <w:rPr>
          <w:rStyle w:val="s0"/>
        </w:rPr>
        <w:t>, биржевого арбитража</w:t>
      </w:r>
      <w:r>
        <w:t xml:space="preserve"> или третейского суда для разрешения конкретного спора. </w:t>
      </w:r>
    </w:p>
    <w:p w:rsidR="00000000" w:rsidRDefault="00DB4D6D">
      <w:pPr>
        <w:ind w:firstLine="400"/>
        <w:jc w:val="both"/>
      </w:pPr>
      <w:r>
        <w:t>2. Постоянно действующие третейские суды могут образовываться юридическ</w:t>
      </w:r>
      <w:r>
        <w:t xml:space="preserve">ими лицами, созданными в соответствии с </w:t>
      </w:r>
      <w:hyperlink r:id="rId29" w:anchor="sub_id=330000" w:history="1">
        <w:r>
          <w:rPr>
            <w:rStyle w:val="a3"/>
          </w:rPr>
          <w:t>законодательством</w:t>
        </w:r>
      </w:hyperlink>
      <w:r>
        <w:t xml:space="preserve"> Республики Казахстан, и их </w:t>
      </w:r>
      <w:hyperlink r:id="rId30" w:anchor="sub_id=1060000" w:history="1">
        <w:r>
          <w:rPr>
            <w:rStyle w:val="a3"/>
          </w:rPr>
          <w:t>объе</w:t>
        </w:r>
        <w:r>
          <w:rPr>
            <w:rStyle w:val="a3"/>
          </w:rPr>
          <w:t>динениями</w:t>
        </w:r>
      </w:hyperlink>
      <w:r>
        <w:t xml:space="preserve"> (</w:t>
      </w:r>
      <w:hyperlink r:id="rId31" w:anchor="sub_id=1100000" w:history="1">
        <w:r>
          <w:rPr>
            <w:rStyle w:val="a3"/>
          </w:rPr>
          <w:t>ассоциациями, союзами</w:t>
        </w:r>
      </w:hyperlink>
      <w:r>
        <w:t xml:space="preserve">). </w:t>
      </w:r>
    </w:p>
    <w:p w:rsidR="00000000" w:rsidRDefault="00DB4D6D">
      <w:pPr>
        <w:ind w:firstLine="400"/>
        <w:jc w:val="both"/>
      </w:pPr>
      <w:r>
        <w:t>Для образования постоянно действующего третейского суда лица, указанные в настоящем пункте, должны утвердить регламент третейского суда,</w:t>
      </w:r>
      <w:r>
        <w:t xml:space="preserve"> список третейских судей, которые будут осуществлять деятельность в данном третейском суде. </w:t>
      </w:r>
    </w:p>
    <w:p w:rsidR="00000000" w:rsidRDefault="00DB4D6D">
      <w:pPr>
        <w:jc w:val="both"/>
      </w:pPr>
      <w:r>
        <w:rPr>
          <w:rStyle w:val="s3"/>
        </w:rPr>
        <w:t xml:space="preserve">Статья дополнена пунктом 2-1 в соответствии с </w:t>
      </w:r>
      <w:hyperlink r:id="rId32" w:anchor="sub_id=5" w:history="1">
        <w:r>
          <w:rPr>
            <w:rStyle w:val="a3"/>
            <w:i/>
            <w:iCs/>
            <w:bdr w:val="none" w:sz="0" w:space="0" w:color="auto" w:frame="1"/>
          </w:rPr>
          <w:t>Законом</w:t>
        </w:r>
      </w:hyperlink>
      <w:r>
        <w:rPr>
          <w:rStyle w:val="s3"/>
        </w:rPr>
        <w:t xml:space="preserve"> РК от 04.05.09 г. № 156-IV (вв</w:t>
      </w:r>
      <w:r>
        <w:rPr>
          <w:rStyle w:val="s3"/>
        </w:rPr>
        <w:t xml:space="preserve">еден в действие по истечении шести месяцев после его первого официального </w:t>
      </w:r>
      <w:hyperlink r:id="rId33" w:history="1">
        <w:r>
          <w:rPr>
            <w:rStyle w:val="a3"/>
            <w:b/>
            <w:bCs/>
            <w:i/>
            <w:iCs/>
            <w:bdr w:val="none" w:sz="0" w:space="0" w:color="auto" w:frame="1"/>
          </w:rPr>
          <w:t>опубликования</w:t>
        </w:r>
      </w:hyperlink>
      <w:r>
        <w:rPr>
          <w:rStyle w:val="s3"/>
        </w:rPr>
        <w:t>)</w:t>
      </w:r>
    </w:p>
    <w:p w:rsidR="00000000" w:rsidRDefault="00DB4D6D">
      <w:pPr>
        <w:ind w:firstLine="400"/>
        <w:jc w:val="both"/>
      </w:pPr>
      <w:r>
        <w:rPr>
          <w:rStyle w:val="s0"/>
        </w:rPr>
        <w:t>2-1. Биржевой арбитраж для разрешения споров, связанных с заключением биржевых сделок, создается товар</w:t>
      </w:r>
      <w:r>
        <w:rPr>
          <w:rStyle w:val="s0"/>
        </w:rPr>
        <w:t>ной биржей как постоянно действующий арбитраж.</w:t>
      </w:r>
    </w:p>
    <w:p w:rsidR="00000000" w:rsidRDefault="00DB4D6D">
      <w:pPr>
        <w:ind w:firstLine="400"/>
        <w:jc w:val="both"/>
      </w:pPr>
      <w:r>
        <w:rPr>
          <w:rStyle w:val="s0"/>
        </w:rPr>
        <w:t>Для образования постоянно действующего биржевого арбитража товарная биржа должна утвердить регламент третейского суда, список третейских судей, которые будут осуществлять деятельность в данном третейском суде.</w:t>
      </w:r>
    </w:p>
    <w:p w:rsidR="00000000" w:rsidRDefault="00DB4D6D">
      <w:pPr>
        <w:jc w:val="both"/>
      </w:pPr>
      <w:r>
        <w:rPr>
          <w:rStyle w:val="s3"/>
        </w:rPr>
        <w:t xml:space="preserve">В пункт 3 внесены изменения в соответствии с </w:t>
      </w:r>
      <w:hyperlink r:id="rId34" w:anchor="sub_id=803" w:history="1">
        <w:r>
          <w:rPr>
            <w:rStyle w:val="a3"/>
            <w:b/>
            <w:bCs/>
            <w:i/>
            <w:iCs/>
            <w:bdr w:val="none" w:sz="0" w:space="0" w:color="auto" w:frame="1"/>
          </w:rPr>
          <w:t>Законом</w:t>
        </w:r>
      </w:hyperlink>
      <w:r>
        <w:rPr>
          <w:rStyle w:val="s3"/>
        </w:rPr>
        <w:t xml:space="preserve"> РК от 03.07.13 г. № 125-V (</w:t>
      </w:r>
      <w:hyperlink r:id="rId35" w:anchor="sub_id=50300" w:history="1">
        <w:r>
          <w:rPr>
            <w:rStyle w:val="a3"/>
            <w:b/>
            <w:bCs/>
            <w:i/>
            <w:iCs/>
            <w:bdr w:val="none" w:sz="0" w:space="0" w:color="auto" w:frame="1"/>
          </w:rPr>
          <w:t>см. стар. р</w:t>
        </w:r>
        <w:r>
          <w:rPr>
            <w:rStyle w:val="a3"/>
            <w:b/>
            <w:bCs/>
            <w:i/>
            <w:iCs/>
            <w:bdr w:val="none" w:sz="0" w:space="0" w:color="auto" w:frame="1"/>
          </w:rPr>
          <w:t>ед.</w:t>
        </w:r>
      </w:hyperlink>
      <w:r>
        <w:rPr>
          <w:rStyle w:val="s3"/>
        </w:rPr>
        <w:t>)</w:t>
      </w:r>
    </w:p>
    <w:p w:rsidR="00000000" w:rsidRDefault="00DB4D6D">
      <w:pPr>
        <w:ind w:firstLine="400"/>
        <w:jc w:val="both"/>
      </w:pPr>
      <w:r>
        <w:t xml:space="preserve">3. </w:t>
      </w:r>
      <w:r>
        <w:rPr>
          <w:rStyle w:val="s0"/>
        </w:rPr>
        <w:t>Третейский суд для рассмотрения конкретного спора создается сторонами для разрешения спора, возникшего из их гражданско-правовых отношений, и действует до разрешения данного спора или до принятия сторонами решения о передаче спора в компетентный су</w:t>
      </w:r>
      <w:r>
        <w:rPr>
          <w:rStyle w:val="s0"/>
        </w:rPr>
        <w:t>д</w:t>
      </w:r>
      <w:r>
        <w:t xml:space="preserve">. </w:t>
      </w:r>
    </w:p>
    <w:p w:rsidR="00000000" w:rsidRDefault="00DB4D6D">
      <w:pPr>
        <w:ind w:firstLine="400"/>
        <w:jc w:val="both"/>
      </w:pPr>
      <w:r>
        <w:t xml:space="preserve">Организация и порядок деятельности третейского суда, создаваемого для разрешения конкретного спора, определяются соглашением сторон. </w:t>
      </w:r>
    </w:p>
    <w:p w:rsidR="00000000" w:rsidRDefault="00DB4D6D">
      <w:pPr>
        <w:jc w:val="both"/>
      </w:pPr>
      <w:r>
        <w:rPr>
          <w:rStyle w:val="s3"/>
        </w:rPr>
        <w:t xml:space="preserve">Пункт 4 изложен в редакции </w:t>
      </w:r>
      <w:hyperlink r:id="rId36" w:anchor="sub_id=803" w:history="1">
        <w:r>
          <w:rPr>
            <w:rStyle w:val="a3"/>
            <w:b/>
            <w:bCs/>
            <w:i/>
            <w:iCs/>
            <w:bdr w:val="none" w:sz="0" w:space="0" w:color="auto" w:frame="1"/>
          </w:rPr>
          <w:t>Закона</w:t>
        </w:r>
      </w:hyperlink>
      <w:r>
        <w:rPr>
          <w:rStyle w:val="s3"/>
        </w:rPr>
        <w:t xml:space="preserve"> РК </w:t>
      </w:r>
      <w:r>
        <w:rPr>
          <w:rStyle w:val="s3"/>
        </w:rPr>
        <w:t>от 03.07.13 г. № 125-V (</w:t>
      </w:r>
      <w:hyperlink r:id="rId37" w:anchor="sub_id=50400" w:history="1">
        <w:r>
          <w:rPr>
            <w:rStyle w:val="a3"/>
            <w:b/>
            <w:bCs/>
            <w:i/>
            <w:iCs/>
            <w:bdr w:val="none" w:sz="0" w:space="0" w:color="auto" w:frame="1"/>
          </w:rPr>
          <w:t>см. стар. ред.</w:t>
        </w:r>
      </w:hyperlink>
      <w:r>
        <w:rPr>
          <w:rStyle w:val="s3"/>
        </w:rPr>
        <w:t>)</w:t>
      </w:r>
    </w:p>
    <w:p w:rsidR="00000000" w:rsidRDefault="00DB4D6D">
      <w:pPr>
        <w:spacing w:after="240"/>
        <w:ind w:firstLine="400"/>
        <w:jc w:val="both"/>
      </w:pPr>
      <w:r>
        <w:t xml:space="preserve">4. </w:t>
      </w:r>
      <w:r>
        <w:rPr>
          <w:rStyle w:val="s0"/>
        </w:rPr>
        <w:t>Третейские суды в Республике Казахстан не могут быть образованы при</w:t>
      </w:r>
      <w:r>
        <w:t xml:space="preserve"> </w:t>
      </w:r>
      <w:hyperlink r:id="rId38" w:anchor="sub_id=10200" w:history="1">
        <w:r>
          <w:rPr>
            <w:rStyle w:val="a3"/>
          </w:rPr>
          <w:t>государственных органах</w:t>
        </w:r>
      </w:hyperlink>
      <w:r>
        <w:t xml:space="preserve">, </w:t>
      </w:r>
      <w:r>
        <w:rPr>
          <w:rStyle w:val="s0"/>
        </w:rPr>
        <w:t>государственных предприятиях, а также субъектами естественных монополий и субъектами, занимающими доминирующее положение на рынке товаров и услуг.</w:t>
      </w:r>
    </w:p>
    <w:p w:rsidR="00000000" w:rsidRDefault="00DB4D6D">
      <w:pPr>
        <w:ind w:left="1200" w:hanging="800"/>
        <w:jc w:val="both"/>
      </w:pPr>
      <w:r>
        <w:rPr>
          <w:rStyle w:val="s1"/>
        </w:rPr>
        <w:t>Ст</w:t>
      </w:r>
      <w:r>
        <w:rPr>
          <w:rStyle w:val="s1"/>
        </w:rPr>
        <w:t xml:space="preserve">атья 6. Применимое право в деятельности третейского суда </w:t>
      </w:r>
    </w:p>
    <w:p w:rsidR="00000000" w:rsidRDefault="00DB4D6D">
      <w:pPr>
        <w:ind w:firstLine="400"/>
        <w:jc w:val="both"/>
      </w:pPr>
      <w:r>
        <w:t xml:space="preserve">1. Третейский суд рассматривает споры в соответствии с </w:t>
      </w:r>
      <w:hyperlink r:id="rId39" w:history="1">
        <w:r>
          <w:rPr>
            <w:rStyle w:val="a3"/>
          </w:rPr>
          <w:t>Конституцией</w:t>
        </w:r>
      </w:hyperlink>
      <w:r>
        <w:t>, законами и иными нормативными правовыми актами Республики Казахст</w:t>
      </w:r>
      <w:r>
        <w:t xml:space="preserve">ан. </w:t>
      </w:r>
    </w:p>
    <w:p w:rsidR="00000000" w:rsidRDefault="00DB4D6D">
      <w:pPr>
        <w:ind w:firstLine="400"/>
        <w:jc w:val="both"/>
      </w:pPr>
      <w:r>
        <w:t xml:space="preserve">2. Третейский суд принимает решение в соответствии с условиями договора и учетом обычаев делового оборота. </w:t>
      </w:r>
    </w:p>
    <w:p w:rsidR="00000000" w:rsidRDefault="00DB4D6D">
      <w:pPr>
        <w:spacing w:after="240"/>
        <w:ind w:firstLine="400"/>
        <w:jc w:val="both"/>
      </w:pPr>
      <w:r>
        <w:t>3. В случае отсутствия норм права, регулирующих спорные отношения, третейский суд применяет нормы права, регулирующие сходные правоотношения, а</w:t>
      </w:r>
      <w:r>
        <w:t xml:space="preserve"> при отсутствии таких норм разрешает спор, исходя из общих начал и смысла законов.</w:t>
      </w:r>
    </w:p>
    <w:p w:rsidR="00000000" w:rsidRDefault="00DB4D6D">
      <w:pPr>
        <w:ind w:left="1200" w:hanging="800"/>
        <w:jc w:val="both"/>
      </w:pPr>
      <w:r>
        <w:rPr>
          <w:rStyle w:val="s1"/>
        </w:rPr>
        <w:t xml:space="preserve">Статья 7. Передача спора на разрешение третейского суда </w:t>
      </w:r>
    </w:p>
    <w:p w:rsidR="00000000" w:rsidRDefault="00DB4D6D">
      <w:pPr>
        <w:jc w:val="both"/>
      </w:pPr>
      <w:r>
        <w:rPr>
          <w:rStyle w:val="s3"/>
        </w:rPr>
        <w:t xml:space="preserve">В пункт 1 внесены изменения в соответствии с </w:t>
      </w:r>
      <w:hyperlink r:id="rId40" w:anchor="sub_id=7" w:history="1">
        <w:r>
          <w:rPr>
            <w:rStyle w:val="a3"/>
            <w:i/>
            <w:iCs/>
            <w:bdr w:val="none" w:sz="0" w:space="0" w:color="auto" w:frame="1"/>
          </w:rPr>
          <w:t>Законом</w:t>
        </w:r>
      </w:hyperlink>
      <w:r>
        <w:rPr>
          <w:rStyle w:val="s3"/>
        </w:rPr>
        <w:t xml:space="preserve"> РК от 04.05.09 г. № 156-IV (введен в действие по истечении шести месяцев после его первого официального </w:t>
      </w:r>
      <w:hyperlink r:id="rId41" w:history="1">
        <w:r>
          <w:rPr>
            <w:rStyle w:val="a3"/>
            <w:b/>
            <w:bCs/>
            <w:i/>
            <w:iCs/>
            <w:bdr w:val="none" w:sz="0" w:space="0" w:color="auto" w:frame="1"/>
          </w:rPr>
          <w:t>опубликования</w:t>
        </w:r>
      </w:hyperlink>
      <w:r>
        <w:rPr>
          <w:rStyle w:val="s3"/>
        </w:rPr>
        <w:t>) (</w:t>
      </w:r>
      <w:hyperlink r:id="rId42" w:anchor="sub_id=70000" w:history="1">
        <w:r>
          <w:rPr>
            <w:rStyle w:val="a3"/>
            <w:i/>
            <w:iCs/>
            <w:bdr w:val="none" w:sz="0" w:space="0" w:color="auto" w:frame="1"/>
          </w:rPr>
          <w:t>см. стар. ред.</w:t>
        </w:r>
      </w:hyperlink>
      <w:r>
        <w:rPr>
          <w:rStyle w:val="s3"/>
        </w:rPr>
        <w:t>)</w:t>
      </w:r>
    </w:p>
    <w:p w:rsidR="00000000" w:rsidRDefault="00DB4D6D">
      <w:pPr>
        <w:ind w:firstLine="400"/>
        <w:jc w:val="both"/>
      </w:pPr>
      <w:r>
        <w:rPr>
          <w:rStyle w:val="s0"/>
        </w:rPr>
        <w:t xml:space="preserve">1. Спор может быть передан на рассмотрение третейского суда при наличии заключенного между сторонами третейского соглашения, а также в соответствии с </w:t>
      </w:r>
      <w:hyperlink r:id="rId43" w:anchor="sub_id=80000" w:history="1">
        <w:r>
          <w:rPr>
            <w:rStyle w:val="a3"/>
          </w:rPr>
          <w:t>законодательством</w:t>
        </w:r>
      </w:hyperlink>
      <w:r>
        <w:rPr>
          <w:rStyle w:val="s0"/>
        </w:rPr>
        <w:t xml:space="preserve"> Республики Казахстан о товарных биржах. </w:t>
      </w:r>
    </w:p>
    <w:p w:rsidR="00000000" w:rsidRDefault="00DB4D6D">
      <w:pPr>
        <w:ind w:firstLine="400"/>
        <w:jc w:val="both"/>
      </w:pPr>
      <w:r>
        <w:t>2. Третейское соглашение может быть заключено сторонами в отношении споров, которые возникли или могут возникнуть между сторонами в связи с каким-либо конкретным правоотношение</w:t>
      </w:r>
      <w:r>
        <w:t xml:space="preserve">м. </w:t>
      </w:r>
    </w:p>
    <w:p w:rsidR="00000000" w:rsidRDefault="00DB4D6D">
      <w:pPr>
        <w:ind w:firstLine="400"/>
        <w:jc w:val="both"/>
      </w:pPr>
      <w:r>
        <w:t xml:space="preserve">3. </w:t>
      </w:r>
      <w:r>
        <w:rPr>
          <w:rStyle w:val="s0"/>
        </w:rPr>
        <w:t xml:space="preserve">Исключен в соответствии с </w:t>
      </w:r>
      <w:hyperlink r:id="rId44" w:anchor="sub_id=804" w:history="1">
        <w:r>
          <w:rPr>
            <w:rStyle w:val="a3"/>
          </w:rPr>
          <w:t>Законом</w:t>
        </w:r>
      </w:hyperlink>
      <w:r>
        <w:rPr>
          <w:rStyle w:val="s0"/>
        </w:rPr>
        <w:t xml:space="preserve"> РК от 03.07.13 г. № 125-V </w:t>
      </w:r>
      <w:r>
        <w:rPr>
          <w:rStyle w:val="s3"/>
        </w:rPr>
        <w:t>(</w:t>
      </w:r>
      <w:hyperlink r:id="rId45" w:anchor="sub_id=70300" w:history="1">
        <w:r>
          <w:rPr>
            <w:rStyle w:val="a3"/>
            <w:i/>
            <w:iCs/>
            <w:bdr w:val="none" w:sz="0" w:space="0" w:color="auto" w:frame="1"/>
          </w:rPr>
          <w:t>см. стар. ред.</w:t>
        </w:r>
      </w:hyperlink>
      <w:r>
        <w:rPr>
          <w:rStyle w:val="s3"/>
        </w:rPr>
        <w:t>)</w:t>
      </w:r>
      <w:r>
        <w:t xml:space="preserve"> </w:t>
      </w:r>
    </w:p>
    <w:p w:rsidR="00000000" w:rsidRDefault="00DB4D6D">
      <w:pPr>
        <w:ind w:firstLine="400"/>
        <w:jc w:val="both"/>
      </w:pPr>
      <w:r>
        <w:t>4. Трет</w:t>
      </w:r>
      <w:r>
        <w:t xml:space="preserve">ейское соглашение в отношении спора, который находится на рассмотрении в компетентном суде, может быть заключено до принятия решения по спору указанным судом. </w:t>
      </w:r>
    </w:p>
    <w:p w:rsidR="00000000" w:rsidRDefault="00DB4D6D">
      <w:pPr>
        <w:jc w:val="both"/>
      </w:pPr>
      <w:r>
        <w:rPr>
          <w:rStyle w:val="s3"/>
        </w:rPr>
        <w:t xml:space="preserve">Пункт 5 изложен в редакции </w:t>
      </w:r>
      <w:hyperlink r:id="rId46" w:anchor="sub_id=500" w:history="1">
        <w:r>
          <w:rPr>
            <w:rStyle w:val="a3"/>
            <w:b/>
            <w:bCs/>
            <w:i/>
            <w:iCs/>
            <w:bdr w:val="none" w:sz="0" w:space="0" w:color="auto" w:frame="1"/>
          </w:rPr>
          <w:t>Закона</w:t>
        </w:r>
      </w:hyperlink>
      <w:r>
        <w:rPr>
          <w:rStyle w:val="s3"/>
        </w:rPr>
        <w:t xml:space="preserve"> РК от 17.02.12 г. № 564-IV (</w:t>
      </w:r>
      <w:hyperlink r:id="rId47" w:anchor="sub_id=7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8" w:anchor="sub_id=804" w:history="1">
        <w:r>
          <w:rPr>
            <w:rStyle w:val="a3"/>
            <w:b/>
            <w:bCs/>
            <w:i/>
            <w:iCs/>
            <w:bdr w:val="none" w:sz="0" w:space="0" w:color="auto" w:frame="1"/>
          </w:rPr>
          <w:t>Законом</w:t>
        </w:r>
      </w:hyperlink>
      <w:r>
        <w:rPr>
          <w:rStyle w:val="s3"/>
        </w:rPr>
        <w:t xml:space="preserve"> РК от 03.07.13 г. № 125-V (</w:t>
      </w:r>
      <w:hyperlink r:id="rId49" w:anchor="sub_id=70500" w:history="1">
        <w:r>
          <w:rPr>
            <w:rStyle w:val="a3"/>
            <w:b/>
            <w:bCs/>
            <w:i/>
            <w:iCs/>
            <w:bdr w:val="none" w:sz="0" w:space="0" w:color="auto" w:frame="1"/>
          </w:rPr>
          <w:t>см. стар. ред.</w:t>
        </w:r>
      </w:hyperlink>
      <w:r>
        <w:rPr>
          <w:rStyle w:val="s3"/>
        </w:rPr>
        <w:t>)</w:t>
      </w:r>
    </w:p>
    <w:p w:rsidR="00000000" w:rsidRDefault="00DB4D6D">
      <w:pPr>
        <w:ind w:firstLine="400"/>
        <w:jc w:val="both"/>
      </w:pPr>
      <w:r>
        <w:rPr>
          <w:rStyle w:val="s0"/>
        </w:rPr>
        <w:t>5. Третейским судам не подведомственны сп</w:t>
      </w:r>
      <w:r>
        <w:rPr>
          <w:rStyle w:val="s0"/>
        </w:rPr>
        <w:t xml:space="preserve">оры, по которым затрагиваются интересы государства, </w:t>
      </w:r>
      <w:hyperlink r:id="rId50" w:anchor="sub_id=1020000" w:history="1">
        <w:r>
          <w:rPr>
            <w:rStyle w:val="a3"/>
          </w:rPr>
          <w:t>государственных предприятий</w:t>
        </w:r>
      </w:hyperlink>
      <w:r>
        <w:rPr>
          <w:rStyle w:val="s0"/>
        </w:rPr>
        <w:t xml:space="preserve">, </w:t>
      </w:r>
      <w:hyperlink r:id="rId51" w:history="1">
        <w:r>
          <w:rPr>
            <w:rStyle w:val="a3"/>
          </w:rPr>
          <w:t>несовершеннолетних лиц</w:t>
        </w:r>
      </w:hyperlink>
      <w:r>
        <w:rPr>
          <w:rStyle w:val="s0"/>
        </w:rPr>
        <w:t>,</w:t>
      </w:r>
      <w:r>
        <w:rPr>
          <w:rStyle w:val="s0"/>
        </w:rPr>
        <w:t xml:space="preserve"> </w:t>
      </w:r>
      <w:hyperlink r:id="rId52" w:anchor="sub_id=260000" w:history="1">
        <w:r>
          <w:rPr>
            <w:rStyle w:val="a3"/>
          </w:rPr>
          <w:t>лиц, признанных в порядке, установленном законом</w:t>
        </w:r>
      </w:hyperlink>
      <w:r>
        <w:rPr>
          <w:rStyle w:val="s0"/>
        </w:rPr>
        <w:t>, недееспособными или ограниченно дееспособными, лиц, не являющихся участниками третейского соглашения, споры из договоров о</w:t>
      </w:r>
      <w:r>
        <w:rPr>
          <w:rStyle w:val="s0"/>
        </w:rPr>
        <w:t xml:space="preserve"> предоставлении услуг, выполнении работ, производстве товаров </w:t>
      </w:r>
      <w:hyperlink r:id="rId53" w:anchor="sub_id=30018" w:history="1">
        <w:r>
          <w:rPr>
            <w:rStyle w:val="a3"/>
          </w:rPr>
          <w:t>субъектами естественных монополий</w:t>
        </w:r>
      </w:hyperlink>
      <w:r>
        <w:rPr>
          <w:rStyle w:val="s0"/>
        </w:rPr>
        <w:t xml:space="preserve">, </w:t>
      </w:r>
      <w:hyperlink r:id="rId54" w:anchor="sub_id=1720000" w:history="1">
        <w:r>
          <w:rPr>
            <w:rStyle w:val="a3"/>
          </w:rPr>
          <w:t>субъектами, занимающими доминирующее положение</w:t>
        </w:r>
      </w:hyperlink>
      <w:r>
        <w:rPr>
          <w:rStyle w:val="s0"/>
        </w:rPr>
        <w:t xml:space="preserve"> на рынке товаров и услуг, а также по делам </w:t>
      </w:r>
      <w:hyperlink r:id="rId55" w:history="1">
        <w:r>
          <w:rPr>
            <w:rStyle w:val="a3"/>
          </w:rPr>
          <w:t>о банкротстве или реабилитации</w:t>
        </w:r>
      </w:hyperlink>
      <w:r>
        <w:rPr>
          <w:rStyle w:val="s0"/>
        </w:rPr>
        <w:t>, за исключением случаев, предусмотренных законами Республики К</w:t>
      </w:r>
      <w:r>
        <w:rPr>
          <w:rStyle w:val="s0"/>
        </w:rPr>
        <w:t>азахстан.</w:t>
      </w:r>
    </w:p>
    <w:p w:rsidR="00000000" w:rsidRDefault="00DB4D6D">
      <w:pPr>
        <w:jc w:val="both"/>
      </w:pPr>
      <w:r>
        <w:rPr>
          <w:rStyle w:val="s3"/>
        </w:rPr>
        <w:t xml:space="preserve">Статья дополнена пунктом 6 в соответствии с </w:t>
      </w:r>
      <w:hyperlink r:id="rId56" w:anchor="sub_id=804" w:history="1">
        <w:r>
          <w:rPr>
            <w:rStyle w:val="a3"/>
            <w:b/>
            <w:bCs/>
            <w:i/>
            <w:iCs/>
            <w:bdr w:val="none" w:sz="0" w:space="0" w:color="auto" w:frame="1"/>
          </w:rPr>
          <w:t>Законом</w:t>
        </w:r>
      </w:hyperlink>
      <w:r>
        <w:rPr>
          <w:rStyle w:val="s3"/>
        </w:rPr>
        <w:t xml:space="preserve"> РК от 03.07.13 г. № 125-V</w:t>
      </w:r>
    </w:p>
    <w:p w:rsidR="00000000" w:rsidRDefault="00DB4D6D">
      <w:pPr>
        <w:ind w:firstLine="400"/>
        <w:jc w:val="both"/>
      </w:pPr>
      <w:r>
        <w:rPr>
          <w:rStyle w:val="s0"/>
        </w:rPr>
        <w:t>6. Третейский суд не вправе рассматривать споры, возникающие из личных неимущественных отношений, не связанных с имущественными, связанные с жизнью и здоровьем, неприкосновенностью частной жизни, личной и семейной тайной, правом на имя человека.</w:t>
      </w:r>
    </w:p>
    <w:p w:rsidR="00000000" w:rsidRDefault="00DB4D6D">
      <w:pPr>
        <w:ind w:firstLine="400"/>
        <w:jc w:val="both"/>
      </w:pPr>
      <w:r>
        <w:t> </w:t>
      </w:r>
    </w:p>
    <w:p w:rsidR="00000000" w:rsidRDefault="00DB4D6D">
      <w:pPr>
        <w:jc w:val="both"/>
      </w:pPr>
      <w:r>
        <w:rPr>
          <w:rStyle w:val="s3"/>
        </w:rPr>
        <w:t>Закон до</w:t>
      </w:r>
      <w:r>
        <w:rPr>
          <w:rStyle w:val="s3"/>
        </w:rPr>
        <w:t xml:space="preserve">полнен статьей 7-1 в соответствии с </w:t>
      </w:r>
      <w:hyperlink r:id="rId57" w:anchor="sub_id=805" w:history="1">
        <w:r>
          <w:rPr>
            <w:rStyle w:val="a3"/>
            <w:b/>
            <w:bCs/>
            <w:i/>
            <w:iCs/>
            <w:bdr w:val="none" w:sz="0" w:space="0" w:color="auto" w:frame="1"/>
          </w:rPr>
          <w:t>Законом</w:t>
        </w:r>
      </w:hyperlink>
      <w:r>
        <w:rPr>
          <w:rStyle w:val="s3"/>
        </w:rPr>
        <w:t xml:space="preserve"> РК от 03.07.13 г. № 125-V</w:t>
      </w:r>
    </w:p>
    <w:p w:rsidR="00000000" w:rsidRDefault="00DB4D6D">
      <w:pPr>
        <w:ind w:left="1200" w:hanging="800"/>
        <w:jc w:val="both"/>
      </w:pPr>
      <w:r>
        <w:rPr>
          <w:rStyle w:val="s1"/>
        </w:rPr>
        <w:t>Статья 7-1. Третейское соглашение и предъявление иска по существу спора в компетентном суде</w:t>
      </w:r>
    </w:p>
    <w:p w:rsidR="00000000" w:rsidRDefault="00DB4D6D">
      <w:pPr>
        <w:ind w:firstLine="400"/>
        <w:jc w:val="both"/>
      </w:pPr>
      <w:r>
        <w:rPr>
          <w:rStyle w:val="s0"/>
        </w:rPr>
        <w:t>1. Компетентн</w:t>
      </w:r>
      <w:r>
        <w:rPr>
          <w:rStyle w:val="s0"/>
        </w:rPr>
        <w:t>ый суд, в который подан иск по предмету третейского разбирательства, должен, если любая из сторон просит об этом, не позднее представления своего первого заявления по существу спора направить стороны в третейский суд, если не найдет, что третейское соглаше</w:t>
      </w:r>
      <w:r>
        <w:rPr>
          <w:rStyle w:val="s0"/>
        </w:rPr>
        <w:t>ние недействительно, утратило силу или не может быть исполнено.</w:t>
      </w:r>
    </w:p>
    <w:p w:rsidR="00000000" w:rsidRDefault="00DB4D6D">
      <w:pPr>
        <w:ind w:firstLine="400"/>
        <w:jc w:val="both"/>
      </w:pPr>
      <w:r>
        <w:rPr>
          <w:rStyle w:val="s0"/>
        </w:rPr>
        <w:t>2. Подача иска, указанного в пункте 1 настоящей статьи, в компетентный суд не ограничивает третейское разбирательство, которое может быть начато или продолжено и третейское решение вынесено, п</w:t>
      </w:r>
      <w:r>
        <w:rPr>
          <w:rStyle w:val="s0"/>
        </w:rPr>
        <w:t>ока компетентный суд рассматривает вопрос о подсудности ему предмета третейского разбирательства.</w:t>
      </w:r>
    </w:p>
    <w:p w:rsidR="00000000" w:rsidRDefault="00DB4D6D">
      <w:pPr>
        <w:ind w:firstLine="400"/>
        <w:jc w:val="both"/>
      </w:pPr>
      <w:r>
        <w:t> </w:t>
      </w:r>
    </w:p>
    <w:p w:rsidR="00000000" w:rsidRDefault="00DB4D6D">
      <w:pPr>
        <w:ind w:left="1200" w:hanging="800"/>
        <w:jc w:val="both"/>
      </w:pPr>
      <w:r>
        <w:rPr>
          <w:rStyle w:val="s1"/>
        </w:rPr>
        <w:t xml:space="preserve">Статья 8. Недопустимость вмешательства в деятельность третейского суда </w:t>
      </w:r>
    </w:p>
    <w:p w:rsidR="00000000" w:rsidRDefault="00DB4D6D">
      <w:pPr>
        <w:spacing w:after="240"/>
        <w:ind w:firstLine="400"/>
        <w:jc w:val="both"/>
      </w:pPr>
      <w:r>
        <w:t>Не допускается вмешательство в деятельность третейского суда государственных органов и иных учреждений, кроме случаев, когда это предусмотрено законодательными актами Республики Казахстан.</w:t>
      </w:r>
    </w:p>
    <w:p w:rsidR="00000000" w:rsidRDefault="00DB4D6D">
      <w:pPr>
        <w:ind w:left="1200" w:hanging="800"/>
        <w:jc w:val="both"/>
      </w:pPr>
      <w:r>
        <w:rPr>
          <w:rStyle w:val="s1"/>
        </w:rPr>
        <w:t xml:space="preserve">Статья 9. Язык третейского разбирательства </w:t>
      </w:r>
    </w:p>
    <w:p w:rsidR="00000000" w:rsidRDefault="00DB4D6D">
      <w:pPr>
        <w:jc w:val="both"/>
      </w:pPr>
      <w:r>
        <w:rPr>
          <w:rStyle w:val="s3"/>
        </w:rPr>
        <w:t>В пункт 1 внесены измен</w:t>
      </w:r>
      <w:r>
        <w:rPr>
          <w:rStyle w:val="s3"/>
        </w:rPr>
        <w:t xml:space="preserve">ения в соответствии с </w:t>
      </w:r>
      <w:hyperlink r:id="rId58" w:anchor="sub_id=300" w:history="1">
        <w:r>
          <w:rPr>
            <w:rStyle w:val="a3"/>
            <w:b/>
            <w:bCs/>
            <w:i/>
            <w:iCs/>
            <w:bdr w:val="none" w:sz="0" w:space="0" w:color="auto" w:frame="1"/>
          </w:rPr>
          <w:t>Законом</w:t>
        </w:r>
      </w:hyperlink>
      <w:r>
        <w:rPr>
          <w:rStyle w:val="s3"/>
        </w:rPr>
        <w:t xml:space="preserve"> РК от 05.02.10 г. № 249-IV (</w:t>
      </w:r>
      <w:hyperlink r:id="rId59" w:anchor="sub_id=90000" w:history="1">
        <w:r>
          <w:rPr>
            <w:rStyle w:val="a3"/>
            <w:b/>
            <w:bCs/>
            <w:i/>
            <w:iCs/>
            <w:bdr w:val="none" w:sz="0" w:space="0" w:color="auto" w:frame="1"/>
          </w:rPr>
          <w:t>см. стар. ред.</w:t>
        </w:r>
      </w:hyperlink>
      <w:r>
        <w:rPr>
          <w:rStyle w:val="s3"/>
        </w:rPr>
        <w:t>)</w:t>
      </w:r>
    </w:p>
    <w:p w:rsidR="00000000" w:rsidRDefault="00DB4D6D">
      <w:pPr>
        <w:ind w:firstLine="400"/>
        <w:jc w:val="both"/>
      </w:pPr>
      <w:r>
        <w:t xml:space="preserve">1. Производство в </w:t>
      </w:r>
      <w:r>
        <w:t xml:space="preserve">третейских судах ведется на </w:t>
      </w:r>
      <w:r>
        <w:rPr>
          <w:rStyle w:val="s0"/>
        </w:rPr>
        <w:t>казахском</w:t>
      </w:r>
      <w:r>
        <w:t xml:space="preserve"> языке, а при необходимости наравне с </w:t>
      </w:r>
      <w:r>
        <w:rPr>
          <w:rStyle w:val="s0"/>
        </w:rPr>
        <w:t>казахским</w:t>
      </w:r>
      <w:r>
        <w:t xml:space="preserve"> употребляются русский или другие языки по соглашению сторон. </w:t>
      </w:r>
    </w:p>
    <w:p w:rsidR="00000000" w:rsidRDefault="00DB4D6D">
      <w:pPr>
        <w:ind w:firstLine="400"/>
        <w:jc w:val="both"/>
      </w:pPr>
      <w:r>
        <w:t>2. В случае недостижения сторонами соглашения о языке третейского разбирательства язык третейского разбирател</w:t>
      </w:r>
      <w:r>
        <w:t xml:space="preserve">ьства устанавливается третейским судом. </w:t>
      </w:r>
    </w:p>
    <w:p w:rsidR="00000000" w:rsidRDefault="00DB4D6D">
      <w:pPr>
        <w:ind w:firstLine="400"/>
        <w:jc w:val="both"/>
      </w:pPr>
      <w:r>
        <w:t>3. Участвующим в деле лицам, не владеющим языком, на котором ведется третейское разбирательство, обеспечиваются право ознакомления с материалами дела, участие в действиях третейского суда через переводчика, право вы</w:t>
      </w:r>
      <w:r>
        <w:t xml:space="preserve">ступать в третейском суде на родном языке. </w:t>
      </w:r>
    </w:p>
    <w:p w:rsidR="00000000" w:rsidRDefault="00DB4D6D">
      <w:pPr>
        <w:ind w:firstLine="400"/>
        <w:jc w:val="both"/>
      </w:pPr>
      <w:r>
        <w:t xml:space="preserve">4. Сторона, представляющая документы и иные материалы не на языке третейского разбирательства, обеспечивает их перевод. </w:t>
      </w:r>
    </w:p>
    <w:p w:rsidR="00000000" w:rsidRDefault="00DB4D6D">
      <w:pPr>
        <w:spacing w:after="240"/>
        <w:ind w:firstLine="400"/>
        <w:jc w:val="both"/>
      </w:pPr>
      <w:r>
        <w:t xml:space="preserve">5. Документы и иные материалы вручаются лицам, участвующим в деле, в переводе на их родной </w:t>
      </w:r>
      <w:r>
        <w:t>язык или другой язык, которым они владеют.</w:t>
      </w:r>
    </w:p>
    <w:p w:rsidR="00000000" w:rsidRDefault="00DB4D6D">
      <w:pPr>
        <w:ind w:left="1200" w:hanging="800"/>
        <w:jc w:val="both"/>
      </w:pPr>
      <w:r>
        <w:rPr>
          <w:rStyle w:val="s1"/>
        </w:rPr>
        <w:t xml:space="preserve">Статья 10. Форма и содержание третейского соглашения </w:t>
      </w:r>
    </w:p>
    <w:p w:rsidR="00000000" w:rsidRDefault="00DB4D6D">
      <w:pPr>
        <w:ind w:firstLine="400"/>
        <w:jc w:val="both"/>
      </w:pPr>
      <w:r>
        <w:t>1. Третейское соглашение заключается в письменной форме. Третейское соглашение считается заключенным в письменной форме, если оно содержится в документе, подпи</w:t>
      </w:r>
      <w:r>
        <w:t xml:space="preserve">санном сторонами, либо заключенным путем обмена письмами, сообщениями по телетайпу, телеграфу или с использованием других средств электронной или иной связи, обеспечивающих фиксацию такого соглашения. </w:t>
      </w:r>
    </w:p>
    <w:p w:rsidR="00000000" w:rsidRDefault="00DB4D6D">
      <w:pPr>
        <w:ind w:firstLine="400"/>
        <w:jc w:val="both"/>
      </w:pPr>
      <w:r>
        <w:t>2. Ссылка в договоре на документ, содержащий условие о</w:t>
      </w:r>
      <w:r>
        <w:t xml:space="preserve"> передаче спора на разрешение третейского суда, является третейским соглашением при условии, что договор заключен в письменной форме, и данная ссылка такова, что делает третейское соглашение частью договора. </w:t>
      </w:r>
    </w:p>
    <w:p w:rsidR="00000000" w:rsidRDefault="00DB4D6D">
      <w:pPr>
        <w:ind w:firstLine="400"/>
        <w:jc w:val="both"/>
      </w:pPr>
      <w:r>
        <w:t>3. Если стороны не договорились об ином, то при</w:t>
      </w:r>
      <w:r>
        <w:t xml:space="preserve"> передаче спора в постоянно действующий третейский суд регламент постоянно действующего третейского суда рассматривается в качестве неотъемлемой части третейского соглашения. </w:t>
      </w:r>
    </w:p>
    <w:p w:rsidR="00000000" w:rsidRDefault="00DB4D6D">
      <w:pPr>
        <w:spacing w:after="240"/>
        <w:ind w:firstLine="400"/>
        <w:jc w:val="both"/>
      </w:pPr>
      <w:r>
        <w:t>4. Действие третейского соглашения может быть прекращено соглашением сторон в то</w:t>
      </w:r>
      <w:r>
        <w:t>м же порядке, в котором оно заключалось.</w:t>
      </w:r>
    </w:p>
    <w:p w:rsidR="00000000" w:rsidRDefault="00DB4D6D">
      <w:pPr>
        <w:spacing w:after="240"/>
        <w:jc w:val="center"/>
      </w:pPr>
      <w:bookmarkStart w:id="2" w:name="SUB110000"/>
      <w:bookmarkEnd w:id="2"/>
      <w:r>
        <w:rPr>
          <w:rStyle w:val="s1"/>
        </w:rPr>
        <w:t>Глава 2. Состав третейского суда</w:t>
      </w:r>
    </w:p>
    <w:p w:rsidR="00000000" w:rsidRDefault="00DB4D6D">
      <w:pPr>
        <w:ind w:left="1200" w:hanging="800"/>
        <w:jc w:val="both"/>
      </w:pPr>
      <w:r>
        <w:rPr>
          <w:rStyle w:val="s1"/>
        </w:rPr>
        <w:t xml:space="preserve">Статья 11. Требования, предъявляемые к судьям третейских судов </w:t>
      </w:r>
    </w:p>
    <w:p w:rsidR="00000000" w:rsidRDefault="00DB4D6D">
      <w:pPr>
        <w:jc w:val="both"/>
      </w:pPr>
      <w:r>
        <w:rPr>
          <w:rStyle w:val="s3"/>
        </w:rPr>
        <w:t xml:space="preserve">Пункт 1 изложен в редакции </w:t>
      </w:r>
      <w:hyperlink r:id="rId60" w:anchor="sub_id=806" w:history="1">
        <w:r>
          <w:rPr>
            <w:rStyle w:val="a3"/>
            <w:b/>
            <w:bCs/>
            <w:i/>
            <w:iCs/>
            <w:bdr w:val="none" w:sz="0" w:space="0" w:color="auto" w:frame="1"/>
          </w:rPr>
          <w:t>Закона</w:t>
        </w:r>
      </w:hyperlink>
      <w:r>
        <w:rPr>
          <w:rStyle w:val="s3"/>
        </w:rPr>
        <w:t xml:space="preserve"> РК </w:t>
      </w:r>
      <w:r>
        <w:rPr>
          <w:rStyle w:val="s3"/>
        </w:rPr>
        <w:t>от 03.07.13 г. № 125-V (</w:t>
      </w:r>
      <w:hyperlink r:id="rId61" w:anchor="sub_id=110000" w:history="1">
        <w:r>
          <w:rPr>
            <w:rStyle w:val="a3"/>
            <w:b/>
            <w:bCs/>
            <w:i/>
            <w:iCs/>
            <w:bdr w:val="none" w:sz="0" w:space="0" w:color="auto" w:frame="1"/>
          </w:rPr>
          <w:t>см. стар. ред.</w:t>
        </w:r>
      </w:hyperlink>
      <w:r>
        <w:rPr>
          <w:rStyle w:val="s3"/>
        </w:rPr>
        <w:t>)</w:t>
      </w:r>
    </w:p>
    <w:p w:rsidR="00000000" w:rsidRDefault="00DB4D6D">
      <w:pPr>
        <w:ind w:firstLine="400"/>
        <w:jc w:val="both"/>
      </w:pPr>
      <w:r>
        <w:t xml:space="preserve">1. </w:t>
      </w:r>
      <w:r>
        <w:rPr>
          <w:rStyle w:val="s0"/>
        </w:rPr>
        <w:t>Третейским судьей может быть избрано (назначено) независимое от сторон и не заинтересованное в исходе дела физическое лицо, обладающее необходимыми знаниями, имеющее высшее образование и стаж работы по специальности не менее двух лет, достигшее возраста дв</w:t>
      </w:r>
      <w:r>
        <w:rPr>
          <w:rStyle w:val="s0"/>
        </w:rPr>
        <w:t>адцати пяти лет и давшее согласие на исполнение обязанностей третейского судьи.</w:t>
      </w:r>
      <w:r>
        <w:t xml:space="preserve"> </w:t>
      </w:r>
    </w:p>
    <w:p w:rsidR="00000000" w:rsidRDefault="00DB4D6D">
      <w:pPr>
        <w:ind w:firstLine="400"/>
        <w:jc w:val="both"/>
      </w:pPr>
      <w:r>
        <w:t>2. Третейский судья, разрешающий спор единолично, должен иметь высшее юридическое образование и стаж работы по юридической специальности не менее двух лет. В случае коллегиаль</w:t>
      </w:r>
      <w:r>
        <w:t xml:space="preserve">ного разрешения спора высшее юридическое образование должен иметь председатель состава третейского суда. </w:t>
      </w:r>
    </w:p>
    <w:p w:rsidR="00000000" w:rsidRDefault="00DB4D6D">
      <w:pPr>
        <w:ind w:firstLine="400"/>
        <w:jc w:val="both"/>
      </w:pPr>
      <w:r>
        <w:t>3. Требования, предъявляемые к кандидатам в третейские судьи, определяются сторонами непосредственно при формировании состава суда или определены прав</w:t>
      </w:r>
      <w:r>
        <w:t xml:space="preserve">илами (регламентами) в постоянно действующих третейских судах. </w:t>
      </w:r>
    </w:p>
    <w:p w:rsidR="00000000" w:rsidRDefault="00DB4D6D">
      <w:pPr>
        <w:ind w:firstLine="400"/>
        <w:jc w:val="both"/>
      </w:pPr>
      <w:r>
        <w:t xml:space="preserve">4. Третейским судьей не может быть лицо: </w:t>
      </w:r>
    </w:p>
    <w:p w:rsidR="00000000" w:rsidRDefault="00DB4D6D">
      <w:pPr>
        <w:ind w:firstLine="400"/>
        <w:jc w:val="both"/>
      </w:pPr>
      <w:r>
        <w:t xml:space="preserve">1) избранное или назначенное в порядке, установленном </w:t>
      </w:r>
      <w:hyperlink r:id="rId62" w:history="1">
        <w:r>
          <w:rPr>
            <w:rStyle w:val="a3"/>
          </w:rPr>
          <w:t>законодательством</w:t>
        </w:r>
      </w:hyperlink>
      <w:r>
        <w:t xml:space="preserve"> Республики Каз</w:t>
      </w:r>
      <w:r>
        <w:t xml:space="preserve">ахстан, судьей компетентного суда; </w:t>
      </w:r>
    </w:p>
    <w:p w:rsidR="00000000" w:rsidRDefault="00DB4D6D">
      <w:pPr>
        <w:ind w:firstLine="400"/>
        <w:jc w:val="both"/>
      </w:pPr>
      <w:r>
        <w:t xml:space="preserve">2) признанное судом в порядке, установленном </w:t>
      </w:r>
      <w:hyperlink r:id="rId63" w:anchor="sub_id=260000" w:history="1">
        <w:r>
          <w:rPr>
            <w:rStyle w:val="a3"/>
          </w:rPr>
          <w:t>законом</w:t>
        </w:r>
      </w:hyperlink>
      <w:r>
        <w:t xml:space="preserve">, недееспособным или ограниченно дееспособным; </w:t>
      </w:r>
    </w:p>
    <w:p w:rsidR="00000000" w:rsidRDefault="00DB4D6D">
      <w:pPr>
        <w:jc w:val="both"/>
      </w:pPr>
      <w:r>
        <w:rPr>
          <w:rStyle w:val="s3"/>
        </w:rPr>
        <w:t xml:space="preserve">Подпункт 3 изложен в редакции </w:t>
      </w:r>
      <w:hyperlink r:id="rId64" w:anchor="sub_id=3400" w:history="1">
        <w:r>
          <w:rPr>
            <w:rStyle w:val="a3"/>
            <w:i/>
            <w:iCs/>
            <w:bdr w:val="none" w:sz="0" w:space="0" w:color="auto" w:frame="1"/>
          </w:rPr>
          <w:t>Закона</w:t>
        </w:r>
      </w:hyperlink>
      <w:r>
        <w:rPr>
          <w:rStyle w:val="s3"/>
        </w:rPr>
        <w:t xml:space="preserve"> РК от 04.07.14 г. № 233-V (</w:t>
      </w:r>
      <w:hyperlink r:id="rId65" w:anchor="sub_id=110000" w:history="1">
        <w:r>
          <w:rPr>
            <w:rStyle w:val="a3"/>
            <w:i/>
            <w:iCs/>
            <w:bdr w:val="none" w:sz="0" w:space="0" w:color="auto" w:frame="1"/>
          </w:rPr>
          <w:t>см. стар. ред.</w:t>
        </w:r>
      </w:hyperlink>
      <w:r>
        <w:rPr>
          <w:rStyle w:val="s3"/>
        </w:rPr>
        <w:t>)</w:t>
      </w:r>
    </w:p>
    <w:p w:rsidR="00000000" w:rsidRDefault="00DB4D6D">
      <w:pPr>
        <w:ind w:firstLine="400"/>
        <w:jc w:val="both"/>
      </w:pPr>
      <w:r>
        <w:rPr>
          <w:rStyle w:val="s0"/>
        </w:rPr>
        <w:t>3) имеющее неснятую или непогашенную судимость,</w:t>
      </w:r>
      <w:r>
        <w:rPr>
          <w:rStyle w:val="s0"/>
        </w:rPr>
        <w:t xml:space="preserve"> либо лицо, в отношении которого вынесено постановление о квалификации деяния подозреваемого;</w:t>
      </w:r>
    </w:p>
    <w:p w:rsidR="00000000" w:rsidRDefault="00DB4D6D">
      <w:pPr>
        <w:jc w:val="both"/>
      </w:pPr>
      <w:r>
        <w:rPr>
          <w:rStyle w:val="s3"/>
        </w:rPr>
        <w:t xml:space="preserve">Подпункт 4 изложен в редакции </w:t>
      </w:r>
      <w:hyperlink r:id="rId66" w:anchor="sub_id=11" w:history="1">
        <w:r>
          <w:rPr>
            <w:rStyle w:val="a3"/>
            <w:i/>
            <w:iCs/>
            <w:bdr w:val="none" w:sz="0" w:space="0" w:color="auto" w:frame="1"/>
          </w:rPr>
          <w:t>Закона</w:t>
        </w:r>
      </w:hyperlink>
      <w:r>
        <w:rPr>
          <w:rStyle w:val="s3"/>
        </w:rPr>
        <w:t xml:space="preserve"> РК от 05.02.10 г. № 249-IV (</w:t>
      </w:r>
      <w:hyperlink r:id="rId67" w:anchor="sub_id=110000" w:history="1">
        <w:r>
          <w:rPr>
            <w:rStyle w:val="a3"/>
            <w:i/>
            <w:iCs/>
            <w:bdr w:val="none" w:sz="0" w:space="0" w:color="auto" w:frame="1"/>
          </w:rPr>
          <w:t>см. стар. ред.</w:t>
        </w:r>
      </w:hyperlink>
      <w:r>
        <w:rPr>
          <w:rStyle w:val="s3"/>
        </w:rPr>
        <w:t>)</w:t>
      </w:r>
    </w:p>
    <w:p w:rsidR="00000000" w:rsidRDefault="00DB4D6D">
      <w:pPr>
        <w:ind w:firstLine="400"/>
        <w:jc w:val="both"/>
      </w:pPr>
      <w:r>
        <w:rPr>
          <w:rStyle w:val="s0"/>
        </w:rPr>
        <w:t>4) являющееся государственным служащим, депутатом Парламента Республики Казахстан, депутатом маслихата, осуществляющим свою деятельность на постоянной или о</w:t>
      </w:r>
      <w:r>
        <w:rPr>
          <w:rStyle w:val="s0"/>
        </w:rPr>
        <w:t>свобожденной основе, оплачиваемую за счет средств государственного бюджета, и военнослужащим.</w:t>
      </w:r>
    </w:p>
    <w:p w:rsidR="00000000" w:rsidRDefault="00DB4D6D">
      <w:pPr>
        <w:ind w:firstLine="400"/>
        <w:jc w:val="both"/>
      </w:pPr>
      <w:r>
        <w:rPr>
          <w:rStyle w:val="s0"/>
        </w:rPr>
        <w:t> </w:t>
      </w:r>
    </w:p>
    <w:p w:rsidR="00000000" w:rsidRDefault="00DB4D6D">
      <w:pPr>
        <w:ind w:left="1200" w:hanging="800"/>
        <w:jc w:val="both"/>
      </w:pPr>
      <w:r>
        <w:rPr>
          <w:rStyle w:val="s1"/>
        </w:rPr>
        <w:t xml:space="preserve">Статья 12. Число третейских судей при рассмотрении спора </w:t>
      </w:r>
    </w:p>
    <w:p w:rsidR="00000000" w:rsidRDefault="00DB4D6D">
      <w:pPr>
        <w:ind w:firstLine="400"/>
        <w:jc w:val="both"/>
      </w:pPr>
      <w:r>
        <w:t xml:space="preserve">1. Стороны вправе определить число третейских судей, которое должно быть нечетным. </w:t>
      </w:r>
    </w:p>
    <w:p w:rsidR="00000000" w:rsidRDefault="00DB4D6D">
      <w:pPr>
        <w:spacing w:after="240"/>
        <w:ind w:firstLine="400"/>
        <w:jc w:val="both"/>
      </w:pPr>
      <w:r>
        <w:t>2. Если стороны не</w:t>
      </w:r>
      <w:r>
        <w:t xml:space="preserve"> договорились об ином, то для разрешения спора в третейском суде избираются (назначаются) три третейских судьи.</w:t>
      </w:r>
    </w:p>
    <w:p w:rsidR="00000000" w:rsidRDefault="00DB4D6D">
      <w:pPr>
        <w:ind w:left="1200" w:hanging="800"/>
        <w:jc w:val="both"/>
      </w:pPr>
      <w:r>
        <w:rPr>
          <w:rStyle w:val="s1"/>
        </w:rPr>
        <w:t xml:space="preserve">Статья 13. Состав третейского суда </w:t>
      </w:r>
    </w:p>
    <w:p w:rsidR="00000000" w:rsidRDefault="00DB4D6D">
      <w:pPr>
        <w:ind w:firstLine="400"/>
        <w:jc w:val="both"/>
      </w:pPr>
      <w:r>
        <w:t>1. Формирование состава третейского суда производится путем избрания (назначения) третейских судей (третейск</w:t>
      </w:r>
      <w:r>
        <w:t xml:space="preserve">ого судьи). </w:t>
      </w:r>
    </w:p>
    <w:p w:rsidR="00000000" w:rsidRDefault="00DB4D6D">
      <w:pPr>
        <w:ind w:firstLine="400"/>
        <w:jc w:val="both"/>
      </w:pPr>
      <w:r>
        <w:t xml:space="preserve">2. В постоянно действующем третейском суде формирование состава третейского суда производится в порядке, установленном регламентом постоянно действующего третейского суда. </w:t>
      </w:r>
    </w:p>
    <w:p w:rsidR="00000000" w:rsidRDefault="00DB4D6D">
      <w:pPr>
        <w:ind w:firstLine="400"/>
        <w:jc w:val="both"/>
      </w:pPr>
      <w:r>
        <w:t>3. В третейском суде для разрешения конкретного спора формирование сос</w:t>
      </w:r>
      <w:r>
        <w:t xml:space="preserve">тава третейского суда производится в порядке, согласованном сторонами. </w:t>
      </w:r>
    </w:p>
    <w:p w:rsidR="00000000" w:rsidRDefault="00DB4D6D">
      <w:pPr>
        <w:ind w:firstLine="400"/>
        <w:jc w:val="both"/>
      </w:pPr>
      <w:r>
        <w:t xml:space="preserve">4. Если стороны не договорились об ином, то формирование состава третейского суда для разрешения конкретного спора производится в следующем порядке: </w:t>
      </w:r>
    </w:p>
    <w:p w:rsidR="00000000" w:rsidRDefault="00DB4D6D">
      <w:pPr>
        <w:ind w:firstLine="400"/>
        <w:jc w:val="both"/>
      </w:pPr>
      <w:r>
        <w:t>1) при формировании состава третей</w:t>
      </w:r>
      <w:r>
        <w:t xml:space="preserve">ского суда, состоящего из трех третейских судей, каждая сторона избирает одного третейского судью, а два избранных таким образом третейских судьи избирают третьего третейского судью. </w:t>
      </w:r>
    </w:p>
    <w:p w:rsidR="00000000" w:rsidRDefault="00DB4D6D">
      <w:pPr>
        <w:ind w:firstLine="400"/>
        <w:jc w:val="both"/>
      </w:pPr>
      <w:r>
        <w:t>Если одна из сторон не избирает третейского судью в течение пятнадцати д</w:t>
      </w:r>
      <w:r>
        <w:t>ней после получения просьбы об этом от другой стороны или два избранных третейских судьи в течение пятнадцати дней после их избрания не избирают третьего третейского судью, то рассмотрение спора в третейском суде прекращается и данный спор может быть перед</w:t>
      </w:r>
      <w:r>
        <w:t xml:space="preserve">ан на разрешение компетентного суда; </w:t>
      </w:r>
    </w:p>
    <w:p w:rsidR="00000000" w:rsidRDefault="00DB4D6D">
      <w:pPr>
        <w:spacing w:after="240"/>
        <w:ind w:firstLine="400"/>
        <w:jc w:val="both"/>
      </w:pPr>
      <w:r>
        <w:t>2) если спор подлежит разрешению третейским судьей единолично и после обращения одной стороны к другой с предложением об избрании третейского судьи стороны в течение пятнадцати дней не избирают третейского судью, то ра</w:t>
      </w:r>
      <w:r>
        <w:t>ссмотрение спора в третейском суде прекращается и данный спор может быть передан на разрешение компетентного суда.</w:t>
      </w:r>
    </w:p>
    <w:p w:rsidR="00000000" w:rsidRDefault="00DB4D6D">
      <w:pPr>
        <w:jc w:val="both"/>
      </w:pPr>
      <w:r>
        <w:rPr>
          <w:rStyle w:val="s3"/>
        </w:rPr>
        <w:t xml:space="preserve">Закон дополнен статьей 13-1 в соответствии с </w:t>
      </w:r>
      <w:hyperlink r:id="rId68" w:anchor="sub_id=807" w:history="1">
        <w:r>
          <w:rPr>
            <w:rStyle w:val="a3"/>
            <w:b/>
            <w:bCs/>
            <w:i/>
            <w:iCs/>
            <w:bdr w:val="none" w:sz="0" w:space="0" w:color="auto" w:frame="1"/>
          </w:rPr>
          <w:t>Законом</w:t>
        </w:r>
      </w:hyperlink>
      <w:r>
        <w:rPr>
          <w:rStyle w:val="s3"/>
        </w:rPr>
        <w:t xml:space="preserve"> РК от 0</w:t>
      </w:r>
      <w:r>
        <w:rPr>
          <w:rStyle w:val="s3"/>
        </w:rPr>
        <w:t>3.07.13 г. № 125-V</w:t>
      </w:r>
    </w:p>
    <w:p w:rsidR="00000000" w:rsidRDefault="00DB4D6D">
      <w:pPr>
        <w:ind w:left="1200" w:hanging="800"/>
        <w:jc w:val="both"/>
      </w:pPr>
      <w:r>
        <w:rPr>
          <w:rStyle w:val="s1"/>
        </w:rPr>
        <w:t>Статья 13-1. Условия деятельности постоянно действующего третейского суда</w:t>
      </w:r>
    </w:p>
    <w:p w:rsidR="00000000" w:rsidRDefault="00DB4D6D">
      <w:pPr>
        <w:ind w:firstLine="400"/>
        <w:jc w:val="both"/>
      </w:pPr>
      <w:r>
        <w:rPr>
          <w:rStyle w:val="s0"/>
        </w:rPr>
        <w:t>Постоянно действующий третейский суд ведет реестр своих третейских судей. Информация о постоянно действующем третейском суде, включая его юридический адрес и регла</w:t>
      </w:r>
      <w:r>
        <w:rPr>
          <w:rStyle w:val="s0"/>
        </w:rPr>
        <w:t xml:space="preserve">мент, а также реестр третейских судей размещаются в средствах массовой информации, в том числе и на интернет-ресурсах, для свободного ознакомления физических и юридических лиц. Информация о решениях третейского суда размещается при наличии согласия сторон </w:t>
      </w:r>
      <w:r>
        <w:rPr>
          <w:rStyle w:val="s0"/>
        </w:rPr>
        <w:t>спора.</w:t>
      </w:r>
    </w:p>
    <w:p w:rsidR="00000000" w:rsidRDefault="00DB4D6D">
      <w:pPr>
        <w:spacing w:after="240"/>
        <w:ind w:firstLine="400"/>
        <w:jc w:val="both"/>
      </w:pPr>
      <w:r>
        <w:rPr>
          <w:rStyle w:val="s0"/>
        </w:rPr>
        <w:t>Реестр третейских судей должен содержать фамилию, имя, отчество (при его наличии) третейского судьи, опыт работы с указанием места работы, должности и периода работы, ученую степень и ученое звание (при наличии), количество рассмотренных дел.</w:t>
      </w:r>
    </w:p>
    <w:p w:rsidR="00000000" w:rsidRDefault="00DB4D6D">
      <w:pPr>
        <w:ind w:left="1200" w:hanging="800"/>
        <w:jc w:val="both"/>
      </w:pPr>
      <w:r>
        <w:rPr>
          <w:rStyle w:val="s1"/>
        </w:rPr>
        <w:t xml:space="preserve">Статья 14. Отвод третейского судьи </w:t>
      </w:r>
    </w:p>
    <w:p w:rsidR="00000000" w:rsidRDefault="00DB4D6D">
      <w:pPr>
        <w:ind w:firstLine="400"/>
        <w:jc w:val="both"/>
      </w:pPr>
      <w:r>
        <w:t xml:space="preserve">1. В случае несоответствия третейского судьи требованиям </w:t>
      </w:r>
      <w:hyperlink w:anchor="sub110000" w:history="1">
        <w:r>
          <w:rPr>
            <w:rStyle w:val="a3"/>
          </w:rPr>
          <w:t>статьи 11</w:t>
        </w:r>
      </w:hyperlink>
      <w:r>
        <w:t xml:space="preserve"> настоящего Закона стороны могут заявить об отводе судьи. </w:t>
      </w:r>
    </w:p>
    <w:p w:rsidR="00000000" w:rsidRDefault="00DB4D6D">
      <w:pPr>
        <w:ind w:firstLine="400"/>
        <w:jc w:val="both"/>
      </w:pPr>
      <w:r>
        <w:t xml:space="preserve">2. В случае обращения к какому-либо физическому лицу в связи с </w:t>
      </w:r>
      <w:r>
        <w:t xml:space="preserve">его возможным избранием (назначением) третейским судьей указанное лицо должно сообщить о наличии обстоятельств, являющихся основаниями для его отвода в соответствии со статьей 11 настоящего Закона. В случае, если указанные обстоятельства возникли во время </w:t>
      </w:r>
      <w:r>
        <w:t xml:space="preserve">третейского разбирательства, третейский судья должен незамедлительно сообщить об этом сторонам и заявить самоотвод. </w:t>
      </w:r>
    </w:p>
    <w:p w:rsidR="00000000" w:rsidRDefault="00DB4D6D">
      <w:pPr>
        <w:ind w:firstLine="400"/>
        <w:jc w:val="both"/>
      </w:pPr>
      <w:r>
        <w:t>3. Сторона может заявить отвод избранному ею третейскому судье в соответствии с настоящей статьей только в случае, если обстоятельства, явл</w:t>
      </w:r>
      <w:r>
        <w:t xml:space="preserve">яющиеся основаниями для отвода, стали известны стороне после избрания ею данного третейского судьи. </w:t>
      </w:r>
    </w:p>
    <w:p w:rsidR="00000000" w:rsidRDefault="00DB4D6D">
      <w:pPr>
        <w:ind w:firstLine="400"/>
        <w:jc w:val="both"/>
      </w:pPr>
      <w:r>
        <w:t xml:space="preserve">4. В постоянно действующем третейском суде процедура отвода третейского судьи может быть определена регламентом постоянно действующего третейского суда. </w:t>
      </w:r>
    </w:p>
    <w:p w:rsidR="00000000" w:rsidRDefault="00DB4D6D">
      <w:pPr>
        <w:ind w:firstLine="400"/>
        <w:jc w:val="both"/>
      </w:pPr>
      <w:r>
        <w:t>5</w:t>
      </w:r>
      <w:r>
        <w:t xml:space="preserve">. В третейском суде для разрешения конкретного спора процедура отвода третейского судьи может быть согласована сторонами. </w:t>
      </w:r>
    </w:p>
    <w:p w:rsidR="00000000" w:rsidRDefault="00DB4D6D">
      <w:pPr>
        <w:ind w:firstLine="400"/>
        <w:jc w:val="both"/>
      </w:pPr>
      <w:r>
        <w:t xml:space="preserve">6. Если процедура отвода третейского судьи не согласована сторонами или не определена регламентом постоянно действующего третейского </w:t>
      </w:r>
      <w:r>
        <w:t>суда, то письменное мотивированное заявление об отводе третейского судьи должно быть подано стороной в течение пяти дней после того, как стороне стало известно о том, что состав третейского суда сформирован и есть основания для отвода третейского судьи в с</w:t>
      </w:r>
      <w:r>
        <w:t xml:space="preserve">оответствии со </w:t>
      </w:r>
      <w:hyperlink w:anchor="sub110000" w:history="1">
        <w:r>
          <w:rPr>
            <w:rStyle w:val="a3"/>
          </w:rPr>
          <w:t>статьей 11</w:t>
        </w:r>
      </w:hyperlink>
      <w:r>
        <w:t xml:space="preserve"> настоящего Закона. </w:t>
      </w:r>
    </w:p>
    <w:p w:rsidR="00000000" w:rsidRDefault="00DB4D6D">
      <w:pPr>
        <w:ind w:firstLine="400"/>
        <w:jc w:val="both"/>
      </w:pPr>
      <w:r>
        <w:t>Если третейский судья, которому заявлен отвод, не берет самоотвода или другая сторона не согласна с отводом третейского судьи, то вопрос об отводе третейского судьи разрешается т</w:t>
      </w:r>
      <w:r>
        <w:t xml:space="preserve">ретейскими судьями, входящими в состав третейского суда, в десятидневный срок с момента получения письменного мотивированного заявления стороны. </w:t>
      </w:r>
    </w:p>
    <w:p w:rsidR="00000000" w:rsidRDefault="00DB4D6D">
      <w:pPr>
        <w:spacing w:after="240"/>
        <w:ind w:firstLine="400"/>
        <w:jc w:val="both"/>
      </w:pPr>
      <w:r>
        <w:t>Вопрос об отводе третейского судьи, рассматривающего спор единолично, разрешается этим третейским судьей.</w:t>
      </w:r>
    </w:p>
    <w:p w:rsidR="00000000" w:rsidRDefault="00DB4D6D">
      <w:pPr>
        <w:ind w:left="1200" w:hanging="800"/>
        <w:jc w:val="both"/>
      </w:pPr>
      <w:r>
        <w:rPr>
          <w:rStyle w:val="s1"/>
        </w:rPr>
        <w:t>Стат</w:t>
      </w:r>
      <w:r>
        <w:rPr>
          <w:rStyle w:val="s1"/>
        </w:rPr>
        <w:t xml:space="preserve">ья 15. Прекращение полномочий третейского судьи </w:t>
      </w:r>
    </w:p>
    <w:p w:rsidR="00000000" w:rsidRDefault="00DB4D6D">
      <w:pPr>
        <w:ind w:firstLine="400"/>
        <w:jc w:val="both"/>
      </w:pPr>
      <w:r>
        <w:t>1. Полномочия третейского судьи могут быть прекращены по соглашению сторон в связи с самоотводом третейского судьи или отводом третейского судьи по основаниям, предусмотренным настоящим Законом, а также в сл</w:t>
      </w:r>
      <w:r>
        <w:t xml:space="preserve">учае смерти третейского судьи. </w:t>
      </w:r>
    </w:p>
    <w:p w:rsidR="00000000" w:rsidRDefault="00DB4D6D">
      <w:pPr>
        <w:spacing w:after="240"/>
        <w:ind w:firstLine="400"/>
        <w:jc w:val="both"/>
      </w:pPr>
      <w:r>
        <w:t xml:space="preserve">2. Полномочия третейского судьи прекращаются после принятия решения по конкретному делу. В случаях, предусмотренных </w:t>
      </w:r>
      <w:hyperlink w:anchor="sub370000" w:history="1">
        <w:r>
          <w:rPr>
            <w:rStyle w:val="a3"/>
          </w:rPr>
          <w:t>статьями 37-40</w:t>
        </w:r>
      </w:hyperlink>
      <w:r>
        <w:t xml:space="preserve"> настоящего Закона, полномочия третейского судьи возобновляютс</w:t>
      </w:r>
      <w:r>
        <w:t>я, а затем прекращаются после совершения процессуальных действий, предусмотренных указанными статьями.</w:t>
      </w:r>
    </w:p>
    <w:p w:rsidR="00000000" w:rsidRDefault="00DB4D6D">
      <w:pPr>
        <w:ind w:left="1200" w:hanging="800"/>
        <w:jc w:val="both"/>
      </w:pPr>
      <w:r>
        <w:rPr>
          <w:rStyle w:val="s1"/>
        </w:rPr>
        <w:t xml:space="preserve">Статья 16. Замена третейского судьи </w:t>
      </w:r>
    </w:p>
    <w:p w:rsidR="00000000" w:rsidRDefault="00DB4D6D">
      <w:pPr>
        <w:spacing w:after="240"/>
        <w:ind w:firstLine="400"/>
        <w:jc w:val="both"/>
      </w:pPr>
      <w:r>
        <w:t xml:space="preserve">В случае прекращения полномочий третейского судьи другой третейский судья избирается (назначается) в соответствии с </w:t>
      </w:r>
      <w:r>
        <w:t>правилами, которые применялись при избрании (назначении) заменяемого третейского судьи.</w:t>
      </w:r>
    </w:p>
    <w:p w:rsidR="00000000" w:rsidRDefault="00DB4D6D">
      <w:pPr>
        <w:jc w:val="center"/>
      </w:pPr>
      <w:bookmarkStart w:id="3" w:name="SUB170000"/>
      <w:bookmarkEnd w:id="3"/>
      <w:r>
        <w:rPr>
          <w:rStyle w:val="s1"/>
        </w:rPr>
        <w:t>Глава 3. Расходы, связанные с разрешением спора</w:t>
      </w:r>
      <w:r>
        <w:t xml:space="preserve"> </w:t>
      </w:r>
    </w:p>
    <w:p w:rsidR="00000000" w:rsidRDefault="00DB4D6D">
      <w:pPr>
        <w:spacing w:after="240"/>
        <w:jc w:val="center"/>
      </w:pPr>
      <w:r>
        <w:rPr>
          <w:rStyle w:val="s1"/>
        </w:rPr>
        <w:t>в третейском суде</w:t>
      </w:r>
    </w:p>
    <w:p w:rsidR="00000000" w:rsidRDefault="00DB4D6D">
      <w:pPr>
        <w:ind w:left="1200" w:hanging="800"/>
        <w:jc w:val="both"/>
      </w:pPr>
      <w:r>
        <w:rPr>
          <w:rStyle w:val="s1"/>
        </w:rPr>
        <w:t xml:space="preserve">Статья 17. Расходы, связанные с разрешением спора в третейском суде </w:t>
      </w:r>
    </w:p>
    <w:p w:rsidR="00000000" w:rsidRDefault="00DB4D6D">
      <w:pPr>
        <w:ind w:firstLine="400"/>
        <w:jc w:val="both"/>
      </w:pPr>
      <w:r>
        <w:t>1. Расходы, связанные с разрешен</w:t>
      </w:r>
      <w:r>
        <w:t xml:space="preserve">ием спора в третейском суде, включают: </w:t>
      </w:r>
    </w:p>
    <w:p w:rsidR="00000000" w:rsidRDefault="00DB4D6D">
      <w:pPr>
        <w:ind w:firstLine="400"/>
        <w:jc w:val="both"/>
      </w:pPr>
      <w:r>
        <w:t xml:space="preserve">гонорар третейских судей; </w:t>
      </w:r>
    </w:p>
    <w:p w:rsidR="00000000" w:rsidRDefault="00DB4D6D">
      <w:pPr>
        <w:ind w:firstLine="400"/>
        <w:jc w:val="both"/>
      </w:pPr>
      <w:r>
        <w:t xml:space="preserve">расходы, понесенные третейскими судьями в связи с участием в третейском разбирательстве, в том числе расходы на оплату проезда к месту рассмотрения спора, проживание и питание; </w:t>
      </w:r>
    </w:p>
    <w:p w:rsidR="00000000" w:rsidRDefault="00DB4D6D">
      <w:pPr>
        <w:ind w:firstLine="400"/>
        <w:jc w:val="both"/>
      </w:pPr>
      <w:r>
        <w:t>суммы, подл</w:t>
      </w:r>
      <w:r>
        <w:t xml:space="preserve">ежащие выплате экспертам, специалистам и переводчикам; </w:t>
      </w:r>
    </w:p>
    <w:p w:rsidR="00000000" w:rsidRDefault="00DB4D6D">
      <w:pPr>
        <w:ind w:firstLine="400"/>
        <w:jc w:val="both"/>
      </w:pPr>
      <w:r>
        <w:t xml:space="preserve">расходы, понесенные третейскими судьями в связи с осмотром и исследованием письменных и вещественных доказательств на месте их нахождения; </w:t>
      </w:r>
    </w:p>
    <w:p w:rsidR="00000000" w:rsidRDefault="00DB4D6D">
      <w:pPr>
        <w:ind w:firstLine="400"/>
        <w:jc w:val="both"/>
      </w:pPr>
      <w:r>
        <w:t xml:space="preserve">расходы, понесенные свидетелями; </w:t>
      </w:r>
    </w:p>
    <w:p w:rsidR="00000000" w:rsidRDefault="00DB4D6D">
      <w:pPr>
        <w:ind w:firstLine="400"/>
        <w:jc w:val="both"/>
      </w:pPr>
      <w:r>
        <w:t xml:space="preserve">расходы на оплату услуг представителя стороной, в пользу которой состоялось решение третейского суда; </w:t>
      </w:r>
    </w:p>
    <w:p w:rsidR="00000000" w:rsidRDefault="00DB4D6D">
      <w:pPr>
        <w:ind w:firstLine="400"/>
        <w:jc w:val="both"/>
      </w:pPr>
      <w:r>
        <w:t xml:space="preserve">расходы на организационное и материальное обеспечение третейского разбирательства. </w:t>
      </w:r>
    </w:p>
    <w:p w:rsidR="00000000" w:rsidRDefault="00DB4D6D">
      <w:pPr>
        <w:ind w:firstLine="400"/>
        <w:jc w:val="both"/>
      </w:pPr>
      <w:r>
        <w:t>2. В постоянно действующем третейском суде размер гонорара третейских</w:t>
      </w:r>
      <w:r>
        <w:t xml:space="preserve"> судей определяется составом третейского суда в соответствии со шкалой гонораров третейских судей, предусмотренной регламентом постоянно действующего третейского суда. </w:t>
      </w:r>
    </w:p>
    <w:p w:rsidR="00000000" w:rsidRDefault="00DB4D6D">
      <w:pPr>
        <w:ind w:firstLine="400"/>
        <w:jc w:val="both"/>
      </w:pPr>
      <w:r>
        <w:t>При отсутствии в регламенте постоянно действующего третейского суда указания на фиксиро</w:t>
      </w:r>
      <w:r>
        <w:t>ванный размер гонорара судей третейский суд может определять размер гонорара третейского судьи в каждом конкретном случае разбирательства по спору с учетом цены иска, сложности спора, времени, затраченного третейскими судьями на третейское разбирательство,</w:t>
      </w:r>
      <w:r>
        <w:t xml:space="preserve"> и любых других относящихся к делу обстоятельств. </w:t>
      </w:r>
    </w:p>
    <w:p w:rsidR="00000000" w:rsidRDefault="00DB4D6D">
      <w:pPr>
        <w:spacing w:after="240"/>
        <w:ind w:firstLine="400"/>
        <w:jc w:val="both"/>
      </w:pPr>
      <w:r>
        <w:t>3. В третейском суде для разрешения конкретного спора размер гонорара третейских судей определяется по соглашению сторон, а при отсутствии такового - третейским судом для разрешения конкретного спора в пор</w:t>
      </w:r>
      <w:r>
        <w:t>ядке, предусмотренном для постоянно действующего третейского суда.</w:t>
      </w:r>
    </w:p>
    <w:p w:rsidR="00000000" w:rsidRDefault="00DB4D6D">
      <w:pPr>
        <w:ind w:left="1200" w:hanging="800"/>
        <w:jc w:val="both"/>
      </w:pPr>
      <w:r>
        <w:rPr>
          <w:rStyle w:val="s1"/>
        </w:rPr>
        <w:t xml:space="preserve">Статья 18. Распределение расходов, связанных с разрешением спора в третейском суде </w:t>
      </w:r>
    </w:p>
    <w:p w:rsidR="00000000" w:rsidRDefault="00DB4D6D">
      <w:pPr>
        <w:ind w:firstLine="400"/>
        <w:jc w:val="both"/>
      </w:pPr>
      <w:r>
        <w:t xml:space="preserve">1. Распределение расходов, связанных с разрешением спора в третейском суде, между сторонами производится </w:t>
      </w:r>
      <w:r>
        <w:t xml:space="preserve">третейским судом в соответствии с соглашением сторон, а при отсутствии такового пропорционально удовлетворенным и отклоненным требованиям. </w:t>
      </w:r>
    </w:p>
    <w:p w:rsidR="00000000" w:rsidRDefault="00DB4D6D">
      <w:pPr>
        <w:ind w:firstLine="400"/>
        <w:jc w:val="both"/>
      </w:pPr>
      <w:r>
        <w:t>2. Расходы на оплату услуг представителя стороной, в пользу которой состоялось решение третейского суда, а также ины</w:t>
      </w:r>
      <w:r>
        <w:t xml:space="preserve">е расходы, связанные с третейским разбирательством, могут быть по решению третейского суда отнесены на другую сторону, если требование о возмещении понесенных расходов было заявлено в ходе третейского разбирательства и удовлетворено третейским судом. </w:t>
      </w:r>
    </w:p>
    <w:p w:rsidR="00000000" w:rsidRDefault="00DB4D6D">
      <w:pPr>
        <w:ind w:firstLine="400"/>
        <w:jc w:val="both"/>
      </w:pPr>
      <w:r>
        <w:t>3. Р</w:t>
      </w:r>
      <w:r>
        <w:t xml:space="preserve">аспределение расходов, связанных с разрешением спора в третейском суде, указывается в решении или определении третейского суда. </w:t>
      </w:r>
    </w:p>
    <w:p w:rsidR="00000000" w:rsidRDefault="00DB4D6D">
      <w:pPr>
        <w:spacing w:after="240"/>
        <w:ind w:firstLine="400"/>
        <w:jc w:val="both"/>
      </w:pPr>
      <w:r>
        <w:t>4. При отказе истца от иска понесенные им расходы ответчиком не возмещаются.</w:t>
      </w:r>
    </w:p>
    <w:p w:rsidR="00000000" w:rsidRDefault="00DB4D6D">
      <w:pPr>
        <w:spacing w:after="240"/>
        <w:jc w:val="center"/>
      </w:pPr>
      <w:bookmarkStart w:id="4" w:name="SUB190000"/>
      <w:bookmarkEnd w:id="4"/>
      <w:r>
        <w:rPr>
          <w:rStyle w:val="s1"/>
        </w:rPr>
        <w:t>Глава 4. Третейское разбирательство</w:t>
      </w:r>
    </w:p>
    <w:p w:rsidR="00000000" w:rsidRDefault="00DB4D6D">
      <w:pPr>
        <w:ind w:left="1200" w:hanging="800"/>
        <w:jc w:val="both"/>
      </w:pPr>
      <w:r>
        <w:rPr>
          <w:rStyle w:val="s1"/>
        </w:rPr>
        <w:t>Статья 19. Реш</w:t>
      </w:r>
      <w:r>
        <w:rPr>
          <w:rStyle w:val="s1"/>
        </w:rPr>
        <w:t xml:space="preserve">ение вопроса правомочности третейского суда </w:t>
      </w:r>
    </w:p>
    <w:p w:rsidR="00000000" w:rsidRDefault="00DB4D6D">
      <w:pPr>
        <w:ind w:firstLine="400"/>
        <w:jc w:val="both"/>
      </w:pPr>
      <w:r>
        <w:t>1. Третейский суд самостоятельно решает вопрос о наличии или об отсутствии у него правомочий рассматривать переданный на его разрешение спор, в том числе в случаях, когда одна из сторон возражает против третейск</w:t>
      </w:r>
      <w:r>
        <w:t xml:space="preserve">ого разбирательства по мотиву отсутствия или недействительности третейского соглашения. </w:t>
      </w:r>
    </w:p>
    <w:p w:rsidR="00000000" w:rsidRDefault="00DB4D6D">
      <w:pPr>
        <w:ind w:firstLine="400"/>
        <w:jc w:val="both"/>
      </w:pPr>
      <w:r>
        <w:t>2. Сторона вправе заявить об отсутствии у третейского суда правомочий рассматривать переданный на его разрешение спор до представления ею первого заявления по существу</w:t>
      </w:r>
      <w:r>
        <w:t xml:space="preserve"> спора. </w:t>
      </w:r>
    </w:p>
    <w:p w:rsidR="00000000" w:rsidRDefault="00DB4D6D">
      <w:pPr>
        <w:ind w:firstLine="400"/>
        <w:jc w:val="both"/>
      </w:pPr>
      <w:r>
        <w:t>3. Сторона вправе заявить о превышении третейским судом его правомочий, если в ходе третейского разбирательства предметом третейского разбирательства станет вопрос, рассмотрение которого не предусмотрено третейским соглашением либо который не може</w:t>
      </w:r>
      <w:r>
        <w:t xml:space="preserve">т быть предметом третейского разбирательства в соответствии с законом или правилами третейского разбирательства. </w:t>
      </w:r>
    </w:p>
    <w:p w:rsidR="00000000" w:rsidRDefault="00DB4D6D">
      <w:pPr>
        <w:ind w:firstLine="400"/>
        <w:jc w:val="both"/>
      </w:pPr>
      <w:r>
        <w:t>4. Третейский суд обязан рассмотреть заявление, сделанное в соответствии с пунктами 2 и 3 настоящей статьи. По результатам рассмотрения заявле</w:t>
      </w:r>
      <w:r>
        <w:t xml:space="preserve">ния выносится определение. </w:t>
      </w:r>
    </w:p>
    <w:p w:rsidR="00000000" w:rsidRDefault="00DB4D6D">
      <w:pPr>
        <w:spacing w:after="240"/>
        <w:ind w:firstLine="400"/>
        <w:jc w:val="both"/>
      </w:pPr>
      <w:r>
        <w:t>5. Если третейский суд при рассмотрении вопроса о своей правомочности выносит определение об отсутствии у третейского суда правомочий в рассмотрении спора, то третейский суд не может рассматривать спор по существу.</w:t>
      </w:r>
    </w:p>
    <w:p w:rsidR="00000000" w:rsidRDefault="00DB4D6D">
      <w:pPr>
        <w:ind w:left="1200" w:hanging="800"/>
        <w:jc w:val="both"/>
      </w:pPr>
      <w:r>
        <w:rPr>
          <w:rStyle w:val="s1"/>
        </w:rPr>
        <w:t>Статья 20. Оп</w:t>
      </w:r>
      <w:r>
        <w:rPr>
          <w:rStyle w:val="s1"/>
        </w:rPr>
        <w:t xml:space="preserve">ределение правил третейского разбирательства </w:t>
      </w:r>
    </w:p>
    <w:p w:rsidR="00000000" w:rsidRDefault="00DB4D6D">
      <w:pPr>
        <w:ind w:firstLine="400"/>
        <w:jc w:val="both"/>
      </w:pPr>
      <w:r>
        <w:t>1. Постоянно действующий третейский суд осуществляет третейское разбирательство в соответствии с регламентом постоянно действующего третейского суда, если стороны не договорились о применении других правил трет</w:t>
      </w:r>
      <w:r>
        <w:t xml:space="preserve">ейского разбирательства. </w:t>
      </w:r>
    </w:p>
    <w:p w:rsidR="00000000" w:rsidRDefault="00DB4D6D">
      <w:pPr>
        <w:ind w:firstLine="400"/>
        <w:jc w:val="both"/>
      </w:pPr>
      <w:r>
        <w:t xml:space="preserve">2. Третейский суд для разрешения конкретного спора осуществляет третейское разбирательство в соответствии с правилами, согласованными сторонами. </w:t>
      </w:r>
    </w:p>
    <w:p w:rsidR="00000000" w:rsidRDefault="00DB4D6D">
      <w:pPr>
        <w:ind w:firstLine="400"/>
        <w:jc w:val="both"/>
      </w:pPr>
      <w:r>
        <w:t>3. Правила третейского разбирательства, согласованные сторонами в соответствии с пун</w:t>
      </w:r>
      <w:r>
        <w:t xml:space="preserve">ктами 1 и 2 настоящей статьи, не могут противоречить обязательным положениям настоящего Закона, не предоставляющим сторонам права договариваться по отдельным вопросам. </w:t>
      </w:r>
    </w:p>
    <w:p w:rsidR="00000000" w:rsidRDefault="00DB4D6D">
      <w:pPr>
        <w:spacing w:after="240"/>
        <w:ind w:firstLine="400"/>
        <w:jc w:val="both"/>
      </w:pPr>
      <w:r>
        <w:t>В части, не согласованной сторонами, не определенной правилами постоянно действующего т</w:t>
      </w:r>
      <w:r>
        <w:t>ретейского суда и настоящим Законом, правила третейского разбирательства определяются третейским судом.</w:t>
      </w:r>
    </w:p>
    <w:p w:rsidR="00000000" w:rsidRDefault="00DB4D6D">
      <w:pPr>
        <w:ind w:left="1200" w:hanging="800"/>
        <w:jc w:val="both"/>
      </w:pPr>
      <w:bookmarkStart w:id="5" w:name="SUB210000"/>
      <w:bookmarkEnd w:id="5"/>
      <w:r>
        <w:rPr>
          <w:rStyle w:val="s1"/>
        </w:rPr>
        <w:t xml:space="preserve">Статья 21. Место третейского разбирательства </w:t>
      </w:r>
    </w:p>
    <w:p w:rsidR="00000000" w:rsidRDefault="00DB4D6D">
      <w:pPr>
        <w:ind w:firstLine="400"/>
        <w:jc w:val="both"/>
      </w:pPr>
      <w:r>
        <w:t>1. В третейском суде для разрешения конкретного спора стороны могут по своему усмотрению договориться о ме</w:t>
      </w:r>
      <w:r>
        <w:t xml:space="preserve">сте третейского разбирательства. </w:t>
      </w:r>
    </w:p>
    <w:p w:rsidR="00000000" w:rsidRDefault="00DB4D6D">
      <w:pPr>
        <w:ind w:firstLine="400"/>
        <w:jc w:val="both"/>
      </w:pPr>
      <w:r>
        <w:t xml:space="preserve">Если стороны не договорились об ином, то место третейского разбирательства определяется третейским судом для разрешения конкретного спора с учетом всех обстоятельств дела, включая фактор удобства для сторон. </w:t>
      </w:r>
    </w:p>
    <w:p w:rsidR="00000000" w:rsidRDefault="00DB4D6D">
      <w:pPr>
        <w:ind w:firstLine="400"/>
        <w:jc w:val="both"/>
      </w:pPr>
      <w:r>
        <w:t xml:space="preserve">2. В постоянно действующем третейском суде место третейского разбирательства определяется в соответствии с регламентом постоянно действующего третейского суда. </w:t>
      </w:r>
    </w:p>
    <w:p w:rsidR="00000000" w:rsidRDefault="00DB4D6D">
      <w:pPr>
        <w:spacing w:after="240"/>
        <w:ind w:firstLine="400"/>
        <w:jc w:val="both"/>
      </w:pPr>
      <w:r>
        <w:t>Если в регламенте постоянно действующего третейского суда нет указания на место третейского раз</w:t>
      </w:r>
      <w:r>
        <w:t>бирательства либо на порядок его определения, то место третейского разбирательства определяется составом третейского суда с учетом всех обстоятельств дела, включая фактор удобства для сторон.</w:t>
      </w:r>
    </w:p>
    <w:p w:rsidR="00000000" w:rsidRDefault="00DB4D6D">
      <w:pPr>
        <w:ind w:left="1200" w:hanging="800"/>
        <w:jc w:val="both"/>
      </w:pPr>
      <w:r>
        <w:rPr>
          <w:rStyle w:val="s1"/>
        </w:rPr>
        <w:t xml:space="preserve">Статья 22. Исковое заявление и отзыв на исковое заявление </w:t>
      </w:r>
    </w:p>
    <w:p w:rsidR="00000000" w:rsidRDefault="00DB4D6D">
      <w:pPr>
        <w:ind w:firstLine="400"/>
        <w:jc w:val="both"/>
      </w:pPr>
      <w:r>
        <w:t xml:space="preserve">1. Истец излагает свои требования в исковом заявлении, которое в письменной форме передается в третейский суд. Копия искового заявления передается ответчику. </w:t>
      </w:r>
    </w:p>
    <w:p w:rsidR="00000000" w:rsidRDefault="00DB4D6D">
      <w:pPr>
        <w:ind w:firstLine="400"/>
        <w:jc w:val="both"/>
      </w:pPr>
      <w:bookmarkStart w:id="6" w:name="SUB220200"/>
      <w:bookmarkEnd w:id="6"/>
      <w:r>
        <w:t xml:space="preserve">2. В исковом заявлении должны быть указаны: </w:t>
      </w:r>
    </w:p>
    <w:p w:rsidR="00000000" w:rsidRDefault="00DB4D6D">
      <w:pPr>
        <w:ind w:firstLine="400"/>
        <w:jc w:val="both"/>
      </w:pPr>
      <w:r>
        <w:t xml:space="preserve">1) дата подачи искового заявления; </w:t>
      </w:r>
    </w:p>
    <w:p w:rsidR="00000000" w:rsidRDefault="00DB4D6D">
      <w:pPr>
        <w:ind w:firstLine="400"/>
        <w:jc w:val="both"/>
      </w:pPr>
      <w:r>
        <w:t xml:space="preserve">2) наименование </w:t>
      </w:r>
      <w:r>
        <w:t xml:space="preserve">сторон, их местожительство или, если стороны являются юридическими лицами, местонахождение, банковские реквизиты; </w:t>
      </w:r>
    </w:p>
    <w:p w:rsidR="00000000" w:rsidRDefault="00DB4D6D">
      <w:pPr>
        <w:ind w:firstLine="400"/>
        <w:jc w:val="both"/>
      </w:pPr>
      <w:r>
        <w:t xml:space="preserve">3) обоснование обращения в третейский суд; </w:t>
      </w:r>
    </w:p>
    <w:p w:rsidR="00000000" w:rsidRDefault="00DB4D6D">
      <w:pPr>
        <w:ind w:firstLine="400"/>
        <w:jc w:val="both"/>
      </w:pPr>
      <w:r>
        <w:t xml:space="preserve">4) требования истца; </w:t>
      </w:r>
    </w:p>
    <w:p w:rsidR="00000000" w:rsidRDefault="00DB4D6D">
      <w:pPr>
        <w:ind w:firstLine="400"/>
        <w:jc w:val="both"/>
      </w:pPr>
      <w:r>
        <w:t xml:space="preserve">5) обстоятельства, на которых истец основывает свои требования; </w:t>
      </w:r>
    </w:p>
    <w:p w:rsidR="00000000" w:rsidRDefault="00DB4D6D">
      <w:pPr>
        <w:ind w:firstLine="400"/>
        <w:jc w:val="both"/>
      </w:pPr>
      <w:r>
        <w:t>6) доказат</w:t>
      </w:r>
      <w:r>
        <w:t xml:space="preserve">ельства, подтверждающие требования истца; </w:t>
      </w:r>
    </w:p>
    <w:p w:rsidR="00000000" w:rsidRDefault="00DB4D6D">
      <w:pPr>
        <w:ind w:firstLine="400"/>
        <w:jc w:val="both"/>
      </w:pPr>
      <w:r>
        <w:t xml:space="preserve">7) цена иска, если иск подлежит оценке; </w:t>
      </w:r>
    </w:p>
    <w:p w:rsidR="00000000" w:rsidRDefault="00DB4D6D">
      <w:pPr>
        <w:ind w:firstLine="400"/>
        <w:jc w:val="both"/>
      </w:pPr>
      <w:r>
        <w:t xml:space="preserve">8) перечень прилагаемых к исковому заявлению документов и иных материалов. </w:t>
      </w:r>
    </w:p>
    <w:p w:rsidR="00000000" w:rsidRDefault="00DB4D6D">
      <w:pPr>
        <w:ind w:firstLine="400"/>
        <w:jc w:val="both"/>
      </w:pPr>
      <w:r>
        <w:t>Исковое заявление должно быть подписано истцом или его представителем. В случае, если исковое за</w:t>
      </w:r>
      <w:r>
        <w:t xml:space="preserve">явление подписано представителем истца, к исковому заявлению должны быть приложены доверенность или иной документ, удостоверяющие полномочия представителя. </w:t>
      </w:r>
    </w:p>
    <w:p w:rsidR="00000000" w:rsidRDefault="00DB4D6D">
      <w:pPr>
        <w:ind w:firstLine="400"/>
        <w:jc w:val="both"/>
      </w:pPr>
      <w:r>
        <w:t>3. Правилами третейского разбирательства могут быть предусмотрены дополнительные требования к содер</w:t>
      </w:r>
      <w:r>
        <w:t xml:space="preserve">жанию искового заявления. </w:t>
      </w:r>
    </w:p>
    <w:p w:rsidR="00000000" w:rsidRDefault="00DB4D6D">
      <w:pPr>
        <w:ind w:firstLine="400"/>
        <w:jc w:val="both"/>
      </w:pPr>
      <w:r>
        <w:t>4. Ответчик вправе представить истцу и в третейский суд отзыв на исковое заявление, изложив в нем свои возражения против иска. Отзыв на исковое заявление представляется истцу и в третейский суд в порядке и сроки, которые предусмо</w:t>
      </w:r>
      <w:r>
        <w:t xml:space="preserve">трены правилами третейского разбирательства. </w:t>
      </w:r>
    </w:p>
    <w:p w:rsidR="00000000" w:rsidRDefault="00DB4D6D">
      <w:pPr>
        <w:ind w:firstLine="400"/>
        <w:jc w:val="both"/>
      </w:pPr>
      <w:r>
        <w:t xml:space="preserve">Если правилами третейского разбирательства срок представления отзыва на исковое заявление не определен, то указанный отзыв представляется не менее чем за десять дней до первого заседания третейского суда. </w:t>
      </w:r>
    </w:p>
    <w:p w:rsidR="00000000" w:rsidRDefault="00DB4D6D">
      <w:pPr>
        <w:spacing w:after="240"/>
        <w:ind w:firstLine="400"/>
        <w:jc w:val="both"/>
      </w:pPr>
      <w:r>
        <w:t>5. В</w:t>
      </w:r>
      <w:r>
        <w:t xml:space="preserve"> ходе третейского разбирательства сторона вправе изменить или дополнить свои исковые требования или возражения против иска.</w:t>
      </w:r>
    </w:p>
    <w:p w:rsidR="00000000" w:rsidRDefault="00DB4D6D">
      <w:pPr>
        <w:ind w:left="1200" w:hanging="800"/>
        <w:jc w:val="both"/>
      </w:pPr>
      <w:r>
        <w:rPr>
          <w:rStyle w:val="s1"/>
        </w:rPr>
        <w:t xml:space="preserve">Статья 23. Возбуждение третейского разбирательства </w:t>
      </w:r>
    </w:p>
    <w:p w:rsidR="00000000" w:rsidRDefault="00DB4D6D">
      <w:pPr>
        <w:ind w:firstLine="400"/>
        <w:jc w:val="both"/>
      </w:pPr>
      <w:r>
        <w:t>1. Третейский суд, приняв исковое заявление, выносит определение о возбуждении т</w:t>
      </w:r>
      <w:r>
        <w:t xml:space="preserve">ретейского разбирательства, в соответствии со своим положением (регламентом) или нормами гражданского процессуального </w:t>
      </w:r>
      <w:hyperlink r:id="rId69" w:anchor="sub_id=1270000" w:history="1">
        <w:r>
          <w:rPr>
            <w:rStyle w:val="a3"/>
          </w:rPr>
          <w:t>законодательства</w:t>
        </w:r>
      </w:hyperlink>
      <w:r>
        <w:t xml:space="preserve"> Республики Казахстан извещает сторон</w:t>
      </w:r>
      <w:r>
        <w:t xml:space="preserve">ы о месте его рассмотрения, предлагает ответчику представить письменный отзыв на исковое заявление. </w:t>
      </w:r>
    </w:p>
    <w:p w:rsidR="00000000" w:rsidRDefault="00DB4D6D">
      <w:pPr>
        <w:spacing w:after="240"/>
        <w:ind w:firstLine="400"/>
        <w:jc w:val="both"/>
      </w:pPr>
      <w:r>
        <w:t>2. Непредставление ответчиком возражений не может служить препятствием к рассмотрению спора.</w:t>
      </w:r>
    </w:p>
    <w:p w:rsidR="00000000" w:rsidRDefault="00DB4D6D">
      <w:pPr>
        <w:ind w:left="1200" w:hanging="800"/>
        <w:jc w:val="both"/>
      </w:pPr>
      <w:r>
        <w:rPr>
          <w:rStyle w:val="s1"/>
        </w:rPr>
        <w:t xml:space="preserve">Статья 24. Возвращение искового заявления </w:t>
      </w:r>
    </w:p>
    <w:p w:rsidR="00000000" w:rsidRDefault="00DB4D6D">
      <w:pPr>
        <w:ind w:firstLine="400"/>
        <w:jc w:val="both"/>
      </w:pPr>
      <w:r>
        <w:t>1. Третейский суд в</w:t>
      </w:r>
      <w:r>
        <w:t xml:space="preserve">озвращает исковое заявление, если: </w:t>
      </w:r>
    </w:p>
    <w:p w:rsidR="00000000" w:rsidRDefault="00DB4D6D">
      <w:pPr>
        <w:ind w:firstLine="400"/>
        <w:jc w:val="both"/>
      </w:pPr>
      <w:r>
        <w:t xml:space="preserve">1) между сторонами отсутствует третейское соглашение; </w:t>
      </w:r>
    </w:p>
    <w:p w:rsidR="00000000" w:rsidRDefault="00DB4D6D">
      <w:pPr>
        <w:ind w:firstLine="400"/>
        <w:jc w:val="both"/>
      </w:pPr>
      <w:r>
        <w:t xml:space="preserve">2) затрагиваются интересы третьих лиц, не являющихся участниками третейского соглашения; </w:t>
      </w:r>
    </w:p>
    <w:p w:rsidR="00000000" w:rsidRDefault="00DB4D6D">
      <w:pPr>
        <w:ind w:firstLine="400"/>
        <w:jc w:val="both"/>
      </w:pPr>
      <w:r>
        <w:t xml:space="preserve">3) иск подан в третейский суд, не предусмотренный в третейском соглашении; </w:t>
      </w:r>
    </w:p>
    <w:p w:rsidR="00000000" w:rsidRDefault="00DB4D6D">
      <w:pPr>
        <w:ind w:firstLine="400"/>
        <w:jc w:val="both"/>
      </w:pPr>
      <w:r>
        <w:t xml:space="preserve">4) исковое заявление подписано или подано лицом, не имеющим полномочий на его подписание или предъявление; </w:t>
      </w:r>
    </w:p>
    <w:p w:rsidR="00000000" w:rsidRDefault="00DB4D6D">
      <w:pPr>
        <w:ind w:firstLine="400"/>
        <w:jc w:val="both"/>
      </w:pPr>
      <w:r>
        <w:t xml:space="preserve">5) истцом подано заявление о возврате искового заявления; </w:t>
      </w:r>
    </w:p>
    <w:p w:rsidR="00000000" w:rsidRDefault="00DB4D6D">
      <w:pPr>
        <w:ind w:firstLine="400"/>
        <w:jc w:val="both"/>
      </w:pPr>
      <w:r>
        <w:t>6) в производстве этого же или другого третейского суда имеется дело по спору между теми</w:t>
      </w:r>
      <w:r>
        <w:t xml:space="preserve"> же сторонами, о том же предмете и по тем же основаниям. </w:t>
      </w:r>
    </w:p>
    <w:p w:rsidR="00000000" w:rsidRDefault="00DB4D6D">
      <w:pPr>
        <w:spacing w:after="240"/>
        <w:ind w:firstLine="400"/>
        <w:jc w:val="both"/>
      </w:pPr>
      <w:r>
        <w:t>2. Возвращение заявления не препятствует повторному обращению истца в третейский суд с иском к тому же ответчику, о том же предмете и по тем же основаниям.</w:t>
      </w:r>
    </w:p>
    <w:p w:rsidR="00000000" w:rsidRDefault="00DB4D6D">
      <w:pPr>
        <w:ind w:left="1200" w:hanging="800"/>
        <w:jc w:val="both"/>
      </w:pPr>
      <w:r>
        <w:rPr>
          <w:rStyle w:val="s1"/>
        </w:rPr>
        <w:t xml:space="preserve">Статья 25. Предъявление встречного иска и </w:t>
      </w:r>
      <w:r>
        <w:rPr>
          <w:rStyle w:val="s1"/>
        </w:rPr>
        <w:t xml:space="preserve">зачет встречных требований </w:t>
      </w:r>
    </w:p>
    <w:p w:rsidR="00000000" w:rsidRDefault="00DB4D6D">
      <w:pPr>
        <w:ind w:firstLine="400"/>
        <w:jc w:val="both"/>
      </w:pPr>
      <w:r>
        <w:t>1. Ответчик вправе предъявить истцу встречный иск при условии, что существует взаимная связь встречного требования с требованиями истца, а также при условии, что встречный иск может быть рассмотрен третейским судом в соответстви</w:t>
      </w:r>
      <w:r>
        <w:t xml:space="preserve">и с третейским соглашением. </w:t>
      </w:r>
    </w:p>
    <w:p w:rsidR="00000000" w:rsidRDefault="00DB4D6D">
      <w:pPr>
        <w:ind w:firstLine="400"/>
        <w:jc w:val="both"/>
      </w:pPr>
      <w:r>
        <w:t xml:space="preserve">2. Встречный иск может быть предъявлен в ходе третейского разбирательства до принятия решения третейским судом, если сторонами не согласован иной срок для предъявления встречного иска. </w:t>
      </w:r>
    </w:p>
    <w:p w:rsidR="00000000" w:rsidRDefault="00DB4D6D">
      <w:pPr>
        <w:ind w:firstLine="400"/>
        <w:jc w:val="both"/>
      </w:pPr>
      <w:r>
        <w:t>3. Встречный иск должен удовлетворять тре</w:t>
      </w:r>
      <w:r>
        <w:t xml:space="preserve">бованиям </w:t>
      </w:r>
      <w:hyperlink w:anchor="sub220200" w:history="1">
        <w:r>
          <w:rPr>
            <w:rStyle w:val="a3"/>
          </w:rPr>
          <w:t>пункта 2 статьи 22</w:t>
        </w:r>
      </w:hyperlink>
      <w:r>
        <w:t xml:space="preserve"> настоящего Закона. </w:t>
      </w:r>
    </w:p>
    <w:p w:rsidR="00000000" w:rsidRDefault="00DB4D6D">
      <w:pPr>
        <w:ind w:firstLine="400"/>
        <w:jc w:val="both"/>
      </w:pPr>
      <w:r>
        <w:t xml:space="preserve">4. Истец вправе представить возражения против встречного иска в порядке и сроки, которые предусмотрены регламентом или правилами третейского разбирательства. </w:t>
      </w:r>
    </w:p>
    <w:p w:rsidR="00000000" w:rsidRDefault="00DB4D6D">
      <w:pPr>
        <w:spacing w:after="240"/>
        <w:ind w:firstLine="400"/>
        <w:jc w:val="both"/>
      </w:pPr>
      <w:r>
        <w:t>5. Если стороны н</w:t>
      </w:r>
      <w:r>
        <w:t xml:space="preserve">е договорились об ином, то ответчик вправе потребовать зачета встречного требования с соблюдением требований гражданского </w:t>
      </w:r>
      <w:hyperlink r:id="rId70" w:history="1">
        <w:r>
          <w:rPr>
            <w:rStyle w:val="a3"/>
          </w:rPr>
          <w:t>законодательства.</w:t>
        </w:r>
      </w:hyperlink>
    </w:p>
    <w:p w:rsidR="00000000" w:rsidRDefault="00DB4D6D">
      <w:pPr>
        <w:ind w:left="1200" w:hanging="800"/>
        <w:jc w:val="both"/>
      </w:pPr>
      <w:r>
        <w:rPr>
          <w:rStyle w:val="s1"/>
        </w:rPr>
        <w:t>Статья 26. Представление и исследование доказательст</w:t>
      </w:r>
      <w:r>
        <w:rPr>
          <w:rStyle w:val="s1"/>
        </w:rPr>
        <w:t xml:space="preserve">в </w:t>
      </w:r>
    </w:p>
    <w:p w:rsidR="00000000" w:rsidRDefault="00DB4D6D">
      <w:pPr>
        <w:ind w:firstLine="400"/>
        <w:jc w:val="both"/>
      </w:pPr>
      <w:r>
        <w:t>1. Каждая сторона должна доказать те обстоятельства, на которые она ссылается как на обоснование своих требований и возражений. Третейский суд вправе, если сочтет представленные доказательства недостаточными, предложить сторонам представить дополнительн</w:t>
      </w:r>
      <w:r>
        <w:t xml:space="preserve">ые доказательства. </w:t>
      </w:r>
    </w:p>
    <w:p w:rsidR="00000000" w:rsidRDefault="00DB4D6D">
      <w:pPr>
        <w:spacing w:after="240"/>
        <w:ind w:firstLine="400"/>
        <w:jc w:val="both"/>
      </w:pPr>
      <w:r>
        <w:t>2. Третейский суд обязан непосредственно исследовать все имеющиеся по делу доказательства.</w:t>
      </w:r>
    </w:p>
    <w:p w:rsidR="00000000" w:rsidRDefault="00DB4D6D">
      <w:pPr>
        <w:ind w:left="1200" w:hanging="800"/>
        <w:jc w:val="both"/>
      </w:pPr>
      <w:r>
        <w:rPr>
          <w:rStyle w:val="s1"/>
        </w:rPr>
        <w:t xml:space="preserve">Статья 27. Участие сторон в заседании третейского суда </w:t>
      </w:r>
    </w:p>
    <w:p w:rsidR="00000000" w:rsidRDefault="00DB4D6D">
      <w:pPr>
        <w:ind w:firstLine="400"/>
        <w:jc w:val="both"/>
      </w:pPr>
      <w:r>
        <w:t>1. Каждой стороне должны быть предоставлены равные возможности для изложения своей позици</w:t>
      </w:r>
      <w:r>
        <w:t xml:space="preserve">и и защиты своих прав и интересов. </w:t>
      </w:r>
    </w:p>
    <w:p w:rsidR="00000000" w:rsidRDefault="00DB4D6D">
      <w:pPr>
        <w:ind w:firstLine="400"/>
        <w:jc w:val="both"/>
      </w:pPr>
      <w:r>
        <w:t xml:space="preserve">2. Если стороны не договорились об ином, то третейское разбирательство осуществляется в заседании третейского суда с участием сторон или их представителей. </w:t>
      </w:r>
    </w:p>
    <w:p w:rsidR="00000000" w:rsidRDefault="00DB4D6D">
      <w:pPr>
        <w:ind w:firstLine="400"/>
        <w:jc w:val="both"/>
      </w:pPr>
      <w:r>
        <w:t>Полномочия представителя должны быть оформлены с соблюдением тр</w:t>
      </w:r>
      <w:r>
        <w:t xml:space="preserve">ебований, предусмотренных гражданским процессуальным </w:t>
      </w:r>
      <w:hyperlink r:id="rId71" w:anchor="sub_id=610000" w:history="1">
        <w:r>
          <w:rPr>
            <w:rStyle w:val="a3"/>
          </w:rPr>
          <w:t>законодательством</w:t>
        </w:r>
      </w:hyperlink>
      <w:r>
        <w:t xml:space="preserve"> Республики Казахстан. </w:t>
      </w:r>
    </w:p>
    <w:p w:rsidR="00000000" w:rsidRDefault="00DB4D6D">
      <w:pPr>
        <w:ind w:firstLine="400"/>
        <w:jc w:val="both"/>
      </w:pPr>
      <w:bookmarkStart w:id="7" w:name="SUB270300"/>
      <w:bookmarkEnd w:id="7"/>
      <w:r>
        <w:t>3. Сторонам должно быть заблаговременно и надлежащим образом вручено уведомлен</w:t>
      </w:r>
      <w:r>
        <w:t xml:space="preserve">ие о времени и месте заседания третейского суда. </w:t>
      </w:r>
    </w:p>
    <w:p w:rsidR="00000000" w:rsidRDefault="00DB4D6D">
      <w:pPr>
        <w:ind w:firstLine="400"/>
        <w:jc w:val="both"/>
      </w:pPr>
      <w:r>
        <w:t>Если стороны не договорились об ином, то копии всех документов, материалов и информация, которые представляются третейскому суду одной из сторон, должны быть переданы третейским судом другой стороне. Экспер</w:t>
      </w:r>
      <w:r>
        <w:t xml:space="preserve">тные заключения, на которых третейский суд основывает свое решение, должны быть переданы третейским судом сторонам. </w:t>
      </w:r>
    </w:p>
    <w:p w:rsidR="00000000" w:rsidRDefault="00DB4D6D">
      <w:pPr>
        <w:spacing w:after="240"/>
        <w:ind w:firstLine="400"/>
        <w:jc w:val="both"/>
      </w:pPr>
      <w:r>
        <w:t>4. Если стороны не договорились об ином, то состав третейского суда рассматривает дело в закрытом заседании.</w:t>
      </w:r>
    </w:p>
    <w:p w:rsidR="00000000" w:rsidRDefault="00DB4D6D">
      <w:pPr>
        <w:ind w:left="1200" w:hanging="800"/>
        <w:jc w:val="both"/>
      </w:pPr>
      <w:r>
        <w:rPr>
          <w:rStyle w:val="s1"/>
        </w:rPr>
        <w:t xml:space="preserve">Статья 28. Права сторон </w:t>
      </w:r>
    </w:p>
    <w:p w:rsidR="00000000" w:rsidRDefault="00DB4D6D">
      <w:pPr>
        <w:ind w:firstLine="400"/>
        <w:jc w:val="both"/>
      </w:pPr>
      <w:r>
        <w:t>Сторо</w:t>
      </w:r>
      <w:r>
        <w:t xml:space="preserve">ны, участвующие в третейском разбирательстве, имеют право: </w:t>
      </w:r>
    </w:p>
    <w:p w:rsidR="00000000" w:rsidRDefault="00DB4D6D">
      <w:pPr>
        <w:ind w:firstLine="400"/>
        <w:jc w:val="both"/>
      </w:pPr>
      <w:r>
        <w:t xml:space="preserve">1) знакомиться с материалами дела, делать выписки из них и снимать копии; </w:t>
      </w:r>
    </w:p>
    <w:p w:rsidR="00000000" w:rsidRDefault="00DB4D6D">
      <w:pPr>
        <w:ind w:firstLine="400"/>
        <w:jc w:val="both"/>
      </w:pPr>
      <w:r>
        <w:t xml:space="preserve">2) представлять доказательства; </w:t>
      </w:r>
    </w:p>
    <w:p w:rsidR="00000000" w:rsidRDefault="00DB4D6D">
      <w:pPr>
        <w:ind w:firstLine="400"/>
        <w:jc w:val="both"/>
      </w:pPr>
      <w:r>
        <w:t xml:space="preserve">3) заявлять ходатайства, отвод третейским судьям; </w:t>
      </w:r>
    </w:p>
    <w:p w:rsidR="00000000" w:rsidRDefault="00DB4D6D">
      <w:pPr>
        <w:ind w:firstLine="400"/>
        <w:jc w:val="both"/>
      </w:pPr>
      <w:r>
        <w:t xml:space="preserve">4) задавать вопросы участникам процесса, давать устные и письменные объяснения; </w:t>
      </w:r>
    </w:p>
    <w:p w:rsidR="00000000" w:rsidRDefault="00DB4D6D">
      <w:pPr>
        <w:ind w:firstLine="400"/>
        <w:jc w:val="both"/>
      </w:pPr>
      <w:r>
        <w:t xml:space="preserve">5) представлять свои доводы по всем возникающим в ходе процесса вопросам; </w:t>
      </w:r>
    </w:p>
    <w:p w:rsidR="00000000" w:rsidRDefault="00DB4D6D">
      <w:pPr>
        <w:ind w:firstLine="400"/>
        <w:jc w:val="both"/>
      </w:pPr>
      <w:r>
        <w:t xml:space="preserve">6) возражать против ходатайств и доводов другой стороны; </w:t>
      </w:r>
    </w:p>
    <w:p w:rsidR="00000000" w:rsidRDefault="00DB4D6D">
      <w:pPr>
        <w:ind w:firstLine="400"/>
        <w:jc w:val="both"/>
      </w:pPr>
      <w:r>
        <w:t>7) знакомиться с протоколом заседания трет</w:t>
      </w:r>
      <w:r>
        <w:t xml:space="preserve">ейского суда и подавать по нему письменные замечания; </w:t>
      </w:r>
    </w:p>
    <w:p w:rsidR="00000000" w:rsidRDefault="00DB4D6D">
      <w:pPr>
        <w:ind w:firstLine="400"/>
        <w:jc w:val="both"/>
      </w:pPr>
      <w:r>
        <w:t xml:space="preserve">8) ходатайствовать перед компетентным судом о принудительном исполнении решения третейского суда; </w:t>
      </w:r>
    </w:p>
    <w:p w:rsidR="00000000" w:rsidRDefault="00DB4D6D">
      <w:pPr>
        <w:spacing w:after="240"/>
        <w:ind w:firstLine="400"/>
        <w:jc w:val="both"/>
      </w:pPr>
      <w:r>
        <w:t>9) в установленных законом случаях обжаловать решение третейского суда.</w:t>
      </w:r>
    </w:p>
    <w:p w:rsidR="00000000" w:rsidRDefault="00DB4D6D">
      <w:pPr>
        <w:ind w:left="1200" w:hanging="800"/>
        <w:jc w:val="both"/>
      </w:pPr>
      <w:r>
        <w:rPr>
          <w:rStyle w:val="s1"/>
        </w:rPr>
        <w:t>Статья 29. Последствия непредс</w:t>
      </w:r>
      <w:r>
        <w:rPr>
          <w:rStyle w:val="s1"/>
        </w:rPr>
        <w:t xml:space="preserve">тавления сторонами документов и иных материалов или неявки сторон </w:t>
      </w:r>
    </w:p>
    <w:p w:rsidR="00000000" w:rsidRDefault="00DB4D6D">
      <w:pPr>
        <w:ind w:firstLine="400"/>
        <w:jc w:val="both"/>
      </w:pPr>
      <w:r>
        <w:t>1. Непредставление документов и иных материалов, а также неявка на заседание третейского суда сторон или их представителей, надлежащим образом уведомленных о времени и месте заседания трете</w:t>
      </w:r>
      <w:r>
        <w:t xml:space="preserve">йского суда, не являются препятствием для третейского разбирательства и принятия решения третейским судом, если причина непредставления документов и иных материалов или неявки сторон на заседание третейского суда признана им неуважительной. </w:t>
      </w:r>
    </w:p>
    <w:p w:rsidR="00000000" w:rsidRDefault="00DB4D6D">
      <w:pPr>
        <w:spacing w:after="240"/>
        <w:ind w:firstLine="400"/>
        <w:jc w:val="both"/>
      </w:pPr>
      <w:r>
        <w:t>2. Непредставл</w:t>
      </w:r>
      <w:r>
        <w:t>ение ответчиком возражений против иска не может рассматриваться как признание требований истца.</w:t>
      </w:r>
    </w:p>
    <w:p w:rsidR="00000000" w:rsidRDefault="00DB4D6D">
      <w:pPr>
        <w:ind w:left="1200" w:hanging="800"/>
        <w:jc w:val="both"/>
      </w:pPr>
      <w:r>
        <w:rPr>
          <w:rStyle w:val="s1"/>
        </w:rPr>
        <w:t xml:space="preserve">Статья 30. Назначение и проведение экспертизы </w:t>
      </w:r>
    </w:p>
    <w:p w:rsidR="00000000" w:rsidRDefault="00DB4D6D">
      <w:pPr>
        <w:ind w:firstLine="400"/>
        <w:jc w:val="both"/>
      </w:pPr>
      <w:r>
        <w:t>1. Если стороны не договорились об ином, то третейский суд может назначить экспертизу для разъяснения возникающих</w:t>
      </w:r>
      <w:r>
        <w:t xml:space="preserve"> при разрешении спора вопросов, требующих специальных познаний, и потребовать от любой из сторон предоставления необходимых для проведения экспертизы документов, иных материалов или предметов. </w:t>
      </w:r>
    </w:p>
    <w:p w:rsidR="00000000" w:rsidRDefault="00DB4D6D">
      <w:pPr>
        <w:ind w:firstLine="400"/>
        <w:jc w:val="both"/>
      </w:pPr>
      <w:r>
        <w:t xml:space="preserve">Третейский суд вправе решать иные вопросы, касающиеся участия </w:t>
      </w:r>
      <w:r>
        <w:t xml:space="preserve">эксперта в третейском разбирательстве, включая распределение расходов на оплату экспертизы и участие эксперта, если эти вопросы не были специально оговорены сторонами. </w:t>
      </w:r>
    </w:p>
    <w:p w:rsidR="00000000" w:rsidRDefault="00DB4D6D">
      <w:pPr>
        <w:ind w:firstLine="400"/>
        <w:jc w:val="both"/>
      </w:pPr>
      <w:r>
        <w:t xml:space="preserve">2. Экспертное заключение представляется в письменной форме. </w:t>
      </w:r>
    </w:p>
    <w:p w:rsidR="00000000" w:rsidRDefault="00DB4D6D">
      <w:pPr>
        <w:spacing w:after="240"/>
        <w:ind w:firstLine="400"/>
        <w:jc w:val="both"/>
      </w:pPr>
      <w:r>
        <w:t>3. Если стороны не договор</w:t>
      </w:r>
      <w:r>
        <w:t>ились об ином, то эксперт при условии, что об этом просит любая из сторон или третейский суд считает это необходимым, должен после представления экспертного заключения принять участие в заседании третейского суда, на котором сторонам и третейским судьям пр</w:t>
      </w:r>
      <w:r>
        <w:t>едоставляется возможность задавать эксперту вопросы, связанные с проведением экспертизы и представленным экспертным заключением.</w:t>
      </w:r>
    </w:p>
    <w:p w:rsidR="00000000" w:rsidRDefault="00DB4D6D">
      <w:pPr>
        <w:ind w:left="1200" w:hanging="800"/>
        <w:jc w:val="both"/>
      </w:pPr>
      <w:r>
        <w:rPr>
          <w:rStyle w:val="s1"/>
        </w:rPr>
        <w:t xml:space="preserve">Статья 31. Протокол заседания третейского суда </w:t>
      </w:r>
    </w:p>
    <w:p w:rsidR="00000000" w:rsidRDefault="00DB4D6D">
      <w:pPr>
        <w:ind w:firstLine="400"/>
        <w:jc w:val="both"/>
      </w:pPr>
      <w:r>
        <w:t>1. Если стороны не договорились об ином, то в заседании третейского суда ведетс</w:t>
      </w:r>
      <w:r>
        <w:t xml:space="preserve">я протокол. </w:t>
      </w:r>
    </w:p>
    <w:p w:rsidR="00000000" w:rsidRDefault="00DB4D6D">
      <w:pPr>
        <w:ind w:firstLine="400"/>
        <w:jc w:val="both"/>
      </w:pPr>
      <w:r>
        <w:t xml:space="preserve">2. Протокол заседания третейского суда должен отражать все существенные моменты разбирательства дела. </w:t>
      </w:r>
    </w:p>
    <w:p w:rsidR="00000000" w:rsidRDefault="00DB4D6D">
      <w:pPr>
        <w:ind w:firstLine="400"/>
        <w:jc w:val="both"/>
      </w:pPr>
      <w:r>
        <w:t xml:space="preserve">В протоколе заседания третейского суда указываются: </w:t>
      </w:r>
    </w:p>
    <w:p w:rsidR="00000000" w:rsidRDefault="00DB4D6D">
      <w:pPr>
        <w:ind w:firstLine="400"/>
        <w:jc w:val="both"/>
      </w:pPr>
      <w:r>
        <w:t xml:space="preserve">1) год, месяц, число и место заседания третейского суда; </w:t>
      </w:r>
    </w:p>
    <w:p w:rsidR="00000000" w:rsidRDefault="00DB4D6D">
      <w:pPr>
        <w:ind w:firstLine="400"/>
        <w:jc w:val="both"/>
      </w:pPr>
      <w:r>
        <w:t>2) время начала и окончания з</w:t>
      </w:r>
      <w:r>
        <w:t xml:space="preserve">аседания третейского суда; </w:t>
      </w:r>
    </w:p>
    <w:p w:rsidR="00000000" w:rsidRDefault="00DB4D6D">
      <w:pPr>
        <w:ind w:firstLine="400"/>
        <w:jc w:val="both"/>
      </w:pPr>
      <w:r>
        <w:t xml:space="preserve">3) наименование третейского суда, рассматривающего дело, фамилии и инициалы третейских судей, секретаря заседания третейского суда; </w:t>
      </w:r>
    </w:p>
    <w:p w:rsidR="00000000" w:rsidRDefault="00DB4D6D">
      <w:pPr>
        <w:ind w:firstLine="400"/>
        <w:jc w:val="both"/>
      </w:pPr>
      <w:r>
        <w:t xml:space="preserve">4) наименование дела; </w:t>
      </w:r>
    </w:p>
    <w:p w:rsidR="00000000" w:rsidRDefault="00DB4D6D">
      <w:pPr>
        <w:ind w:firstLine="400"/>
        <w:jc w:val="both"/>
      </w:pPr>
      <w:r>
        <w:t xml:space="preserve">5) сведения о явке лиц, участвующих в деле, представителей, свидетелей, </w:t>
      </w:r>
      <w:r>
        <w:t xml:space="preserve">экспертов, специалистов, переводчиков; </w:t>
      </w:r>
    </w:p>
    <w:p w:rsidR="00000000" w:rsidRDefault="00DB4D6D">
      <w:pPr>
        <w:ind w:firstLine="400"/>
        <w:jc w:val="both"/>
      </w:pPr>
      <w:r>
        <w:t xml:space="preserve">6) сведения о разъяснении лицам, участвующим в деле, представителям их процессуальных прав; </w:t>
      </w:r>
    </w:p>
    <w:p w:rsidR="00000000" w:rsidRDefault="00DB4D6D">
      <w:pPr>
        <w:ind w:firstLine="400"/>
        <w:jc w:val="both"/>
      </w:pPr>
      <w:r>
        <w:t xml:space="preserve">7) распоряжения председательствующего и определения, вынесенные третейским судом в зале заседания третейского суда; </w:t>
      </w:r>
    </w:p>
    <w:p w:rsidR="00000000" w:rsidRDefault="00DB4D6D">
      <w:pPr>
        <w:ind w:firstLine="400"/>
        <w:jc w:val="both"/>
      </w:pPr>
      <w:r>
        <w:t xml:space="preserve">8) заявления, ходатайства и объяснения лиц, участвующих в деле, и представителей; </w:t>
      </w:r>
    </w:p>
    <w:p w:rsidR="00000000" w:rsidRDefault="00DB4D6D">
      <w:pPr>
        <w:ind w:firstLine="400"/>
        <w:jc w:val="both"/>
      </w:pPr>
      <w:r>
        <w:t xml:space="preserve">9) показания свидетелей, устные разъяснения экспертами своих заключений, пояснения специалистов; </w:t>
      </w:r>
    </w:p>
    <w:p w:rsidR="00000000" w:rsidRDefault="00DB4D6D">
      <w:pPr>
        <w:ind w:firstLine="400"/>
        <w:jc w:val="both"/>
      </w:pPr>
      <w:r>
        <w:t>10) сведения об оглашении документов, данные осмотра вещественных доказател</w:t>
      </w:r>
      <w:r>
        <w:t xml:space="preserve">ьств, прослушивание звукозаписей, просмотр видеозаписей, киноматериалов; </w:t>
      </w:r>
    </w:p>
    <w:p w:rsidR="00000000" w:rsidRDefault="00DB4D6D">
      <w:pPr>
        <w:ind w:firstLine="400"/>
        <w:jc w:val="both"/>
      </w:pPr>
      <w:r>
        <w:t xml:space="preserve">11) содержание вопросов и ответов, имевших место в зале заседания третейского суда; </w:t>
      </w:r>
    </w:p>
    <w:p w:rsidR="00000000" w:rsidRDefault="00DB4D6D">
      <w:pPr>
        <w:ind w:firstLine="400"/>
        <w:jc w:val="both"/>
      </w:pPr>
      <w:r>
        <w:t>12) сведения об оглашении и разъяснении содержания решения и определений, разъяснении порядка и с</w:t>
      </w:r>
      <w:r>
        <w:t xml:space="preserve">рока их обжалования; </w:t>
      </w:r>
    </w:p>
    <w:p w:rsidR="00000000" w:rsidRDefault="00DB4D6D">
      <w:pPr>
        <w:ind w:firstLine="400"/>
        <w:jc w:val="both"/>
      </w:pPr>
      <w:r>
        <w:t xml:space="preserve">13) сведения о разъяснении лицам, участвующим в деле, прав на ознакомление с протоколом и подачи по нему замечаний; </w:t>
      </w:r>
    </w:p>
    <w:p w:rsidR="00000000" w:rsidRDefault="00DB4D6D">
      <w:pPr>
        <w:ind w:firstLine="400"/>
        <w:jc w:val="both"/>
      </w:pPr>
      <w:r>
        <w:t xml:space="preserve">14) дата составления протокола. </w:t>
      </w:r>
    </w:p>
    <w:p w:rsidR="00000000" w:rsidRDefault="00DB4D6D">
      <w:pPr>
        <w:ind w:firstLine="400"/>
        <w:jc w:val="both"/>
      </w:pPr>
      <w:r>
        <w:t xml:space="preserve">3. Протокол составляется секретарем заседания третейского суда, который назначается </w:t>
      </w:r>
      <w:r>
        <w:t xml:space="preserve">третейским судом по соглашению сторон третейского разбирательства либо в соответствии с регламентом постоянно действующего третейского суда. </w:t>
      </w:r>
    </w:p>
    <w:p w:rsidR="00000000" w:rsidRDefault="00DB4D6D">
      <w:pPr>
        <w:ind w:firstLine="400"/>
        <w:jc w:val="both"/>
      </w:pPr>
      <w:r>
        <w:t xml:space="preserve">4. Лица, участвующие в деле, и их представители вправе ходатайствовать об оглашении какой-либо части протокола, о </w:t>
      </w:r>
      <w:r>
        <w:t xml:space="preserve">занесении в протокол сведений об обстоятельствах, которые они считают существенными для дела. </w:t>
      </w:r>
    </w:p>
    <w:p w:rsidR="00000000" w:rsidRDefault="00DB4D6D">
      <w:pPr>
        <w:ind w:firstLine="400"/>
        <w:jc w:val="both"/>
      </w:pPr>
      <w:r>
        <w:t xml:space="preserve">5. Протокол должен быть составлен и подписан не позднее трех дней после окончания заседания третейского суда. </w:t>
      </w:r>
    </w:p>
    <w:p w:rsidR="00000000" w:rsidRDefault="00DB4D6D">
      <w:pPr>
        <w:ind w:firstLine="400"/>
        <w:jc w:val="both"/>
      </w:pPr>
      <w:r>
        <w:t>По сложным делам составление и подписание протокол</w:t>
      </w:r>
      <w:r>
        <w:t xml:space="preserve">а заседания третейского суда могут быть осуществлены в более длительный срок, но не позднее чем через десять дней после окончания заседания третейского суда. </w:t>
      </w:r>
    </w:p>
    <w:p w:rsidR="00000000" w:rsidRDefault="00DB4D6D">
      <w:pPr>
        <w:spacing w:after="240"/>
        <w:ind w:firstLine="400"/>
        <w:jc w:val="both"/>
      </w:pPr>
      <w:r>
        <w:t xml:space="preserve">6. Протокол подписывается председательствующим и секретарем. Все изменения, поправки, дополнения </w:t>
      </w:r>
      <w:r>
        <w:t>должны быть оговорены в протоколе и удостоверены их подписями.</w:t>
      </w:r>
    </w:p>
    <w:p w:rsidR="00000000" w:rsidRDefault="00DB4D6D">
      <w:pPr>
        <w:ind w:left="1200" w:hanging="800"/>
        <w:jc w:val="both"/>
      </w:pPr>
      <w:r>
        <w:rPr>
          <w:rStyle w:val="s1"/>
        </w:rPr>
        <w:t xml:space="preserve">Статья 32. Содействие компетентного суда в предоставлении обеспечительных мер </w:t>
      </w:r>
    </w:p>
    <w:p w:rsidR="00000000" w:rsidRDefault="00DB4D6D">
      <w:pPr>
        <w:ind w:firstLine="400"/>
        <w:jc w:val="both"/>
      </w:pPr>
      <w:r>
        <w:t>1. Если стороны не договорились об ином, то третейский суд может по просьбе любой стороны распорядиться о принятии</w:t>
      </w:r>
      <w:r>
        <w:t xml:space="preserve"> какой-либо стороной таких обеспечительных мер в отношении предмета спора, которые он считает необходимыми, о чем выносит определение. </w:t>
      </w:r>
    </w:p>
    <w:p w:rsidR="00000000" w:rsidRDefault="00DB4D6D">
      <w:pPr>
        <w:jc w:val="both"/>
      </w:pPr>
      <w:r>
        <w:rPr>
          <w:rStyle w:val="s3"/>
        </w:rPr>
        <w:t xml:space="preserve">В пункт 2 внесены изменения в соответствии с </w:t>
      </w:r>
      <w:hyperlink r:id="rId72" w:anchor="sub_id=32" w:history="1">
        <w:r>
          <w:rPr>
            <w:rStyle w:val="a3"/>
            <w:i/>
            <w:iCs/>
            <w:bdr w:val="none" w:sz="0" w:space="0" w:color="auto" w:frame="1"/>
          </w:rPr>
          <w:t>Законом</w:t>
        </w:r>
      </w:hyperlink>
      <w:r>
        <w:rPr>
          <w:rStyle w:val="s3"/>
        </w:rPr>
        <w:t xml:space="preserve"> РК от 05.02.10 г. № 249-IV (</w:t>
      </w:r>
      <w:hyperlink r:id="rId73" w:anchor="sub_id=320000" w:history="1">
        <w:r>
          <w:rPr>
            <w:rStyle w:val="a3"/>
            <w:i/>
            <w:iCs/>
            <w:bdr w:val="none" w:sz="0" w:space="0" w:color="auto" w:frame="1"/>
          </w:rPr>
          <w:t>см. стар. ред.</w:t>
        </w:r>
      </w:hyperlink>
      <w:r>
        <w:rPr>
          <w:rStyle w:val="s3"/>
        </w:rPr>
        <w:t>)</w:t>
      </w:r>
    </w:p>
    <w:p w:rsidR="00000000" w:rsidRDefault="00DB4D6D">
      <w:pPr>
        <w:ind w:firstLine="400"/>
        <w:jc w:val="both"/>
      </w:pPr>
      <w:r>
        <w:t>2. Заявление об обеспечении иска, рассматриваемого в третейском суде, подается стороной в компетентный суд по месту</w:t>
      </w:r>
      <w:r>
        <w:t xml:space="preserve"> осуществления третейского разбирательства или по местонахождению имущества, в отношении которого могут быть приняты обеспечительные меры. </w:t>
      </w:r>
    </w:p>
    <w:p w:rsidR="00000000" w:rsidRDefault="00DB4D6D">
      <w:pPr>
        <w:ind w:firstLine="400"/>
        <w:jc w:val="both"/>
      </w:pPr>
      <w:r>
        <w:rPr>
          <w:rStyle w:val="s0"/>
        </w:rPr>
        <w:t>К заявлению об обеспечении иска прилагаются доказательства предъявления иска в третейский суд.</w:t>
      </w:r>
    </w:p>
    <w:p w:rsidR="00000000" w:rsidRDefault="00DB4D6D">
      <w:pPr>
        <w:ind w:firstLine="400"/>
        <w:jc w:val="both"/>
      </w:pPr>
      <w:r>
        <w:t>3. Рассмотрение компе</w:t>
      </w:r>
      <w:r>
        <w:t xml:space="preserve">тентным судом заявления об обеспечении иска, рассматриваемого в третейском суде, и вынесение им определения об обеспечении иска или об отказе в его обеспечении осуществляются в порядке, установленном гражданским процессуальным </w:t>
      </w:r>
      <w:hyperlink r:id="rId74" w:anchor="sub_id=1550000" w:history="1">
        <w:r>
          <w:rPr>
            <w:rStyle w:val="a3"/>
          </w:rPr>
          <w:t>законодательством</w:t>
        </w:r>
      </w:hyperlink>
      <w:r>
        <w:t xml:space="preserve"> Республики Казахстан. </w:t>
      </w:r>
    </w:p>
    <w:p w:rsidR="00000000" w:rsidRDefault="00DB4D6D">
      <w:pPr>
        <w:spacing w:after="240"/>
        <w:ind w:firstLine="400"/>
        <w:jc w:val="both"/>
      </w:pPr>
      <w:r>
        <w:t xml:space="preserve">4. Определение об обеспечении иска, рассматриваемого в третейском суде, может быть отменено компетентным судом, вынесшим это определение по заявлению одной из </w:t>
      </w:r>
      <w:r>
        <w:t>сторон. Решение третейского суда об отказе в удовлетворении исковых требований является основанием для отмены компетентным судом обеспечительных мер.</w:t>
      </w:r>
    </w:p>
    <w:p w:rsidR="00000000" w:rsidRDefault="00DB4D6D">
      <w:pPr>
        <w:spacing w:after="240"/>
        <w:jc w:val="center"/>
      </w:pPr>
      <w:bookmarkStart w:id="8" w:name="SUB330000"/>
      <w:bookmarkEnd w:id="8"/>
      <w:r>
        <w:rPr>
          <w:rStyle w:val="s1"/>
        </w:rPr>
        <w:t>Глава 5. Решение третейского суда</w:t>
      </w:r>
    </w:p>
    <w:p w:rsidR="00000000" w:rsidRDefault="00DB4D6D">
      <w:pPr>
        <w:ind w:left="1200" w:hanging="800"/>
        <w:jc w:val="both"/>
      </w:pPr>
      <w:r>
        <w:rPr>
          <w:rStyle w:val="s1"/>
        </w:rPr>
        <w:t xml:space="preserve">Статья 33. Обязательность решения третейского суда </w:t>
      </w:r>
    </w:p>
    <w:p w:rsidR="00000000" w:rsidRDefault="00DB4D6D">
      <w:pPr>
        <w:spacing w:after="240"/>
        <w:ind w:firstLine="400"/>
        <w:jc w:val="both"/>
      </w:pPr>
      <w:r>
        <w:t>Стороны, заключившие</w:t>
      </w:r>
      <w:r>
        <w:t xml:space="preserve"> третейское соглашение, принимают на себя обязанность исполнить решение третейского суда. Стороны и третейский суд прилагают все усилия к тому, чтобы решение третейского суда было юридически исполнимо.</w:t>
      </w:r>
    </w:p>
    <w:p w:rsidR="00000000" w:rsidRDefault="00DB4D6D">
      <w:pPr>
        <w:ind w:left="1200" w:hanging="800"/>
        <w:jc w:val="both"/>
      </w:pPr>
      <w:r>
        <w:rPr>
          <w:rStyle w:val="s1"/>
        </w:rPr>
        <w:t xml:space="preserve">Статья 34. Принятие решения третейским судом </w:t>
      </w:r>
    </w:p>
    <w:p w:rsidR="00000000" w:rsidRDefault="00DB4D6D">
      <w:pPr>
        <w:ind w:firstLine="400"/>
        <w:jc w:val="both"/>
      </w:pPr>
      <w:r>
        <w:t xml:space="preserve">1. После исследования обстоятельств дела третейский суд большинством голосов третейских судей, входящих в состав третейского суда, принимает решение. </w:t>
      </w:r>
    </w:p>
    <w:p w:rsidR="00000000" w:rsidRDefault="00DB4D6D">
      <w:pPr>
        <w:ind w:firstLine="400"/>
        <w:jc w:val="both"/>
      </w:pPr>
      <w:r>
        <w:t>Решение объявляется на заседании третейского суда. Третейский суд вправе объявить только резолютивную час</w:t>
      </w:r>
      <w:r>
        <w:t xml:space="preserve">ть решения. В этом случае, если стороны не согласовали срок для направления решения, мотивированное решение должно быть направлено сторонам в течение тридцати дней со дня объявления резолютивной части решения. </w:t>
      </w:r>
    </w:p>
    <w:p w:rsidR="00000000" w:rsidRDefault="00DB4D6D">
      <w:pPr>
        <w:ind w:firstLine="400"/>
        <w:jc w:val="both"/>
      </w:pPr>
      <w:r>
        <w:t>Судья, не согласный с решением большинства чл</w:t>
      </w:r>
      <w:r>
        <w:t xml:space="preserve">енов третейского суда, вправе изложить свое особое мнение, которое прилагается к решению. Стороны вправе знакомиться с особым мнением третейского судьи. </w:t>
      </w:r>
    </w:p>
    <w:p w:rsidR="00000000" w:rsidRDefault="00DB4D6D">
      <w:pPr>
        <w:ind w:firstLine="400"/>
        <w:jc w:val="both"/>
      </w:pPr>
      <w:r>
        <w:t>2. Третейский суд вправе, если признает это необходимым, отложить принятие решения и вызвать стороны н</w:t>
      </w:r>
      <w:r>
        <w:t xml:space="preserve">а дополнительное заседание при условии соблюдения положений </w:t>
      </w:r>
      <w:hyperlink w:anchor="sub270300" w:history="1">
        <w:r>
          <w:rPr>
            <w:rStyle w:val="a3"/>
          </w:rPr>
          <w:t>пункта 3 статьи 27</w:t>
        </w:r>
      </w:hyperlink>
      <w:r>
        <w:t xml:space="preserve"> настоящего Закона. </w:t>
      </w:r>
    </w:p>
    <w:p w:rsidR="00000000" w:rsidRDefault="00DB4D6D">
      <w:pPr>
        <w:ind w:firstLine="400"/>
        <w:jc w:val="both"/>
      </w:pPr>
      <w:r>
        <w:t>3. Если в ходе третейского разбирательства стороны урегулируют спор путем заключения мирового соглашения, которое не будет пр</w:t>
      </w:r>
      <w:r>
        <w:t>отиворечить законодательству Республики Казахстан и не будет нарушать права и законные интересы других лиц, третейский суд прекращает разбирательство, по просьбе сторон и при отсутствии возражений с его стороны фиксирует это урегулирование в виде решения т</w:t>
      </w:r>
      <w:r>
        <w:t xml:space="preserve">ретейского суда на согласованных условиях. </w:t>
      </w:r>
    </w:p>
    <w:p w:rsidR="00000000" w:rsidRDefault="00DB4D6D">
      <w:pPr>
        <w:ind w:firstLine="400"/>
        <w:jc w:val="both"/>
      </w:pPr>
      <w:r>
        <w:t xml:space="preserve">Решение третейского суда на согласованных условиях выносится в соответствии с положениями </w:t>
      </w:r>
      <w:hyperlink w:anchor="sub350000" w:history="1">
        <w:r>
          <w:rPr>
            <w:rStyle w:val="a3"/>
          </w:rPr>
          <w:t>статьи 35</w:t>
        </w:r>
      </w:hyperlink>
      <w:r>
        <w:t xml:space="preserve"> настоящего Закона и содержит указание на то, что оно является решением третейско</w:t>
      </w:r>
      <w:r>
        <w:t xml:space="preserve">го суда. Это решение третейского суда имеет такой же статус и действие как и любое решение третейского суда по существу спора. </w:t>
      </w:r>
    </w:p>
    <w:p w:rsidR="00000000" w:rsidRDefault="00DB4D6D">
      <w:pPr>
        <w:spacing w:after="240"/>
        <w:ind w:firstLine="400"/>
        <w:jc w:val="both"/>
      </w:pPr>
      <w:r>
        <w:t>4. Решение третейского суда считается принятым в месте третейского разбирательства и вступает в силу в день, когда оно подписано</w:t>
      </w:r>
      <w:r>
        <w:t xml:space="preserve"> третейским судьей (судьями).</w:t>
      </w:r>
    </w:p>
    <w:p w:rsidR="00000000" w:rsidRDefault="00DB4D6D">
      <w:pPr>
        <w:ind w:left="1200" w:hanging="800"/>
        <w:jc w:val="both"/>
      </w:pPr>
      <w:bookmarkStart w:id="9" w:name="SUB350000"/>
      <w:bookmarkEnd w:id="9"/>
      <w:r>
        <w:rPr>
          <w:rStyle w:val="s1"/>
        </w:rPr>
        <w:t xml:space="preserve">Статья 35. Форма и содержание решения третейского суда </w:t>
      </w:r>
    </w:p>
    <w:p w:rsidR="00000000" w:rsidRDefault="00DB4D6D">
      <w:pPr>
        <w:ind w:firstLine="400"/>
        <w:jc w:val="both"/>
      </w:pPr>
      <w:r>
        <w:t>1. Решение третейского суда излагается в письменной форме и подписывается третейскими судьями, входящими в состав третейского суда, в том числе третейским судьей, имеющим</w:t>
      </w:r>
      <w:r>
        <w:t xml:space="preserve"> особое мнение. </w:t>
      </w:r>
    </w:p>
    <w:p w:rsidR="00000000" w:rsidRDefault="00DB4D6D">
      <w:pPr>
        <w:ind w:firstLine="400"/>
        <w:jc w:val="both"/>
      </w:pPr>
      <w:r>
        <w:t xml:space="preserve">2. В решении третейского суда должны быть указаны: </w:t>
      </w:r>
    </w:p>
    <w:p w:rsidR="00000000" w:rsidRDefault="00DB4D6D">
      <w:pPr>
        <w:ind w:firstLine="400"/>
        <w:jc w:val="both"/>
      </w:pPr>
      <w:r>
        <w:t xml:space="preserve">1) дата принятия решения; </w:t>
      </w:r>
    </w:p>
    <w:p w:rsidR="00000000" w:rsidRDefault="00DB4D6D">
      <w:pPr>
        <w:ind w:firstLine="400"/>
        <w:jc w:val="both"/>
      </w:pPr>
      <w:r>
        <w:t xml:space="preserve">2) место третейского разбирательства, определенное в соответствии со </w:t>
      </w:r>
      <w:hyperlink w:anchor="sub210000" w:history="1">
        <w:r>
          <w:rPr>
            <w:rStyle w:val="a3"/>
          </w:rPr>
          <w:t>статьей 21</w:t>
        </w:r>
      </w:hyperlink>
      <w:r>
        <w:t xml:space="preserve"> настоящего Закона; </w:t>
      </w:r>
    </w:p>
    <w:p w:rsidR="00000000" w:rsidRDefault="00DB4D6D">
      <w:pPr>
        <w:ind w:firstLine="400"/>
        <w:jc w:val="both"/>
      </w:pPr>
      <w:r>
        <w:t xml:space="preserve">3) состав третейского суда и порядок его формирования; </w:t>
      </w:r>
    </w:p>
    <w:p w:rsidR="00000000" w:rsidRDefault="00DB4D6D">
      <w:pPr>
        <w:ind w:firstLine="400"/>
        <w:jc w:val="both"/>
      </w:pPr>
      <w:r>
        <w:t xml:space="preserve">4) наименование сторон спора, фамилии и инициалы, должности их представителей с указанием полномочий; </w:t>
      </w:r>
    </w:p>
    <w:p w:rsidR="00000000" w:rsidRDefault="00DB4D6D">
      <w:pPr>
        <w:ind w:firstLine="400"/>
        <w:jc w:val="both"/>
      </w:pPr>
      <w:r>
        <w:t xml:space="preserve">5) обоснование компетенции третейского суда; </w:t>
      </w:r>
    </w:p>
    <w:p w:rsidR="00000000" w:rsidRDefault="00DB4D6D">
      <w:pPr>
        <w:ind w:firstLine="400"/>
        <w:jc w:val="both"/>
      </w:pPr>
      <w:r>
        <w:t>6) требования истца и возражения ответчика, ходатай</w:t>
      </w:r>
      <w:r>
        <w:t xml:space="preserve">ства сторон; </w:t>
      </w:r>
    </w:p>
    <w:p w:rsidR="00000000" w:rsidRDefault="00DB4D6D">
      <w:pPr>
        <w:ind w:firstLine="400"/>
        <w:jc w:val="both"/>
      </w:pPr>
      <w:r>
        <w:t xml:space="preserve">7) сущность спора, заявления, ходатайства, объяснения участвующих в разбирательстве лиц; </w:t>
      </w:r>
    </w:p>
    <w:p w:rsidR="00000000" w:rsidRDefault="00DB4D6D">
      <w:pPr>
        <w:ind w:firstLine="400"/>
        <w:jc w:val="both"/>
      </w:pPr>
      <w:r>
        <w:t>8) обстоятельства дела, установленные третейским судом, доказательства, на которых основаны выводы третейского суда об этих обстоятельствах, нормативные</w:t>
      </w:r>
      <w:r>
        <w:t xml:space="preserve"> правовые акты Республики Казахстан, которыми руководствовался третейский суд при принятии решения. </w:t>
      </w:r>
    </w:p>
    <w:p w:rsidR="00000000" w:rsidRDefault="00DB4D6D">
      <w:pPr>
        <w:ind w:firstLine="400"/>
        <w:jc w:val="both"/>
      </w:pPr>
      <w:r>
        <w:t>В резолютивной части решения указываются выводы третейского суда об удовлетворении или отказе в удовлетворении каждого заявленного искового требования, сум</w:t>
      </w:r>
      <w:r>
        <w:t xml:space="preserve">ма расходов, связанных с разрешением спора в третейском суде, распределение указанных расходов между сторонами и при необходимости срок и порядок исполнения принятого решения. </w:t>
      </w:r>
    </w:p>
    <w:p w:rsidR="00000000" w:rsidRDefault="00DB4D6D">
      <w:pPr>
        <w:spacing w:after="240"/>
        <w:ind w:firstLine="400"/>
        <w:jc w:val="both"/>
      </w:pPr>
      <w:r>
        <w:t>3. После принятия решения каждой стороне должен быть вручен либо направлен экзе</w:t>
      </w:r>
      <w:r>
        <w:t xml:space="preserve">мпляр решения, оформленного в соответствии с </w:t>
      </w:r>
      <w:hyperlink w:anchor="sub350000" w:history="1">
        <w:r>
          <w:rPr>
            <w:rStyle w:val="a3"/>
          </w:rPr>
          <w:t>пунктом 1</w:t>
        </w:r>
      </w:hyperlink>
      <w:r>
        <w:t xml:space="preserve"> настоящей статьи.</w:t>
      </w:r>
    </w:p>
    <w:p w:rsidR="00000000" w:rsidRDefault="00DB4D6D">
      <w:pPr>
        <w:ind w:left="1200" w:hanging="800"/>
        <w:jc w:val="both"/>
      </w:pPr>
      <w:r>
        <w:rPr>
          <w:rStyle w:val="s1"/>
        </w:rPr>
        <w:t xml:space="preserve">Статья 36. Законность и обоснованность решения </w:t>
      </w:r>
    </w:p>
    <w:p w:rsidR="00000000" w:rsidRDefault="00DB4D6D">
      <w:pPr>
        <w:ind w:firstLine="400"/>
        <w:jc w:val="both"/>
      </w:pPr>
      <w:r>
        <w:t xml:space="preserve">1. Решение третейского суда должно быть законным и обоснованным. </w:t>
      </w:r>
    </w:p>
    <w:p w:rsidR="00000000" w:rsidRDefault="00DB4D6D">
      <w:pPr>
        <w:spacing w:after="240"/>
        <w:ind w:firstLine="400"/>
        <w:jc w:val="both"/>
      </w:pPr>
      <w:r>
        <w:t>2. Третейский суд основывает свое реш</w:t>
      </w:r>
      <w:r>
        <w:t>ение лишь на тех доказательствах, которые были исследованы в заседании третейского суда.</w:t>
      </w:r>
    </w:p>
    <w:p w:rsidR="00000000" w:rsidRDefault="00DB4D6D">
      <w:pPr>
        <w:ind w:left="1200" w:hanging="800"/>
        <w:jc w:val="both"/>
      </w:pPr>
      <w:bookmarkStart w:id="10" w:name="SUB370000"/>
      <w:bookmarkEnd w:id="10"/>
      <w:r>
        <w:rPr>
          <w:rStyle w:val="s1"/>
        </w:rPr>
        <w:t xml:space="preserve">Статья 37. Дополнительное решение </w:t>
      </w:r>
    </w:p>
    <w:p w:rsidR="00000000" w:rsidRDefault="00DB4D6D">
      <w:pPr>
        <w:ind w:firstLine="400"/>
        <w:jc w:val="both"/>
      </w:pPr>
      <w:r>
        <w:t>1. Если стороны не договорились об ином, то любая из сторон, уведомив об этом другую сторону, может в течение десяти дней после полу</w:t>
      </w:r>
      <w:r>
        <w:t>чения решения третейского суда обратиться в тот же третейский суд с заявлением о принятии дополнительного решения в отношении требований, которые были заявлены в ходе третейского разбирательства, однако не нашли отражения в решении. Указанное заявление дол</w:t>
      </w:r>
      <w:r>
        <w:t xml:space="preserve">жно быть в течение десяти дней после его получения рассмотрено составом третейского суда, разрешившим спор. </w:t>
      </w:r>
    </w:p>
    <w:p w:rsidR="00000000" w:rsidRDefault="00DB4D6D">
      <w:pPr>
        <w:spacing w:after="240"/>
        <w:ind w:firstLine="400"/>
        <w:jc w:val="both"/>
      </w:pPr>
      <w:r>
        <w:t>2. По результатам рассмотрения соответствующего заявления принимается либо дополнительное решение, которое является составной частью решения третейского суда, либо определение об отказе в удовлетворении заявления о принятии дополнительного решения.</w:t>
      </w:r>
    </w:p>
    <w:p w:rsidR="00000000" w:rsidRDefault="00DB4D6D">
      <w:pPr>
        <w:ind w:left="1200" w:hanging="800"/>
        <w:jc w:val="both"/>
      </w:pPr>
      <w:r>
        <w:rPr>
          <w:rStyle w:val="s1"/>
        </w:rPr>
        <w:t xml:space="preserve">Статья </w:t>
      </w:r>
      <w:r>
        <w:rPr>
          <w:rStyle w:val="s1"/>
        </w:rPr>
        <w:t xml:space="preserve">38. Рассмотрение спора в третейском суде по вновь открывшимся обстоятельствам </w:t>
      </w:r>
    </w:p>
    <w:p w:rsidR="00000000" w:rsidRDefault="00DB4D6D">
      <w:pPr>
        <w:ind w:firstLine="400"/>
        <w:jc w:val="both"/>
      </w:pPr>
      <w:r>
        <w:t>1. Решение третейского суда может быть пересмотрено по заявлению одной из сторон третейского соглашения или иного лица, права которого затронуты по вновь открывшимся обстоятельс</w:t>
      </w:r>
      <w:r>
        <w:t xml:space="preserve">твам. Основаниями для пересмотра решения третейского суда по вновь открывшимся обстоятельствам являются: </w:t>
      </w:r>
    </w:p>
    <w:p w:rsidR="00000000" w:rsidRDefault="00DB4D6D">
      <w:pPr>
        <w:ind w:firstLine="400"/>
        <w:jc w:val="both"/>
      </w:pPr>
      <w:r>
        <w:t xml:space="preserve">1) существенные для дела обстоятельства, которые не были и не могли быть известны заявителю; </w:t>
      </w:r>
    </w:p>
    <w:p w:rsidR="00000000" w:rsidRDefault="00DB4D6D">
      <w:pPr>
        <w:ind w:firstLine="400"/>
        <w:jc w:val="both"/>
      </w:pPr>
      <w:r>
        <w:t>2) установленные вступившим в силу приговором суда завед</w:t>
      </w:r>
      <w:r>
        <w:t xml:space="preserve">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принятие незаконного либо необоснованного решения; </w:t>
      </w:r>
    </w:p>
    <w:p w:rsidR="00000000" w:rsidRDefault="00DB4D6D">
      <w:pPr>
        <w:ind w:firstLine="400"/>
        <w:jc w:val="both"/>
      </w:pPr>
      <w:r>
        <w:t>3) установленные вступившим в</w:t>
      </w:r>
      <w:r>
        <w:t xml:space="preserve"> силу приговором суда преступные действия сторон, других лиц, участвующих в деле, либо их представителей или преступные деяния третейских судей, совершенные при рассмотрении данного дела. </w:t>
      </w:r>
    </w:p>
    <w:p w:rsidR="00000000" w:rsidRDefault="00DB4D6D">
      <w:pPr>
        <w:ind w:firstLine="400"/>
        <w:jc w:val="both"/>
      </w:pPr>
      <w:r>
        <w:t>2. Заявление о пересмотре решения третейского суда по вновь открывш</w:t>
      </w:r>
      <w:r>
        <w:t xml:space="preserve">имся обстоятельствам подается и рассматривается в третейском суде, вынесшем решение, в течение трех месяцев со дня установления обстоятельств, послуживших основанием для пересмотра в порядке, определенном настоящим Законом. </w:t>
      </w:r>
    </w:p>
    <w:p w:rsidR="00000000" w:rsidRDefault="00DB4D6D">
      <w:pPr>
        <w:spacing w:after="240"/>
        <w:ind w:firstLine="400"/>
        <w:jc w:val="both"/>
      </w:pPr>
      <w:r>
        <w:t>При невозможности заседания тре</w:t>
      </w:r>
      <w:r>
        <w:t>тейского суда, в том числе и постоянно действующего третейского суда, вынесшего решение в прежнем составе, заявление о пересмотре решения по вновь открывшимся обстоятельствам рассматривается новым составом третейского суда, сформированным в порядке, устано</w:t>
      </w:r>
      <w:r>
        <w:t>вленном настоящим Законом.</w:t>
      </w:r>
    </w:p>
    <w:p w:rsidR="00000000" w:rsidRDefault="00DB4D6D">
      <w:pPr>
        <w:ind w:left="1200" w:hanging="800"/>
        <w:jc w:val="both"/>
      </w:pPr>
      <w:r>
        <w:rPr>
          <w:rStyle w:val="s1"/>
        </w:rPr>
        <w:t xml:space="preserve">Статья 39. Разъяснение решения </w:t>
      </w:r>
    </w:p>
    <w:p w:rsidR="00000000" w:rsidRDefault="00DB4D6D">
      <w:pPr>
        <w:ind w:firstLine="400"/>
        <w:jc w:val="both"/>
      </w:pPr>
      <w:r>
        <w:t>1. Если стороны не договорились об ином, то любая из сторон, уведомив об этом другую сторону, может в течение десяти дней после получения решения третейского суда обратиться в тот же третейский суд</w:t>
      </w:r>
      <w:r>
        <w:t xml:space="preserve"> с заявлением о разъяснении решения. Заявление о разъяснении решения должно быть рассмотрено в течение десяти дней после его получения составом третейского суда, разрешившим спор. </w:t>
      </w:r>
    </w:p>
    <w:p w:rsidR="00000000" w:rsidRDefault="00DB4D6D">
      <w:pPr>
        <w:ind w:firstLine="400"/>
        <w:jc w:val="both"/>
      </w:pPr>
      <w:r>
        <w:t>2. Третейский суд разъясняет принятое им решение, не изменяя его содержания</w:t>
      </w:r>
      <w:r>
        <w:t xml:space="preserve">. </w:t>
      </w:r>
    </w:p>
    <w:p w:rsidR="00000000" w:rsidRDefault="00DB4D6D">
      <w:pPr>
        <w:spacing w:after="240"/>
        <w:ind w:firstLine="400"/>
        <w:jc w:val="both"/>
      </w:pPr>
      <w:r>
        <w:t>3. По результатам рассмотрения соответствующего заявления выносится либо определение о разъяснении решения, которое является составной частью решения третейского суда, либо определение об отказе в разъяснении решения.</w:t>
      </w:r>
    </w:p>
    <w:p w:rsidR="00000000" w:rsidRDefault="00DB4D6D">
      <w:pPr>
        <w:ind w:left="1200" w:hanging="800"/>
        <w:jc w:val="both"/>
      </w:pPr>
      <w:r>
        <w:rPr>
          <w:rStyle w:val="s1"/>
        </w:rPr>
        <w:t>Статья 40. Исправление описок, опеч</w:t>
      </w:r>
      <w:r>
        <w:rPr>
          <w:rStyle w:val="s1"/>
        </w:rPr>
        <w:t xml:space="preserve">аток, арифметических ошибок </w:t>
      </w:r>
    </w:p>
    <w:p w:rsidR="00000000" w:rsidRDefault="00DB4D6D">
      <w:pPr>
        <w:ind w:firstLine="400"/>
        <w:jc w:val="both"/>
      </w:pPr>
      <w:r>
        <w:t xml:space="preserve">1. Третейский суд вправе по заявлению любой из сторон или по своей инициативе исправить допущенные описки, опечатки, явные арифметические ошибки. </w:t>
      </w:r>
    </w:p>
    <w:p w:rsidR="00000000" w:rsidRDefault="00DB4D6D">
      <w:pPr>
        <w:spacing w:after="240"/>
        <w:ind w:firstLine="400"/>
        <w:jc w:val="both"/>
      </w:pPr>
      <w:r>
        <w:t>2. Об исправлении описок, опечаток, арифметических ошибок третейский суд выносит</w:t>
      </w:r>
      <w:r>
        <w:t xml:space="preserve"> определение, которое является составной частью решения.</w:t>
      </w:r>
    </w:p>
    <w:p w:rsidR="00000000" w:rsidRDefault="00DB4D6D">
      <w:pPr>
        <w:ind w:left="1200" w:hanging="800"/>
        <w:jc w:val="both"/>
      </w:pPr>
      <w:r>
        <w:rPr>
          <w:rStyle w:val="s1"/>
        </w:rPr>
        <w:t xml:space="preserve">Статья 41. Определение третейского суда </w:t>
      </w:r>
    </w:p>
    <w:p w:rsidR="00000000" w:rsidRDefault="00DB4D6D">
      <w:pPr>
        <w:spacing w:after="240"/>
        <w:ind w:firstLine="400"/>
        <w:jc w:val="both"/>
      </w:pPr>
      <w:r>
        <w:t>По вопросам, не затрагивающим существа спора, третейский суд выносит определения, которые должны быть мотивированы.</w:t>
      </w:r>
    </w:p>
    <w:p w:rsidR="00000000" w:rsidRDefault="00DB4D6D">
      <w:pPr>
        <w:ind w:left="1200" w:hanging="800"/>
        <w:jc w:val="both"/>
      </w:pPr>
      <w:r>
        <w:rPr>
          <w:rStyle w:val="s1"/>
        </w:rPr>
        <w:t>Статья 42. Прекращение третейского разбира</w:t>
      </w:r>
      <w:r>
        <w:rPr>
          <w:rStyle w:val="s1"/>
        </w:rPr>
        <w:t xml:space="preserve">тельства </w:t>
      </w:r>
    </w:p>
    <w:p w:rsidR="00000000" w:rsidRDefault="00DB4D6D">
      <w:pPr>
        <w:ind w:firstLine="400"/>
        <w:jc w:val="both"/>
      </w:pPr>
      <w:r>
        <w:t xml:space="preserve">Третейский суд выносит определение о прекращении третейского разбирательства в случаях, если: </w:t>
      </w:r>
    </w:p>
    <w:p w:rsidR="00000000" w:rsidRDefault="00DB4D6D">
      <w:pPr>
        <w:ind w:firstLine="400"/>
        <w:jc w:val="both"/>
      </w:pPr>
      <w:r>
        <w:t xml:space="preserve">истец отказывается от своего требования, если только ответчик не заявит возражения против прекращения третейского разбирательства в связи с наличием у </w:t>
      </w:r>
      <w:r>
        <w:t xml:space="preserve">него законного интереса в разрешении спора по существу; </w:t>
      </w:r>
    </w:p>
    <w:p w:rsidR="00000000" w:rsidRDefault="00DB4D6D">
      <w:pPr>
        <w:ind w:firstLine="400"/>
        <w:jc w:val="both"/>
      </w:pPr>
      <w:r>
        <w:t xml:space="preserve">третейский суд вынес определение об отсутствии у третейского суда компетенции рассматривать переданный на его разрешение спор; </w:t>
      </w:r>
    </w:p>
    <w:p w:rsidR="00000000" w:rsidRDefault="00DB4D6D">
      <w:pPr>
        <w:ind w:firstLine="400"/>
        <w:jc w:val="both"/>
      </w:pPr>
      <w:r>
        <w:t>имеется вступившее в законную силу, принятое по спору между теми же сто</w:t>
      </w:r>
      <w:r>
        <w:t xml:space="preserve">ронами, о том же предмете и по тем же основаниям решение компетентного суда или третейского суда; </w:t>
      </w:r>
    </w:p>
    <w:p w:rsidR="00000000" w:rsidRDefault="00DB4D6D">
      <w:pPr>
        <w:ind w:firstLine="400"/>
        <w:jc w:val="both"/>
      </w:pPr>
      <w:r>
        <w:t xml:space="preserve">стороны пришли к соглашению о прекращении третейского разбирательства; </w:t>
      </w:r>
    </w:p>
    <w:p w:rsidR="00000000" w:rsidRDefault="00DB4D6D">
      <w:pPr>
        <w:ind w:firstLine="400"/>
        <w:jc w:val="both"/>
      </w:pPr>
      <w:r>
        <w:t xml:space="preserve">юридическое лицо, являющееся стороной третейского разбирательства, ликвидировано; </w:t>
      </w:r>
    </w:p>
    <w:p w:rsidR="00000000" w:rsidRDefault="00DB4D6D">
      <w:pPr>
        <w:ind w:firstLine="400"/>
        <w:jc w:val="both"/>
      </w:pPr>
      <w:r>
        <w:t>на</w:t>
      </w:r>
      <w:r>
        <w:t xml:space="preserve">ступила смерть (объявлено умершим) физического лица, являющегося стороной третейского разбирательства, либо оно признано безвестно отсутствующим; </w:t>
      </w:r>
    </w:p>
    <w:p w:rsidR="00000000" w:rsidRDefault="00DB4D6D">
      <w:pPr>
        <w:spacing w:after="240"/>
        <w:ind w:firstLine="400"/>
        <w:jc w:val="both"/>
      </w:pPr>
      <w:r>
        <w:t>истец отказался от иска, и отказ принят третейским судом.</w:t>
      </w:r>
    </w:p>
    <w:p w:rsidR="00000000" w:rsidRDefault="00DB4D6D">
      <w:pPr>
        <w:ind w:left="1200" w:hanging="800"/>
        <w:jc w:val="both"/>
      </w:pPr>
      <w:r>
        <w:rPr>
          <w:rStyle w:val="s1"/>
        </w:rPr>
        <w:t xml:space="preserve">Статья 43. Хранение решений и дел третейского суда </w:t>
      </w:r>
    </w:p>
    <w:p w:rsidR="00000000" w:rsidRDefault="00DB4D6D">
      <w:pPr>
        <w:ind w:firstLine="400"/>
        <w:jc w:val="both"/>
      </w:pPr>
      <w:r>
        <w:t xml:space="preserve">1. Решение третейского суда для разрешения конкретного спора в месячный срок после его принятия направляется вместе с материалами по делу для хранения в один из постоянно действующих третейских судов. </w:t>
      </w:r>
    </w:p>
    <w:p w:rsidR="00000000" w:rsidRDefault="00DB4D6D">
      <w:pPr>
        <w:spacing w:after="240"/>
        <w:ind w:firstLine="400"/>
        <w:jc w:val="both"/>
      </w:pPr>
      <w:r>
        <w:t xml:space="preserve">2. Если правилами постоянно действующего третейского </w:t>
      </w:r>
      <w:r>
        <w:t>суда не определен иной срок, то рассмотренное в постоянно действующем третейском суде дело хранится в данном третейском суде не менее пяти лет с даты принятия по нему решения.</w:t>
      </w:r>
    </w:p>
    <w:p w:rsidR="00000000" w:rsidRDefault="00DB4D6D">
      <w:pPr>
        <w:jc w:val="both"/>
      </w:pPr>
      <w:r>
        <w:rPr>
          <w:rStyle w:val="s3"/>
        </w:rPr>
        <w:t xml:space="preserve">В статью 44 внесены изменения в соответствии с </w:t>
      </w:r>
      <w:hyperlink r:id="rId75" w:anchor="sub_id=44" w:history="1">
        <w:r>
          <w:rPr>
            <w:rStyle w:val="a3"/>
            <w:b/>
            <w:bCs/>
            <w:i/>
            <w:iCs/>
            <w:bdr w:val="none" w:sz="0" w:space="0" w:color="auto" w:frame="1"/>
          </w:rPr>
          <w:t>Законом</w:t>
        </w:r>
      </w:hyperlink>
      <w:r>
        <w:rPr>
          <w:rStyle w:val="s3"/>
        </w:rPr>
        <w:t xml:space="preserve"> РК от 10.07.12 г. № 32-V (</w:t>
      </w:r>
      <w:hyperlink r:id="rId76" w:anchor="sub_id=440000" w:history="1">
        <w:r>
          <w:rPr>
            <w:rStyle w:val="a3"/>
            <w:b/>
            <w:bCs/>
            <w:i/>
            <w:iCs/>
            <w:bdr w:val="none" w:sz="0" w:space="0" w:color="auto" w:frame="1"/>
          </w:rPr>
          <w:t>см. стар. ред.</w:t>
        </w:r>
      </w:hyperlink>
      <w:r>
        <w:rPr>
          <w:rStyle w:val="s3"/>
        </w:rPr>
        <w:t>)</w:t>
      </w:r>
    </w:p>
    <w:p w:rsidR="00000000" w:rsidRDefault="00DB4D6D">
      <w:pPr>
        <w:ind w:left="1200" w:hanging="800"/>
        <w:jc w:val="both"/>
      </w:pPr>
      <w:r>
        <w:rPr>
          <w:rStyle w:val="s1"/>
        </w:rPr>
        <w:t xml:space="preserve">Статья 44. Обжалование решения третейского суда </w:t>
      </w:r>
    </w:p>
    <w:p w:rsidR="00000000" w:rsidRDefault="00DB4D6D">
      <w:pPr>
        <w:jc w:val="both"/>
      </w:pPr>
      <w:r>
        <w:rPr>
          <w:rStyle w:val="s3"/>
        </w:rPr>
        <w:t>Пункт 1 изложен в редакции</w:t>
      </w:r>
      <w:r>
        <w:rPr>
          <w:rStyle w:val="s3"/>
        </w:rPr>
        <w:t xml:space="preserve"> </w:t>
      </w:r>
      <w:hyperlink r:id="rId77" w:anchor="sub_id=808" w:history="1">
        <w:r>
          <w:rPr>
            <w:rStyle w:val="a3"/>
            <w:i/>
            <w:iCs/>
            <w:bdr w:val="none" w:sz="0" w:space="0" w:color="auto" w:frame="1"/>
          </w:rPr>
          <w:t>Закона</w:t>
        </w:r>
      </w:hyperlink>
      <w:r>
        <w:rPr>
          <w:rStyle w:val="s3"/>
        </w:rPr>
        <w:t xml:space="preserve"> РК от 03.07.13 г. № 125-V (</w:t>
      </w:r>
      <w:hyperlink r:id="rId78" w:anchor="sub_id=440000" w:history="1">
        <w:r>
          <w:rPr>
            <w:rStyle w:val="a3"/>
            <w:b/>
            <w:bCs/>
            <w:i/>
            <w:iCs/>
            <w:bdr w:val="none" w:sz="0" w:space="0" w:color="auto" w:frame="1"/>
          </w:rPr>
          <w:t>см. стар. ред.</w:t>
        </w:r>
      </w:hyperlink>
      <w:r>
        <w:rPr>
          <w:rStyle w:val="s3"/>
        </w:rPr>
        <w:t>)</w:t>
      </w:r>
    </w:p>
    <w:p w:rsidR="00000000" w:rsidRDefault="00DB4D6D">
      <w:pPr>
        <w:ind w:firstLine="400"/>
        <w:jc w:val="both"/>
      </w:pPr>
      <w:r>
        <w:t xml:space="preserve">1. </w:t>
      </w:r>
      <w:r>
        <w:rPr>
          <w:rStyle w:val="s0"/>
        </w:rPr>
        <w:t>Решение третейского суда может быть о</w:t>
      </w:r>
      <w:r>
        <w:rPr>
          <w:rStyle w:val="s0"/>
        </w:rPr>
        <w:t xml:space="preserve">бжаловано сторонами третейского разбирательства либо третьими лицами, права и обязанности которых были затронуты, в компетентный суд в порядке, установленном </w:t>
      </w:r>
      <w:hyperlink r:id="rId79" w:anchor="sub_id=4640000" w:history="1">
        <w:r>
          <w:rPr>
            <w:rStyle w:val="a3"/>
          </w:rPr>
          <w:t>гражданским п</w:t>
        </w:r>
        <w:r>
          <w:rPr>
            <w:rStyle w:val="a3"/>
          </w:rPr>
          <w:t>роцессуальным законодательством</w:t>
        </w:r>
      </w:hyperlink>
      <w:r>
        <w:rPr>
          <w:rStyle w:val="s0"/>
        </w:rPr>
        <w:t xml:space="preserve"> Республики Казахстан</w:t>
      </w:r>
      <w:r>
        <w:t xml:space="preserve">. </w:t>
      </w:r>
    </w:p>
    <w:p w:rsidR="00000000" w:rsidRDefault="00DB4D6D">
      <w:pPr>
        <w:jc w:val="both"/>
      </w:pPr>
      <w:r>
        <w:rPr>
          <w:rStyle w:val="s3"/>
        </w:rPr>
        <w:t xml:space="preserve">В пункт 2 внесены изменения в соответствии с </w:t>
      </w:r>
      <w:hyperlink r:id="rId80" w:anchor="sub_id=808" w:history="1">
        <w:r>
          <w:rPr>
            <w:rStyle w:val="a3"/>
            <w:b/>
            <w:bCs/>
            <w:i/>
            <w:iCs/>
            <w:bdr w:val="none" w:sz="0" w:space="0" w:color="auto" w:frame="1"/>
          </w:rPr>
          <w:t>Законом</w:t>
        </w:r>
      </w:hyperlink>
      <w:r>
        <w:rPr>
          <w:rStyle w:val="s3"/>
        </w:rPr>
        <w:t xml:space="preserve"> РК от 03.07.13 г. № 125-V (</w:t>
      </w:r>
      <w:hyperlink r:id="rId81" w:anchor="sub_id=440200" w:history="1">
        <w:r>
          <w:rPr>
            <w:rStyle w:val="a3"/>
            <w:b/>
            <w:bCs/>
            <w:i/>
            <w:iCs/>
            <w:bdr w:val="none" w:sz="0" w:space="0" w:color="auto" w:frame="1"/>
          </w:rPr>
          <w:t>см. стар. ред.</w:t>
        </w:r>
      </w:hyperlink>
      <w:r>
        <w:rPr>
          <w:rStyle w:val="s3"/>
        </w:rPr>
        <w:t>)</w:t>
      </w:r>
    </w:p>
    <w:p w:rsidR="00000000" w:rsidRDefault="00DB4D6D">
      <w:pPr>
        <w:ind w:firstLine="400"/>
        <w:jc w:val="both"/>
      </w:pPr>
      <w:r>
        <w:t xml:space="preserve">2. </w:t>
      </w:r>
      <w:r>
        <w:rPr>
          <w:rStyle w:val="s0"/>
        </w:rPr>
        <w:t>Решение третейского суда может быть обжаловано лишь в случаях, если сторона третейского разбирательства либо лицо, права и обязанности которых были затро</w:t>
      </w:r>
      <w:r>
        <w:rPr>
          <w:rStyle w:val="s0"/>
        </w:rPr>
        <w:t>нуты, подавшие заявление об отмене решения третейского суда, представят доказательства того, что:</w:t>
      </w:r>
      <w:r>
        <w:t xml:space="preserve"> </w:t>
      </w:r>
    </w:p>
    <w:p w:rsidR="00000000" w:rsidRDefault="00DB4D6D">
      <w:pPr>
        <w:ind w:firstLine="400"/>
        <w:jc w:val="both"/>
      </w:pPr>
      <w:r>
        <w:t xml:space="preserve">1) третейское соглашение является недействительным по основаниям, предусмотренным законами Республики Казахстан; </w:t>
      </w:r>
    </w:p>
    <w:p w:rsidR="00000000" w:rsidRDefault="00DB4D6D">
      <w:pPr>
        <w:ind w:firstLine="400"/>
        <w:jc w:val="both"/>
      </w:pPr>
      <w:r>
        <w:t>2) решение третейского суда вынесено по спо</w:t>
      </w:r>
      <w:r>
        <w:t xml:space="preserve">ру, не предусмотренному третейским соглашением или не подпадающему под его условия, либо содержит постановления по вопросам, выходящим за пределы третейского соглашения, а также вследствие неподведомственности спора третейскому суду. </w:t>
      </w:r>
    </w:p>
    <w:p w:rsidR="00000000" w:rsidRDefault="00DB4D6D">
      <w:pPr>
        <w:ind w:firstLine="400"/>
        <w:jc w:val="both"/>
      </w:pPr>
      <w:r>
        <w:t>Если постановления тр</w:t>
      </w:r>
      <w:r>
        <w:t>етейского суда по вопросам, которые охватываются третейским соглашением, могут быть отделены от постановлений по вопросам, которые не охватываются таким соглашением, то может быть отменена только та часть решения третейского суда, которая содержит постанов</w:t>
      </w:r>
      <w:r>
        <w:t xml:space="preserve">ления по вопросам, не охватываемым третейским соглашением; </w:t>
      </w:r>
    </w:p>
    <w:p w:rsidR="00000000" w:rsidRDefault="00DB4D6D">
      <w:pPr>
        <w:ind w:firstLine="400"/>
        <w:jc w:val="both"/>
      </w:pPr>
      <w:r>
        <w:t xml:space="preserve">3) состав третейского суда или третейское разбирательство не соответствовали требованиям законодательства Республики Казахстан о третейском разбирательстве; </w:t>
      </w:r>
    </w:p>
    <w:p w:rsidR="00000000" w:rsidRDefault="00DB4D6D">
      <w:pPr>
        <w:ind w:firstLine="400"/>
        <w:jc w:val="both"/>
      </w:pPr>
      <w:r>
        <w:t>4) сторона не была должным образом уве</w:t>
      </w:r>
      <w:r>
        <w:t xml:space="preserve">домлена об избрании (назначении) третейских судей или о времени и месте заседания третейского суда либо по другим причинам не могла представить третейскому суду свои объяснения; </w:t>
      </w:r>
    </w:p>
    <w:p w:rsidR="00000000" w:rsidRDefault="00DB4D6D">
      <w:pPr>
        <w:ind w:firstLine="400"/>
        <w:jc w:val="both"/>
      </w:pPr>
      <w:r>
        <w:t>5) решение третейского суда противоречит принципу законности и публичному пор</w:t>
      </w:r>
      <w:r>
        <w:t xml:space="preserve">ядку Республики Казахстан; </w:t>
      </w:r>
    </w:p>
    <w:p w:rsidR="00000000" w:rsidRDefault="00DB4D6D">
      <w:pPr>
        <w:ind w:firstLine="400"/>
        <w:jc w:val="both"/>
      </w:pPr>
      <w:r>
        <w:rPr>
          <w:rStyle w:val="s0"/>
        </w:rPr>
        <w:t xml:space="preserve">6) Исключен в соответствии с </w:t>
      </w:r>
      <w:hyperlink r:id="rId82" w:anchor="sub_id=44" w:history="1">
        <w:r>
          <w:rPr>
            <w:rStyle w:val="a3"/>
          </w:rPr>
          <w:t>Законом</w:t>
        </w:r>
      </w:hyperlink>
      <w:r>
        <w:rPr>
          <w:rStyle w:val="s0"/>
        </w:rPr>
        <w:t xml:space="preserve"> РК от 05.02.10 г. № 249-IV </w:t>
      </w:r>
      <w:r>
        <w:rPr>
          <w:rStyle w:val="s3"/>
        </w:rPr>
        <w:t>(</w:t>
      </w:r>
      <w:hyperlink r:id="rId83" w:anchor="sub_id=440000" w:history="1">
        <w:r>
          <w:rPr>
            <w:rStyle w:val="a3"/>
            <w:i/>
            <w:iCs/>
            <w:bdr w:val="none" w:sz="0" w:space="0" w:color="auto" w:frame="1"/>
          </w:rPr>
          <w:t>см. стар. ред.</w:t>
        </w:r>
      </w:hyperlink>
      <w:r>
        <w:rPr>
          <w:rStyle w:val="s3"/>
        </w:rPr>
        <w:t>)</w:t>
      </w:r>
    </w:p>
    <w:p w:rsidR="00000000" w:rsidRDefault="00DB4D6D">
      <w:pPr>
        <w:ind w:firstLine="400"/>
        <w:jc w:val="both"/>
      </w:pPr>
      <w:r>
        <w:rPr>
          <w:rStyle w:val="s0"/>
        </w:rPr>
        <w:t>7) закон или иной нормативный правовой акт, на основании которого было принято решение третейского суда, признан Конституционным Советом Республики Казахстан неконституционным.</w:t>
      </w:r>
    </w:p>
    <w:p w:rsidR="00000000" w:rsidRDefault="00DB4D6D">
      <w:pPr>
        <w:ind w:firstLine="400"/>
        <w:jc w:val="both"/>
      </w:pPr>
      <w:r>
        <w:t>3. В случае отмены решения третейского суда любая из сторон вп</w:t>
      </w:r>
      <w:r>
        <w:t xml:space="preserve">раве в соответствии с третейским соглашением обратиться в третейский суд. </w:t>
      </w:r>
    </w:p>
    <w:p w:rsidR="00000000" w:rsidRDefault="00DB4D6D">
      <w:pPr>
        <w:spacing w:after="240"/>
        <w:ind w:firstLine="400"/>
        <w:jc w:val="both"/>
      </w:pPr>
      <w:r>
        <w:t>В случае, если решение третейского суда отменено полностью или частично вследствие недействительности третейского соглашения или потому, что решение принято по спору, не предусмотре</w:t>
      </w:r>
      <w:r>
        <w:t>нному третейским соглашением или не подпадающему под его условия, либо содержит постановление по вопросам, не охватываемым третейским соглашением, соответствующий спор дальнейшему рассмотрению в третейском суде не подлежит.</w:t>
      </w:r>
    </w:p>
    <w:p w:rsidR="00000000" w:rsidRDefault="00DB4D6D">
      <w:pPr>
        <w:spacing w:after="240"/>
        <w:jc w:val="center"/>
      </w:pPr>
      <w:bookmarkStart w:id="11" w:name="SUB450000"/>
      <w:bookmarkEnd w:id="11"/>
      <w:r>
        <w:rPr>
          <w:rStyle w:val="s1"/>
        </w:rPr>
        <w:t>Глава 6. Исполнение решения трет</w:t>
      </w:r>
      <w:r>
        <w:rPr>
          <w:rStyle w:val="s1"/>
        </w:rPr>
        <w:t>ейского суда</w:t>
      </w:r>
    </w:p>
    <w:p w:rsidR="00000000" w:rsidRDefault="00DB4D6D">
      <w:pPr>
        <w:ind w:left="1200" w:hanging="800"/>
        <w:jc w:val="both"/>
      </w:pPr>
      <w:r>
        <w:rPr>
          <w:rStyle w:val="s1"/>
        </w:rPr>
        <w:t xml:space="preserve">Статья 45. Исполнение решения третейского суда </w:t>
      </w:r>
    </w:p>
    <w:p w:rsidR="00000000" w:rsidRDefault="00DB4D6D">
      <w:pPr>
        <w:ind w:firstLine="400"/>
        <w:jc w:val="both"/>
      </w:pPr>
      <w:r>
        <w:t xml:space="preserve">1. Решение третейского суда подлежит обязательному исполнению в порядке и сроки, которые установлены в решении. </w:t>
      </w:r>
    </w:p>
    <w:p w:rsidR="00000000" w:rsidRDefault="00DB4D6D">
      <w:pPr>
        <w:spacing w:after="240"/>
        <w:ind w:firstLine="400"/>
        <w:jc w:val="both"/>
      </w:pPr>
      <w:r>
        <w:t>2. Если в решении третейского суда срок не установлен, то оно подлежит немедленном</w:t>
      </w:r>
      <w:r>
        <w:t>у исполнению.</w:t>
      </w:r>
    </w:p>
    <w:p w:rsidR="00000000" w:rsidRDefault="00DB4D6D">
      <w:pPr>
        <w:ind w:left="1200" w:hanging="800"/>
        <w:jc w:val="both"/>
      </w:pPr>
      <w:r>
        <w:rPr>
          <w:rStyle w:val="s1"/>
        </w:rPr>
        <w:t xml:space="preserve">Статья 46. Принудительное исполнение решения третейского суда </w:t>
      </w:r>
    </w:p>
    <w:p w:rsidR="00000000" w:rsidRDefault="00DB4D6D">
      <w:pPr>
        <w:ind w:firstLine="400"/>
        <w:jc w:val="both"/>
      </w:pPr>
      <w:r>
        <w:t xml:space="preserve">Если решение третейского суда не исполнено добровольно в установленный срок, то оно подлежит принудительному исполнению. </w:t>
      </w:r>
    </w:p>
    <w:p w:rsidR="00000000" w:rsidRDefault="00DB4D6D">
      <w:pPr>
        <w:ind w:firstLine="400"/>
        <w:jc w:val="both"/>
      </w:pPr>
      <w:r>
        <w:rPr>
          <w:rStyle w:val="s0"/>
        </w:rPr>
        <w:t>Принудительное исполнение решения третейского суда осуществляется по правилам исполнительного производства, действующим на момент исполнения решения третейского суда, на основе выданного компетентным судом исполнительного листа на принудительное исполнение</w:t>
      </w:r>
      <w:r>
        <w:rPr>
          <w:rStyle w:val="s0"/>
        </w:rPr>
        <w:t xml:space="preserve"> решения третейского суда.</w:t>
      </w:r>
    </w:p>
    <w:p w:rsidR="00000000" w:rsidRDefault="00DB4D6D">
      <w:pPr>
        <w:jc w:val="both"/>
      </w:pPr>
      <w:r>
        <w:rPr>
          <w:rStyle w:val="s3"/>
        </w:rPr>
        <w:t xml:space="preserve">См. </w:t>
      </w:r>
      <w:hyperlink r:id="rId84"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10 О применении судами некоторых норм законодательства о принудительном</w:t>
      </w:r>
      <w:r>
        <w:rPr>
          <w:rStyle w:val="s3"/>
        </w:rPr>
        <w:t xml:space="preserve"> исполнении решений третейских судов.</w:t>
      </w:r>
    </w:p>
    <w:p w:rsidR="00000000" w:rsidRDefault="00DB4D6D">
      <w:pPr>
        <w:ind w:firstLine="400"/>
        <w:jc w:val="both"/>
      </w:pPr>
      <w:r>
        <w:rPr>
          <w:rStyle w:val="s0"/>
        </w:rPr>
        <w:t> </w:t>
      </w:r>
    </w:p>
    <w:p w:rsidR="00000000" w:rsidRDefault="00DB4D6D">
      <w:pPr>
        <w:ind w:left="1200" w:hanging="800"/>
        <w:jc w:val="both"/>
      </w:pPr>
      <w:r>
        <w:rPr>
          <w:rStyle w:val="s1"/>
        </w:rPr>
        <w:t xml:space="preserve">Статья 47. Взыскание расходов, связанных с принудительным исполнением решения третейского суда </w:t>
      </w:r>
    </w:p>
    <w:p w:rsidR="00000000" w:rsidRDefault="00DB4D6D">
      <w:pPr>
        <w:spacing w:after="240"/>
        <w:ind w:firstLine="400"/>
        <w:jc w:val="both"/>
      </w:pPr>
      <w:r>
        <w:t>Дополнительные расходы, связанные с принудительным исполнением решения третейского суда, возлагаются на сторону, не испо</w:t>
      </w:r>
      <w:r>
        <w:t>лнившую решение добровольно.</w:t>
      </w:r>
    </w:p>
    <w:p w:rsidR="00000000" w:rsidRDefault="00DB4D6D">
      <w:pPr>
        <w:ind w:left="1200" w:hanging="800"/>
        <w:jc w:val="both"/>
      </w:pPr>
      <w:r>
        <w:rPr>
          <w:rStyle w:val="s1"/>
        </w:rPr>
        <w:t xml:space="preserve">Статья 48. Основания для отказа в выдаче исполнительного листа </w:t>
      </w:r>
    </w:p>
    <w:p w:rsidR="00000000" w:rsidRDefault="00DB4D6D">
      <w:pPr>
        <w:ind w:firstLine="400"/>
        <w:jc w:val="both"/>
      </w:pPr>
      <w:r>
        <w:t xml:space="preserve">1. При рассмотрении заявления о выдаче исполнительного листа соответствующий компетентный суд не вправе пересматривать решение третейского суда по существу. </w:t>
      </w:r>
    </w:p>
    <w:p w:rsidR="00000000" w:rsidRDefault="00DB4D6D">
      <w:pPr>
        <w:ind w:firstLine="400"/>
        <w:jc w:val="both"/>
      </w:pPr>
      <w:bookmarkStart w:id="12" w:name="SUB480200"/>
      <w:bookmarkEnd w:id="12"/>
      <w:r>
        <w:t>2. Ко</w:t>
      </w:r>
      <w:r>
        <w:t xml:space="preserve">мпетентный суд выносит определение об отказе в выдаче исполнительного листа в случаях, если: </w:t>
      </w:r>
    </w:p>
    <w:p w:rsidR="00000000" w:rsidRDefault="00DB4D6D">
      <w:pPr>
        <w:ind w:firstLine="400"/>
        <w:jc w:val="both"/>
      </w:pPr>
      <w:r>
        <w:t xml:space="preserve">1) сторона, против которой было принято решение третейского суда, представит в компетентный суд доказательства того, что: </w:t>
      </w:r>
    </w:p>
    <w:p w:rsidR="00000000" w:rsidRDefault="00DB4D6D">
      <w:pPr>
        <w:ind w:firstLine="400"/>
        <w:jc w:val="both"/>
      </w:pPr>
      <w:r>
        <w:t>третейское соглашение является недейств</w:t>
      </w:r>
      <w:r>
        <w:t xml:space="preserve">ительным; </w:t>
      </w:r>
    </w:p>
    <w:p w:rsidR="00000000" w:rsidRDefault="00DB4D6D">
      <w:pPr>
        <w:ind w:firstLine="400"/>
        <w:jc w:val="both"/>
      </w:pPr>
      <w:r>
        <w:t>решение третейского суда принято по спору, не предусмотренному третейским соглашением или не подпадающему под его условия, или содержит постановления по вопросам, выходящим за пределы третейского соглашения, а также вследствие неподведомственнос</w:t>
      </w:r>
      <w:r>
        <w:t>ти спора третейскому суду. Если постановления третейского суда по вопросам, охватываемым третейским соглашением, могут быть отделены от тех, которые не охватываются таким соглашением, то в выдаче исполнительного листа на принудительное исполнение той части</w:t>
      </w:r>
      <w:r>
        <w:t xml:space="preserve"> решения третейского суда, которая содержит постановления по вопросам, охватываемым третейским соглашением, не может быть отказано; </w:t>
      </w:r>
    </w:p>
    <w:p w:rsidR="00000000" w:rsidRDefault="00DB4D6D">
      <w:pPr>
        <w:ind w:firstLine="400"/>
        <w:jc w:val="both"/>
      </w:pPr>
      <w:r>
        <w:t>состав третейского суда или третейское разбирательство не соответствовали требованиям законодательства Республики Казахстан</w:t>
      </w:r>
      <w:r>
        <w:t xml:space="preserve"> о третейском разбирательстве; </w:t>
      </w:r>
    </w:p>
    <w:p w:rsidR="00000000" w:rsidRDefault="00DB4D6D">
      <w:pPr>
        <w:ind w:firstLine="400"/>
        <w:jc w:val="both"/>
      </w:pPr>
      <w:r>
        <w:t>сторона, против которой было принято решение третейского суда, не была должным образом уведомлена об избрании (назначении) третейских судей или о времени и месте заседания третейского суда либо по другим причинам не могла пр</w:t>
      </w:r>
      <w:r>
        <w:t xml:space="preserve">едставить третейскому суду свои объяснения; </w:t>
      </w:r>
    </w:p>
    <w:p w:rsidR="00000000" w:rsidRDefault="00DB4D6D">
      <w:pPr>
        <w:ind w:firstLine="400"/>
        <w:jc w:val="both"/>
      </w:pPr>
      <w:r>
        <w:t xml:space="preserve">одна из сторон при заключении третейского соглашения была полностью недееспособной или ограниченно дееспособной; </w:t>
      </w:r>
    </w:p>
    <w:p w:rsidR="00000000" w:rsidRDefault="00DB4D6D">
      <w:pPr>
        <w:ind w:firstLine="400"/>
        <w:jc w:val="both"/>
      </w:pPr>
      <w:r>
        <w:t>имеется вступившее в законную силу, вынесенное по спору между теми же сторонами, о том же предмет</w:t>
      </w:r>
      <w:r>
        <w:t xml:space="preserve">е и по тем же основаниям решение компетентного суда или третейского суда либо определение компетентного суда или третейского суда о прекращении производства по делу в связи с отказом истца от иска; </w:t>
      </w:r>
    </w:p>
    <w:p w:rsidR="00000000" w:rsidRDefault="00DB4D6D">
      <w:pPr>
        <w:ind w:firstLine="400"/>
        <w:jc w:val="both"/>
      </w:pPr>
      <w:r>
        <w:t>вынесение решения третейским судом стало возможным в резу</w:t>
      </w:r>
      <w:r>
        <w:t xml:space="preserve">льтате совершения преступления, установленного приговором суда; </w:t>
      </w:r>
    </w:p>
    <w:p w:rsidR="00000000" w:rsidRDefault="00DB4D6D">
      <w:pPr>
        <w:ind w:firstLine="400"/>
        <w:jc w:val="both"/>
      </w:pPr>
      <w:r>
        <w:t xml:space="preserve">2) компетентный суд установит, что: </w:t>
      </w:r>
    </w:p>
    <w:p w:rsidR="00000000" w:rsidRDefault="00DB4D6D">
      <w:pPr>
        <w:ind w:firstLine="400"/>
        <w:jc w:val="both"/>
      </w:pPr>
      <w:r>
        <w:t xml:space="preserve">спор не может быть предметом третейского разбирательства в соответствии с законодательством Республики Казахстан; </w:t>
      </w:r>
    </w:p>
    <w:p w:rsidR="00000000" w:rsidRDefault="00DB4D6D">
      <w:pPr>
        <w:ind w:firstLine="400"/>
        <w:jc w:val="both"/>
      </w:pPr>
      <w:r>
        <w:t>решение третейского суда противоречит т</w:t>
      </w:r>
      <w:r>
        <w:t xml:space="preserve">ребованиям, установленным подпунктами 1), 2) </w:t>
      </w:r>
      <w:hyperlink w:anchor="sub480200" w:history="1">
        <w:r>
          <w:rPr>
            <w:rStyle w:val="a3"/>
          </w:rPr>
          <w:t>пункта 2</w:t>
        </w:r>
      </w:hyperlink>
      <w:r>
        <w:t xml:space="preserve"> настоящей статьи, и публичному порядку Республики Казахстан. </w:t>
      </w:r>
    </w:p>
    <w:p w:rsidR="00000000" w:rsidRDefault="00DB4D6D">
      <w:pPr>
        <w:ind w:firstLine="400"/>
        <w:jc w:val="both"/>
      </w:pPr>
      <w:r>
        <w:rPr>
          <w:rStyle w:val="s0"/>
        </w:rPr>
        <w:t>3. В случае вынесения компетентным судом определения об отказе в выдаче исполнительного листа стороны вправе</w:t>
      </w:r>
      <w:r>
        <w:rPr>
          <w:rStyle w:val="s0"/>
        </w:rPr>
        <w:t xml:space="preserve"> обжаловать определение в порядке, установленном гражданским процессуальным </w:t>
      </w:r>
      <w:hyperlink r:id="rId85" w:history="1">
        <w:r>
          <w:rPr>
            <w:rStyle w:val="a3"/>
          </w:rPr>
          <w:t>законодательством</w:t>
        </w:r>
      </w:hyperlink>
      <w:r>
        <w:rPr>
          <w:rStyle w:val="s0"/>
        </w:rPr>
        <w:t xml:space="preserve"> Республики Казахстан.</w:t>
      </w:r>
    </w:p>
    <w:p w:rsidR="00000000" w:rsidRDefault="00DB4D6D">
      <w:pPr>
        <w:ind w:firstLine="400"/>
        <w:jc w:val="both"/>
      </w:pPr>
      <w:r>
        <w:rPr>
          <w:rStyle w:val="s0"/>
        </w:rPr>
        <w:t> </w:t>
      </w:r>
    </w:p>
    <w:p w:rsidR="00000000" w:rsidRDefault="00DB4D6D">
      <w:pPr>
        <w:ind w:firstLine="400"/>
        <w:jc w:val="both"/>
      </w:pPr>
      <w:r>
        <w:rPr>
          <w:rStyle w:val="s0"/>
        </w:rPr>
        <w:t> </w:t>
      </w:r>
    </w:p>
    <w:p w:rsidR="00000000" w:rsidRDefault="00DB4D6D">
      <w:pPr>
        <w:ind w:firstLine="540"/>
        <w:jc w:val="both"/>
      </w:pPr>
      <w:r>
        <w:rPr>
          <w:rStyle w:val="s1"/>
        </w:rPr>
        <w:t>Президент</w:t>
      </w:r>
      <w:r>
        <w:t xml:space="preserve"> </w:t>
      </w:r>
    </w:p>
    <w:p w:rsidR="00000000" w:rsidRDefault="00DB4D6D">
      <w:pPr>
        <w:spacing w:after="240"/>
        <w:jc w:val="both"/>
      </w:pPr>
      <w:r>
        <w:rPr>
          <w:rStyle w:val="s1"/>
        </w:rPr>
        <w:t>Республики Казахстан</w:t>
      </w:r>
    </w:p>
    <w:p w:rsidR="00000000" w:rsidRDefault="00DB4D6D">
      <w:pPr>
        <w:spacing w:after="240"/>
        <w:ind w:firstLine="400"/>
        <w:jc w:val="both"/>
      </w:pPr>
      <w:r>
        <w:rPr>
          <w:rStyle w:val="s1"/>
        </w:rPr>
        <w:t>Н. НАЗАРБАЕВ</w:t>
      </w:r>
    </w:p>
    <w:p w:rsidR="00000000" w:rsidRDefault="00DB4D6D">
      <w:pPr>
        <w:jc w:val="both"/>
      </w:pPr>
      <w:r>
        <w:t xml:space="preserve">Астана, Акорда, 28 декабря 2004 года </w:t>
      </w:r>
    </w:p>
    <w:p w:rsidR="00000000" w:rsidRDefault="00DB4D6D">
      <w:pPr>
        <w:spacing w:after="240"/>
        <w:ind w:firstLine="1080"/>
        <w:jc w:val="both"/>
      </w:pPr>
      <w:r>
        <w:t xml:space="preserve">№ 22-III </w:t>
      </w:r>
    </w:p>
    <w:p w:rsidR="00000000" w:rsidRDefault="00DB4D6D">
      <w:pPr>
        <w:spacing w:after="240"/>
        <w:ind w:firstLine="400"/>
        <w:jc w:val="both"/>
      </w:pPr>
      <w: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D6D" w:rsidRDefault="00DB4D6D" w:rsidP="00DB4D6D">
      <w:r>
        <w:separator/>
      </w:r>
    </w:p>
  </w:endnote>
  <w:endnote w:type="continuationSeparator" w:id="0">
    <w:p w:rsidR="00DB4D6D" w:rsidRDefault="00DB4D6D" w:rsidP="00DB4D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D6D" w:rsidRDefault="00DB4D6D" w:rsidP="00DB4D6D">
      <w:r>
        <w:separator/>
      </w:r>
    </w:p>
  </w:footnote>
  <w:footnote w:type="continuationSeparator" w:id="0">
    <w:p w:rsidR="00DB4D6D" w:rsidRDefault="00DB4D6D" w:rsidP="00DB4D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rsidP="00DB4D6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4D6D" w:rsidRDefault="00DB4D6D" w:rsidP="00DB4D6D">
    <w:pPr>
      <w:pStyle w:val="a5"/>
      <w:spacing w:after="100"/>
      <w:jc w:val="right"/>
      <w:rPr>
        <w:rFonts w:ascii="Arial" w:hAnsi="Arial" w:cs="Arial"/>
        <w:color w:val="808080"/>
        <w:sz w:val="20"/>
      </w:rPr>
    </w:pPr>
    <w:r>
      <w:rPr>
        <w:rFonts w:ascii="Arial" w:hAnsi="Arial" w:cs="Arial"/>
        <w:color w:val="808080"/>
        <w:sz w:val="20"/>
      </w:rPr>
      <w:t>Документ: Закон Республики Казахстан от 28 декабря 2004 года № 22-III «О третейских судах» (с изменениями и дополнениями по состоянию на 04.07.2014 г.) (утратил силу)</w:t>
    </w:r>
  </w:p>
  <w:p w:rsidR="00DB4D6D" w:rsidRPr="00DB4D6D" w:rsidRDefault="00DB4D6D" w:rsidP="00DB4D6D">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20.04.2016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D6D" w:rsidRDefault="00DB4D6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4D6D"/>
    <w:rsid w:val="00DB4D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4D6D"/>
    <w:pPr>
      <w:tabs>
        <w:tab w:val="center" w:pos="4677"/>
        <w:tab w:val="right" w:pos="9355"/>
      </w:tabs>
    </w:pPr>
  </w:style>
  <w:style w:type="character" w:customStyle="1" w:styleId="a6">
    <w:name w:val="Верхний колонтитул Знак"/>
    <w:basedOn w:val="a0"/>
    <w:link w:val="a5"/>
    <w:uiPriority w:val="99"/>
    <w:rsid w:val="00DB4D6D"/>
    <w:rPr>
      <w:rFonts w:eastAsiaTheme="minorEastAsia"/>
      <w:color w:val="000000"/>
      <w:sz w:val="24"/>
      <w:szCs w:val="24"/>
    </w:rPr>
  </w:style>
  <w:style w:type="paragraph" w:styleId="a7">
    <w:name w:val="footer"/>
    <w:basedOn w:val="a"/>
    <w:link w:val="a8"/>
    <w:uiPriority w:val="99"/>
    <w:unhideWhenUsed/>
    <w:rsid w:val="00DB4D6D"/>
    <w:pPr>
      <w:tabs>
        <w:tab w:val="center" w:pos="4677"/>
        <w:tab w:val="right" w:pos="9355"/>
      </w:tabs>
    </w:pPr>
  </w:style>
  <w:style w:type="character" w:customStyle="1" w:styleId="a8">
    <w:name w:val="Нижний колонтитул Знак"/>
    <w:basedOn w:val="a0"/>
    <w:link w:val="a7"/>
    <w:uiPriority w:val="99"/>
    <w:rsid w:val="00DB4D6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B4D6D"/>
    <w:pPr>
      <w:tabs>
        <w:tab w:val="center" w:pos="4677"/>
        <w:tab w:val="right" w:pos="9355"/>
      </w:tabs>
    </w:pPr>
  </w:style>
  <w:style w:type="character" w:customStyle="1" w:styleId="a6">
    <w:name w:val="Верхний колонтитул Знак"/>
    <w:basedOn w:val="a0"/>
    <w:link w:val="a5"/>
    <w:uiPriority w:val="99"/>
    <w:rsid w:val="00DB4D6D"/>
    <w:rPr>
      <w:rFonts w:eastAsiaTheme="minorEastAsia"/>
      <w:color w:val="000000"/>
      <w:sz w:val="24"/>
      <w:szCs w:val="24"/>
    </w:rPr>
  </w:style>
  <w:style w:type="paragraph" w:styleId="a7">
    <w:name w:val="footer"/>
    <w:basedOn w:val="a"/>
    <w:link w:val="a8"/>
    <w:uiPriority w:val="99"/>
    <w:unhideWhenUsed/>
    <w:rsid w:val="00DB4D6D"/>
    <w:pPr>
      <w:tabs>
        <w:tab w:val="center" w:pos="4677"/>
        <w:tab w:val="right" w:pos="9355"/>
      </w:tabs>
    </w:pPr>
  </w:style>
  <w:style w:type="character" w:customStyle="1" w:styleId="a8">
    <w:name w:val="Нижний колонтитул Знак"/>
    <w:basedOn w:val="a0"/>
    <w:link w:val="a7"/>
    <w:uiPriority w:val="99"/>
    <w:rsid w:val="00DB4D6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414383" TargetMode="External"/><Relationship Id="rId21" Type="http://schemas.openxmlformats.org/officeDocument/2006/relationships/hyperlink" Target="http://online.zakon.kz/Document/?doc_id=31414185" TargetMode="External"/><Relationship Id="rId42" Type="http://schemas.openxmlformats.org/officeDocument/2006/relationships/hyperlink" Target="http://online.zakon.kz/Document/?doc_id=30498635" TargetMode="External"/><Relationship Id="rId47" Type="http://schemas.openxmlformats.org/officeDocument/2006/relationships/hyperlink" Target="http://online.zakon.kz/Document/?doc_id=31134559" TargetMode="External"/><Relationship Id="rId63" Type="http://schemas.openxmlformats.org/officeDocument/2006/relationships/hyperlink" Target="http://online.zakon.kz/Document/?doc_id=1006061" TargetMode="External"/><Relationship Id="rId68" Type="http://schemas.openxmlformats.org/officeDocument/2006/relationships/hyperlink" Target="http://online.zakon.kz/Document/?doc_id=31414185" TargetMode="External"/><Relationship Id="rId84" Type="http://schemas.openxmlformats.org/officeDocument/2006/relationships/hyperlink" Target="http://online.zakon.kz/Document/?doc_id=30042886" TargetMode="External"/><Relationship Id="rId89" Type="http://schemas.openxmlformats.org/officeDocument/2006/relationships/footer" Target="footer2.xml"/><Relationship Id="rId16" Type="http://schemas.openxmlformats.org/officeDocument/2006/relationships/hyperlink" Target="http://online.zakon.kz/Document/?doc_id=30498635" TargetMode="External"/><Relationship Id="rId11" Type="http://schemas.openxmlformats.org/officeDocument/2006/relationships/hyperlink" Target="http://online.zakon.kz/Document/?doc_id=1006061" TargetMode="External"/><Relationship Id="rId32" Type="http://schemas.openxmlformats.org/officeDocument/2006/relationships/hyperlink" Target="http://online.zakon.kz/Document/?doc_id=30414383" TargetMode="External"/><Relationship Id="rId37" Type="http://schemas.openxmlformats.org/officeDocument/2006/relationships/hyperlink" Target="http://online.zakon.kz/Document/?doc_id=31415370" TargetMode="External"/><Relationship Id="rId53" Type="http://schemas.openxmlformats.org/officeDocument/2006/relationships/hyperlink" Target="http://online.zakon.kz/Document/?doc_id=1009803" TargetMode="External"/><Relationship Id="rId58" Type="http://schemas.openxmlformats.org/officeDocument/2006/relationships/hyperlink" Target="http://online.zakon.kz/Document/?doc_id=30571288" TargetMode="External"/><Relationship Id="rId74" Type="http://schemas.openxmlformats.org/officeDocument/2006/relationships/hyperlink" Target="http://online.zakon.kz/Document/?doc_id=34329053" TargetMode="External"/><Relationship Id="rId79" Type="http://schemas.openxmlformats.org/officeDocument/2006/relationships/hyperlink" Target="http://online.zakon.kz/Document/?doc_id=34329053"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1414185" TargetMode="External"/><Relationship Id="rId27" Type="http://schemas.openxmlformats.org/officeDocument/2006/relationships/hyperlink" Target="http://online.zakon.kz/Document/?doc_id=30414384" TargetMode="External"/><Relationship Id="rId43" Type="http://schemas.openxmlformats.org/officeDocument/2006/relationships/hyperlink" Target="http://online.zakon.kz/Document/?doc_id=30413553" TargetMode="External"/><Relationship Id="rId48" Type="http://schemas.openxmlformats.org/officeDocument/2006/relationships/hyperlink" Target="http://online.zakon.kz/Document/?doc_id=31414185" TargetMode="External"/><Relationship Id="rId64" Type="http://schemas.openxmlformats.org/officeDocument/2006/relationships/hyperlink" Target="http://online.zakon.kz/Document/?doc_id=31576217" TargetMode="External"/><Relationship Id="rId69" Type="http://schemas.openxmlformats.org/officeDocument/2006/relationships/hyperlink" Target="http://online.zakon.kz/Document/?doc_id=34329053" TargetMode="External"/><Relationship Id="rId8" Type="http://schemas.openxmlformats.org/officeDocument/2006/relationships/hyperlink" Target="http://online.zakon.kz/Document/?doc_id=35110250" TargetMode="External"/><Relationship Id="rId51" Type="http://schemas.openxmlformats.org/officeDocument/2006/relationships/hyperlink" Target="http://online.zakon.kz/Document/?link_id=1002319441" TargetMode="External"/><Relationship Id="rId72" Type="http://schemas.openxmlformats.org/officeDocument/2006/relationships/hyperlink" Target="http://online.zakon.kz/Document/?doc_id=30571288" TargetMode="External"/><Relationship Id="rId80" Type="http://schemas.openxmlformats.org/officeDocument/2006/relationships/hyperlink" Target="http://online.zakon.kz/Document/?doc_id=31414185" TargetMode="External"/><Relationship Id="rId85" Type="http://schemas.openxmlformats.org/officeDocument/2006/relationships/hyperlink" Target="http://online.zakon.kz/Document/?doc_id=34329053"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1414185" TargetMode="External"/><Relationship Id="rId17" Type="http://schemas.openxmlformats.org/officeDocument/2006/relationships/hyperlink" Target="http://online.zakon.kz/Document/?doc_id=31414185" TargetMode="External"/><Relationship Id="rId25" Type="http://schemas.openxmlformats.org/officeDocument/2006/relationships/hyperlink" Target="http://online.zakon.kz/Document/?doc_id=1005029" TargetMode="External"/><Relationship Id="rId33" Type="http://schemas.openxmlformats.org/officeDocument/2006/relationships/hyperlink" Target="http://online.zakon.kz/Document/?doc_id=30414384" TargetMode="External"/><Relationship Id="rId38" Type="http://schemas.openxmlformats.org/officeDocument/2006/relationships/hyperlink" Target="http://online.zakon.kz/Document/?doc_id=1020750" TargetMode="External"/><Relationship Id="rId46" Type="http://schemas.openxmlformats.org/officeDocument/2006/relationships/hyperlink" Target="http://online.zakon.kz/Document/?doc_id=31132432" TargetMode="External"/><Relationship Id="rId59" Type="http://schemas.openxmlformats.org/officeDocument/2006/relationships/hyperlink" Target="http://online.zakon.kz/Document/?doc_id=30573268" TargetMode="External"/><Relationship Id="rId67" Type="http://schemas.openxmlformats.org/officeDocument/2006/relationships/hyperlink" Target="http://online.zakon.kz/Document/?doc_id=30573268" TargetMode="External"/><Relationship Id="rId20" Type="http://schemas.openxmlformats.org/officeDocument/2006/relationships/hyperlink" Target="http://online.zakon.kz/Document/?doc_id=30498635" TargetMode="External"/><Relationship Id="rId41" Type="http://schemas.openxmlformats.org/officeDocument/2006/relationships/hyperlink" Target="http://online.zakon.kz/Document/?doc_id=30414384" TargetMode="External"/><Relationship Id="rId54" Type="http://schemas.openxmlformats.org/officeDocument/2006/relationships/hyperlink" Target="http://online.zakon.kz/Document/?doc_id=38259854" TargetMode="External"/><Relationship Id="rId62" Type="http://schemas.openxmlformats.org/officeDocument/2006/relationships/hyperlink" Target="http://online.zakon.kz/Document/?doc_id=1021164" TargetMode="External"/><Relationship Id="rId70" Type="http://schemas.openxmlformats.org/officeDocument/2006/relationships/hyperlink" Target="http://online.zakon.kz/Document/?doc_id=1006061" TargetMode="External"/><Relationship Id="rId75" Type="http://schemas.openxmlformats.org/officeDocument/2006/relationships/hyperlink" Target="http://online.zakon.kz/Document/?doc_id=31222826" TargetMode="External"/><Relationship Id="rId83" Type="http://schemas.openxmlformats.org/officeDocument/2006/relationships/hyperlink" Target="http://online.zakon.kz/Document/?doc_id=30573268"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414384" TargetMode="External"/><Relationship Id="rId23" Type="http://schemas.openxmlformats.org/officeDocument/2006/relationships/hyperlink" Target="http://online.zakon.kz/Document/?doc_id=31415370" TargetMode="External"/><Relationship Id="rId28" Type="http://schemas.openxmlformats.org/officeDocument/2006/relationships/hyperlink" Target="http://online.zakon.kz/Document/?doc_id=30498635" TargetMode="External"/><Relationship Id="rId36" Type="http://schemas.openxmlformats.org/officeDocument/2006/relationships/hyperlink" Target="http://online.zakon.kz/Document/?doc_id=31414185" TargetMode="External"/><Relationship Id="rId49" Type="http://schemas.openxmlformats.org/officeDocument/2006/relationships/hyperlink" Target="http://online.zakon.kz/Document/?doc_id=31415370" TargetMode="External"/><Relationship Id="rId57" Type="http://schemas.openxmlformats.org/officeDocument/2006/relationships/hyperlink" Target="http://online.zakon.kz/Document/?doc_id=31414185" TargetMode="External"/><Relationship Id="rId10" Type="http://schemas.openxmlformats.org/officeDocument/2006/relationships/hyperlink" Target="http://online.zakon.kz/Document/?doc_id=31415370" TargetMode="External"/><Relationship Id="rId31" Type="http://schemas.openxmlformats.org/officeDocument/2006/relationships/hyperlink" Target="http://online.zakon.kz/Document/?doc_id=1006061" TargetMode="External"/><Relationship Id="rId44" Type="http://schemas.openxmlformats.org/officeDocument/2006/relationships/hyperlink" Target="http://online.zakon.kz/Document/?doc_id=31414185" TargetMode="External"/><Relationship Id="rId52" Type="http://schemas.openxmlformats.org/officeDocument/2006/relationships/hyperlink" Target="http://online.zakon.kz/Document/?doc_id=1006061" TargetMode="External"/><Relationship Id="rId60" Type="http://schemas.openxmlformats.org/officeDocument/2006/relationships/hyperlink" Target="http://online.zakon.kz/Document/?doc_id=31414185" TargetMode="External"/><Relationship Id="rId65" Type="http://schemas.openxmlformats.org/officeDocument/2006/relationships/hyperlink" Target="http://online.zakon.kz/Document/?doc_id=31642392" TargetMode="External"/><Relationship Id="rId73" Type="http://schemas.openxmlformats.org/officeDocument/2006/relationships/hyperlink" Target="http://online.zakon.kz/Document/?doc_id=30573268" TargetMode="External"/><Relationship Id="rId78" Type="http://schemas.openxmlformats.org/officeDocument/2006/relationships/hyperlink" Target="http://online.zakon.kz/Document/?doc_id=31415370" TargetMode="External"/><Relationship Id="rId81" Type="http://schemas.openxmlformats.org/officeDocument/2006/relationships/hyperlink" Target="http://online.zakon.kz/Document/?doc_id=31415370"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414185" TargetMode="External"/><Relationship Id="rId13" Type="http://schemas.openxmlformats.org/officeDocument/2006/relationships/hyperlink" Target="http://online.zakon.kz/Document/?doc_id=31415370" TargetMode="External"/><Relationship Id="rId18" Type="http://schemas.openxmlformats.org/officeDocument/2006/relationships/hyperlink" Target="http://online.zakon.kz/Document/?doc_id=30414383" TargetMode="External"/><Relationship Id="rId39" Type="http://schemas.openxmlformats.org/officeDocument/2006/relationships/hyperlink" Target="http://online.zakon.kz/Document/?doc_id=1005029" TargetMode="External"/><Relationship Id="rId34" Type="http://schemas.openxmlformats.org/officeDocument/2006/relationships/hyperlink" Target="http://online.zakon.kz/Document/?doc_id=31414185" TargetMode="External"/><Relationship Id="rId50" Type="http://schemas.openxmlformats.org/officeDocument/2006/relationships/hyperlink" Target="http://online.zakon.kz/Document/?doc_id=1006061" TargetMode="External"/><Relationship Id="rId55" Type="http://schemas.openxmlformats.org/officeDocument/2006/relationships/hyperlink" Target="http://online.zakon.kz/Document/?doc_id=31518958" TargetMode="External"/><Relationship Id="rId76" Type="http://schemas.openxmlformats.org/officeDocument/2006/relationships/hyperlink" Target="http://online.zakon.kz/Document/?doc_id=31222899" TargetMode="External"/><Relationship Id="rId7" Type="http://schemas.openxmlformats.org/officeDocument/2006/relationships/hyperlink" Target="http://online.zakon.kz/Document/?doc_id=2052490" TargetMode="External"/><Relationship Id="rId71" Type="http://schemas.openxmlformats.org/officeDocument/2006/relationships/hyperlink" Target="http://online.zakon.kz/Document/?doc_id=34329053"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1006061" TargetMode="External"/><Relationship Id="rId24" Type="http://schemas.openxmlformats.org/officeDocument/2006/relationships/hyperlink" Target="http://online.zakon.kz/Document/?doc_id=34329053" TargetMode="External"/><Relationship Id="rId40" Type="http://schemas.openxmlformats.org/officeDocument/2006/relationships/hyperlink" Target="http://online.zakon.kz/Document/?doc_id=30414383" TargetMode="External"/><Relationship Id="rId45" Type="http://schemas.openxmlformats.org/officeDocument/2006/relationships/hyperlink" Target="http://online.zakon.kz/Document/?doc_id=31415370" TargetMode="External"/><Relationship Id="rId66" Type="http://schemas.openxmlformats.org/officeDocument/2006/relationships/hyperlink" Target="http://online.zakon.kz/Document/?doc_id=30571288" TargetMode="External"/><Relationship Id="rId87" Type="http://schemas.openxmlformats.org/officeDocument/2006/relationships/header" Target="header2.xml"/><Relationship Id="rId61" Type="http://schemas.openxmlformats.org/officeDocument/2006/relationships/hyperlink" Target="http://online.zakon.kz/Document/?doc_id=31415370" TargetMode="External"/><Relationship Id="rId82" Type="http://schemas.openxmlformats.org/officeDocument/2006/relationships/hyperlink" Target="http://online.zakon.kz/Document/?doc_id=30571288" TargetMode="External"/><Relationship Id="rId19" Type="http://schemas.openxmlformats.org/officeDocument/2006/relationships/hyperlink" Target="http://online.zakon.kz/Document/?doc_id=30414384" TargetMode="External"/><Relationship Id="rId14" Type="http://schemas.openxmlformats.org/officeDocument/2006/relationships/hyperlink" Target="http://online.zakon.kz/Document/?doc_id=30414383" TargetMode="External"/><Relationship Id="rId30" Type="http://schemas.openxmlformats.org/officeDocument/2006/relationships/hyperlink" Target="http://online.zakon.kz/Document/?doc_id=1006061" TargetMode="External"/><Relationship Id="rId35" Type="http://schemas.openxmlformats.org/officeDocument/2006/relationships/hyperlink" Target="http://online.zakon.kz/Document/?doc_id=31415370" TargetMode="External"/><Relationship Id="rId56" Type="http://schemas.openxmlformats.org/officeDocument/2006/relationships/hyperlink" Target="http://online.zakon.kz/Document/?doc_id=31414185" TargetMode="External"/><Relationship Id="rId77" Type="http://schemas.openxmlformats.org/officeDocument/2006/relationships/hyperlink" Target="http://online.zakon.kz/Document/?doc_id=314141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6917</Words>
  <Characters>53692</Characters>
  <Application>Microsoft Office Word</Application>
  <DocSecurity>0</DocSecurity>
  <Lines>447</Lines>
  <Paragraphs>120</Paragraphs>
  <ScaleCrop>false</ScaleCrop>
  <Company/>
  <LinksUpToDate>false</LinksUpToDate>
  <CharactersWithSpaces>60489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28 декабря 2004 года № 22-III «О третейских судах» (с изменениями и дополнениями по состоянию на 04.07.2014 г.) (утратил силу) (©Paragraph 2023)</dc:title>
  <dc:subject/>
  <dc:creator>Сергей М</dc:creator>
  <cp:keywords/>
  <dc:description/>
  <cp:lastModifiedBy>Сергей М</cp:lastModifiedBy>
  <cp:revision>2</cp:revision>
  <dcterms:created xsi:type="dcterms:W3CDTF">2023-11-09T18:57:00Z</dcterms:created>
  <dcterms:modified xsi:type="dcterms:W3CDTF">2023-11-09T18:57:00Z</dcterms:modified>
</cp:coreProperties>
</file>