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7D91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20 апреля 1992 г. № 345 О положении и структуре Министерства экологии и биоресурсов Республики Казахстан</w:t>
      </w:r>
    </w:p>
    <w:p w:rsidR="00000000" w:rsidRDefault="00427D91">
      <w:pPr>
        <w:spacing w:after="240"/>
        <w:ind w:firstLine="400"/>
        <w:jc w:val="both"/>
      </w:pPr>
      <w:r>
        <w:t>Опубликовано: САПП Республики Казахстан, 1992 г., № 16, ст. 255</w:t>
      </w:r>
    </w:p>
    <w:p w:rsidR="00000000" w:rsidRDefault="00427D91">
      <w:pPr>
        <w:ind w:firstLine="400"/>
        <w:jc w:val="both"/>
      </w:pPr>
      <w:r>
        <w:t xml:space="preserve">Внесены изменения: </w:t>
      </w:r>
    </w:p>
    <w:p w:rsidR="00000000" w:rsidRDefault="00427D91">
      <w:pPr>
        <w:ind w:firstLine="400"/>
        <w:jc w:val="both"/>
      </w:pPr>
      <w:r>
        <w:t xml:space="preserve">постановлением Кабинета Министров РК от 12.11.92 г. № 953; </w:t>
      </w:r>
    </w:p>
    <w:p w:rsidR="00000000" w:rsidRDefault="00427D91">
      <w:pPr>
        <w:ind w:firstLine="400"/>
        <w:jc w:val="both"/>
      </w:pPr>
      <w:r>
        <w:t xml:space="preserve">постановлением Кабинета Министров РК от 02.07.93 г. № 566; </w:t>
      </w:r>
    </w:p>
    <w:p w:rsidR="00000000" w:rsidRDefault="00427D91">
      <w:pPr>
        <w:ind w:firstLine="400"/>
        <w:jc w:val="both"/>
      </w:pPr>
      <w:hyperlink r:id="rId7" w:anchor="sub_id=8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Кабинета Министров РК от 06.02.95 г. № 115; </w:t>
      </w:r>
    </w:p>
    <w:p w:rsidR="00000000" w:rsidRDefault="00427D91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29.04.96 г. № 520.</w:t>
      </w:r>
    </w:p>
    <w:p w:rsidR="00000000" w:rsidRDefault="00427D91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14 ноября 1996 г. № 1385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D91" w:rsidRDefault="00427D91" w:rsidP="00427D91">
      <w:r>
        <w:separator/>
      </w:r>
    </w:p>
  </w:endnote>
  <w:endnote w:type="continuationSeparator" w:id="0">
    <w:p w:rsidR="00427D91" w:rsidRDefault="00427D91" w:rsidP="00427D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D91" w:rsidRDefault="00427D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D91" w:rsidRDefault="00427D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D91" w:rsidRDefault="00427D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D91" w:rsidRDefault="00427D91" w:rsidP="00427D91">
      <w:r>
        <w:separator/>
      </w:r>
    </w:p>
  </w:footnote>
  <w:footnote w:type="continuationSeparator" w:id="0">
    <w:p w:rsidR="00427D91" w:rsidRDefault="00427D91" w:rsidP="00427D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D91" w:rsidRDefault="00427D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D91" w:rsidRDefault="00427D91" w:rsidP="00427D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7D91" w:rsidRPr="00427D91" w:rsidRDefault="00427D91" w:rsidP="00427D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20.04.92 № 345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D91" w:rsidRDefault="00427D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7D91"/>
    <w:rsid w:val="00427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27D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7D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7D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7D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27D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7D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7D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7D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71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2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8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696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20.04.92 № 345 (©Paragraph 2023)</dc:title>
  <dc:subject/>
  <dc:creator>Сергей М</dc:creator>
  <cp:keywords/>
  <dc:description/>
  <cp:lastModifiedBy>Сергей М</cp:lastModifiedBy>
  <cp:revision>2</cp:revision>
  <dcterms:created xsi:type="dcterms:W3CDTF">2023-11-17T20:21:00Z</dcterms:created>
  <dcterms:modified xsi:type="dcterms:W3CDTF">2023-11-17T20:21:00Z</dcterms:modified>
</cp:coreProperties>
</file>