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14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12 октября 1993 года № 1011 «О Перечне отдельных категорий граждан Республики Казахстан призывного возраста, которым предоставляется отсрочка от призыва на срочную военную службу»</w:t>
      </w:r>
    </w:p>
    <w:p w:rsidR="00000000" w:rsidRDefault="00D35145">
      <w:pPr>
        <w:ind w:firstLine="400"/>
        <w:jc w:val="both"/>
      </w:pPr>
      <w:r>
        <w:rPr>
          <w:rStyle w:val="s0"/>
        </w:rPr>
        <w:t> </w:t>
      </w:r>
    </w:p>
    <w:p w:rsidR="00000000" w:rsidRDefault="00D35145">
      <w:pPr>
        <w:ind w:firstLine="400"/>
        <w:jc w:val="both"/>
      </w:pPr>
      <w:r>
        <w:rPr>
          <w:rStyle w:val="s0"/>
        </w:rPr>
        <w:t>Опубликовано: САПП Республики Казахстан, 1993 г., № 41, ст. 480</w:t>
      </w:r>
    </w:p>
    <w:p w:rsidR="00000000" w:rsidRDefault="00D35145">
      <w:pPr>
        <w:ind w:firstLine="400"/>
        <w:jc w:val="both"/>
      </w:pPr>
      <w:r>
        <w:rPr>
          <w:rStyle w:val="s0"/>
        </w:rPr>
        <w:t> </w:t>
      </w:r>
    </w:p>
    <w:p w:rsidR="00000000" w:rsidRDefault="00D3514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35145">
      <w:pPr>
        <w:ind w:firstLine="400"/>
        <w:jc w:val="both"/>
      </w:pPr>
      <w:r>
        <w:rPr>
          <w:rStyle w:val="s0"/>
        </w:rPr>
        <w:t> </w:t>
      </w:r>
    </w:p>
    <w:p w:rsidR="00000000" w:rsidRDefault="00D35145">
      <w:pPr>
        <w:ind w:firstLine="400"/>
        <w:jc w:val="both"/>
      </w:pPr>
      <w:r>
        <w:rPr>
          <w:rStyle w:val="s0"/>
        </w:rPr>
        <w:t xml:space="preserve">постановлением Кабинета Министров РК от 23.05.94 г. № 553; </w:t>
      </w:r>
    </w:p>
    <w:p w:rsidR="00000000" w:rsidRDefault="00D3514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Кабинета Министров РК от 24.07</w:t>
      </w:r>
      <w:r>
        <w:rPr>
          <w:rStyle w:val="s0"/>
        </w:rPr>
        <w:t xml:space="preserve">.95 г. № 1017; </w:t>
      </w:r>
    </w:p>
    <w:p w:rsidR="00000000" w:rsidRDefault="00D3514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04.09.96 г. № 1085; </w:t>
      </w:r>
    </w:p>
    <w:p w:rsidR="00000000" w:rsidRDefault="00D3514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06.01.01 г. № 9; </w:t>
      </w:r>
    </w:p>
    <w:p w:rsidR="00000000" w:rsidRDefault="00D3514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15.05.01 г. № 642; </w:t>
      </w:r>
    </w:p>
    <w:p w:rsidR="00000000" w:rsidRDefault="00D35145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29.06.01 г. № 896; </w:t>
      </w:r>
    </w:p>
    <w:p w:rsidR="00000000" w:rsidRDefault="00D35145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19.08.03 г. № 829.</w:t>
      </w:r>
    </w:p>
    <w:p w:rsidR="00000000" w:rsidRDefault="00D35145">
      <w:pPr>
        <w:ind w:firstLine="400"/>
        <w:jc w:val="both"/>
      </w:pPr>
      <w:r>
        <w:rPr>
          <w:rStyle w:val="s0"/>
        </w:rPr>
        <w:t> </w:t>
      </w:r>
    </w:p>
    <w:p w:rsidR="00000000" w:rsidRDefault="00D3514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</w:t>
      </w:r>
      <w:r>
        <w:rPr>
          <w:rStyle w:val="s0"/>
        </w:rPr>
        <w:t>ан от 17 апреля 2006 г. № 289</w:t>
      </w:r>
    </w:p>
    <w:p w:rsidR="00000000" w:rsidRDefault="00D3514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145" w:rsidRDefault="00D35145" w:rsidP="00D35145">
      <w:r>
        <w:separator/>
      </w:r>
    </w:p>
  </w:endnote>
  <w:endnote w:type="continuationSeparator" w:id="0">
    <w:p w:rsidR="00D35145" w:rsidRDefault="00D35145" w:rsidP="00D351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145" w:rsidRDefault="00D351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145" w:rsidRDefault="00D351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145" w:rsidRDefault="00D351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145" w:rsidRDefault="00D35145" w:rsidP="00D35145">
      <w:r>
        <w:separator/>
      </w:r>
    </w:p>
  </w:footnote>
  <w:footnote w:type="continuationSeparator" w:id="0">
    <w:p w:rsidR="00D35145" w:rsidRDefault="00D35145" w:rsidP="00D351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145" w:rsidRDefault="00D351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145" w:rsidRDefault="00D35145" w:rsidP="00D351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145" w:rsidRPr="00D35145" w:rsidRDefault="00D35145" w:rsidP="00D351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12.10.93 № 1011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145" w:rsidRDefault="00D351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145"/>
    <w:rsid w:val="00D35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351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1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1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1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351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1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1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1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417" TargetMode="External"/><Relationship Id="rId13" Type="http://schemas.openxmlformats.org/officeDocument/2006/relationships/hyperlink" Target="http://online.zakon.kz/Document/?doc_id=3005237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3867" TargetMode="External"/><Relationship Id="rId12" Type="http://schemas.openxmlformats.org/officeDocument/2006/relationships/hyperlink" Target="http://online.zakon.kz/Document/?doc_id=10309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7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2306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29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2025-01-27T03:53:00Z</dcterms:created>
  <dcterms:modified xsi:type="dcterms:W3CDTF">2025-01-27T03:53:00Z</dcterms:modified>
</cp:coreProperties>
</file>