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6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19 июня 1995 года № 2335 «О государственном предприятии» (с изменениями и дополнениями по состоянию на 02.12.2009 г.) (утратил силу)</w:t>
      </w:r>
    </w:p>
    <w:p w:rsidR="00000000" w:rsidRDefault="00F736B3">
      <w:pPr>
        <w:ind w:firstLine="400"/>
        <w:jc w:val="both"/>
      </w:pPr>
      <w:r>
        <w:rPr>
          <w:rStyle w:val="s0"/>
        </w:rPr>
        <w:t> </w:t>
      </w:r>
    </w:p>
    <w:p w:rsidR="00000000" w:rsidRDefault="00F736B3">
      <w:pPr>
        <w:ind w:firstLine="400"/>
        <w:jc w:val="both"/>
      </w:pPr>
      <w:r>
        <w:rPr>
          <w:rStyle w:val="s0"/>
        </w:rPr>
        <w:t>Опубликован: Ведомости Верховного Совета РК, 1995 г., № 9, ст. 66, «Вести Казахстана» от 27.06.1995 г., Бюллетень Министерства Финансов РК (ФИБ), 1995 г., № 10, стр. 8</w:t>
      </w:r>
    </w:p>
    <w:p w:rsidR="00000000" w:rsidRDefault="00F736B3">
      <w:pPr>
        <w:ind w:firstLine="400"/>
        <w:jc w:val="both"/>
      </w:pPr>
      <w:r>
        <w:rPr>
          <w:rStyle w:val="s0"/>
        </w:rPr>
        <w:t> </w:t>
      </w:r>
    </w:p>
    <w:p w:rsidR="00000000" w:rsidRDefault="00F736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736B3">
      <w:pPr>
        <w:ind w:firstLine="400"/>
        <w:jc w:val="both"/>
      </w:pPr>
      <w:r>
        <w:rPr>
          <w:rStyle w:val="s0"/>
        </w:rPr>
        <w:t> </w:t>
      </w:r>
    </w:p>
    <w:p w:rsidR="00000000" w:rsidRDefault="00F736B3">
      <w:pPr>
        <w:ind w:firstLine="400"/>
        <w:jc w:val="both"/>
      </w:pPr>
      <w:hyperlink r:id="rId7" w:history="1">
        <w:r>
          <w:rPr>
            <w:rStyle w:val="a3"/>
          </w:rPr>
          <w:t>У</w:t>
        </w:r>
        <w:r>
          <w:rPr>
            <w:rStyle w:val="a3"/>
          </w:rPr>
          <w:t>казом</w:t>
        </w:r>
      </w:hyperlink>
      <w:r>
        <w:rPr>
          <w:rStyle w:val="s0"/>
        </w:rPr>
        <w:t xml:space="preserve"> Президента РК от 23.12.95 г. № 2722; </w:t>
      </w:r>
    </w:p>
    <w:p w:rsidR="00000000" w:rsidRDefault="00F736B3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19.06.97 г. № 132-1; </w:t>
      </w:r>
    </w:p>
    <w:p w:rsidR="00000000" w:rsidRDefault="00F736B3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11.07.97 г. № 154-1; </w:t>
      </w:r>
    </w:p>
    <w:p w:rsidR="00000000" w:rsidRDefault="00F736B3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16.12.98 г. № 320-1; </w:t>
      </w:r>
    </w:p>
    <w:p w:rsidR="00000000" w:rsidRDefault="00F736B3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04.10.99 г. № 469-1; </w:t>
      </w:r>
    </w:p>
    <w:p w:rsidR="00000000" w:rsidRDefault="00F736B3">
      <w:pPr>
        <w:ind w:firstLine="400"/>
        <w:jc w:val="both"/>
      </w:pPr>
      <w:hyperlink r:id="rId12" w:anchor="sub_id=10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04.11.99 г. № 472-1; </w:t>
      </w:r>
    </w:p>
    <w:p w:rsidR="00000000" w:rsidRDefault="00F736B3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04.05.01 г. № 185-II; </w:t>
      </w:r>
    </w:p>
    <w:p w:rsidR="00000000" w:rsidRDefault="00F736B3">
      <w:pPr>
        <w:ind w:firstLine="400"/>
        <w:jc w:val="both"/>
      </w:pPr>
      <w:hyperlink r:id="rId14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21.05.02 г.</w:t>
      </w:r>
      <w:r>
        <w:rPr>
          <w:rStyle w:val="s0"/>
        </w:rPr>
        <w:t xml:space="preserve"> № 323-II; </w:t>
      </w:r>
    </w:p>
    <w:p w:rsidR="00000000" w:rsidRDefault="00F736B3">
      <w:pPr>
        <w:ind w:firstLine="400"/>
        <w:jc w:val="both"/>
      </w:pP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04.06.03 г. № 431-II; </w:t>
      </w:r>
    </w:p>
    <w:p w:rsidR="00000000" w:rsidRDefault="00F736B3">
      <w:pPr>
        <w:ind w:firstLine="400"/>
        <w:jc w:val="both"/>
      </w:pP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11.06.04 г. № 561-II;</w:t>
      </w:r>
    </w:p>
    <w:p w:rsidR="00000000" w:rsidRDefault="00F736B3">
      <w:pPr>
        <w:ind w:firstLine="400"/>
        <w:jc w:val="both"/>
      </w:pP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04.07.06 г. № 150-III;</w:t>
      </w:r>
    </w:p>
    <w:p w:rsidR="00000000" w:rsidRDefault="00F736B3">
      <w:pPr>
        <w:ind w:firstLine="400"/>
        <w:jc w:val="both"/>
      </w:pPr>
      <w:hyperlink r:id="rId18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174-III;</w:t>
      </w:r>
    </w:p>
    <w:p w:rsidR="00000000" w:rsidRDefault="00F736B3">
      <w:pPr>
        <w:ind w:firstLine="400"/>
        <w:jc w:val="both"/>
      </w:pPr>
      <w:hyperlink r:id="rId1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28.02.07 г. № 235-III;</w:t>
      </w:r>
    </w:p>
    <w:p w:rsidR="00000000" w:rsidRDefault="00F736B3">
      <w:pPr>
        <w:ind w:firstLine="400"/>
        <w:jc w:val="both"/>
      </w:pPr>
      <w:hyperlink r:id="rId20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15.05.07 г. № 253-III;</w:t>
      </w:r>
    </w:p>
    <w:p w:rsidR="00000000" w:rsidRDefault="00F736B3">
      <w:pPr>
        <w:ind w:firstLine="400"/>
        <w:jc w:val="both"/>
      </w:pPr>
      <w:hyperlink r:id="rId21" w:anchor="sub_id=400" w:history="1">
        <w:r>
          <w:rPr>
            <w:rStyle w:val="a3"/>
          </w:rPr>
          <w:t>Законом</w:t>
        </w:r>
      </w:hyperlink>
      <w:r>
        <w:t xml:space="preserve"> </w:t>
      </w:r>
      <w:r>
        <w:t>РК от 26.07.07 г. № 311-III;</w:t>
      </w:r>
    </w:p>
    <w:p w:rsidR="00000000" w:rsidRDefault="00F736B3">
      <w:pPr>
        <w:ind w:firstLine="400"/>
        <w:jc w:val="both"/>
      </w:pPr>
      <w:hyperlink r:id="rId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27.07.07 г. № 316-III;</w:t>
      </w:r>
    </w:p>
    <w:p w:rsidR="00000000" w:rsidRDefault="00F736B3">
      <w:pPr>
        <w:ind w:firstLine="400"/>
        <w:jc w:val="both"/>
      </w:pPr>
      <w:hyperlink r:id="rId23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25.12.08 г. № 113-IV (введен в</w:t>
      </w:r>
      <w:r>
        <w:rPr>
          <w:rStyle w:val="s0"/>
        </w:rPr>
        <w:t xml:space="preserve"> действие с 1 января 2009 г.;</w:t>
      </w:r>
    </w:p>
    <w:p w:rsidR="00000000" w:rsidRDefault="00F736B3">
      <w:pPr>
        <w:ind w:firstLine="400"/>
        <w:jc w:val="both"/>
      </w:pPr>
      <w:hyperlink r:id="rId24" w:anchor="sub_id=400" w:history="1">
        <w:r>
          <w:rPr>
            <w:rStyle w:val="a3"/>
          </w:rPr>
          <w:t>Законом</w:t>
        </w:r>
      </w:hyperlink>
      <w:r>
        <w:t xml:space="preserve"> РК от 10.07.09 г. </w:t>
      </w:r>
      <w:r>
        <w:rPr>
          <w:rStyle w:val="s0"/>
        </w:rPr>
        <w:t xml:space="preserve">№ </w:t>
      </w:r>
      <w:r>
        <w:t>180-IV;</w:t>
      </w:r>
    </w:p>
    <w:p w:rsidR="00000000" w:rsidRDefault="00F736B3">
      <w:pPr>
        <w:ind w:firstLine="400"/>
        <w:jc w:val="both"/>
      </w:pPr>
      <w:hyperlink r:id="rId25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24.07.09 г. № </w:t>
      </w:r>
      <w:r>
        <w:rPr>
          <w:rStyle w:val="s0"/>
        </w:rPr>
        <w:t>190-IV;</w:t>
      </w:r>
    </w:p>
    <w:p w:rsidR="00000000" w:rsidRDefault="00F736B3">
      <w:pPr>
        <w:ind w:firstLine="400"/>
        <w:jc w:val="both"/>
      </w:pPr>
      <w:hyperlink r:id="rId26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02.12.09 г. № 212-IV.</w:t>
      </w:r>
    </w:p>
    <w:p w:rsidR="00000000" w:rsidRDefault="00F736B3">
      <w:pPr>
        <w:ind w:firstLine="400"/>
        <w:jc w:val="both"/>
      </w:pPr>
      <w:r>
        <w:rPr>
          <w:rStyle w:val="s0"/>
        </w:rPr>
        <w:t> </w:t>
      </w:r>
    </w:p>
    <w:p w:rsidR="00000000" w:rsidRDefault="00F736B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7" w:anchor="sub_id=2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>1 марта 2011 года № 413-IV</w:t>
      </w:r>
    </w:p>
    <w:p w:rsidR="00000000" w:rsidRDefault="00F736B3">
      <w:pPr>
        <w:ind w:firstLine="400"/>
        <w:jc w:val="both"/>
      </w:pPr>
      <w:r>
        <w:t> </w:t>
      </w:r>
    </w:p>
    <w:p w:rsidR="00000000" w:rsidRDefault="00F736B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736B3">
      <w:pPr>
        <w:ind w:firstLine="400"/>
        <w:jc w:val="both"/>
      </w:pPr>
      <w:r>
        <w:rPr>
          <w:rStyle w:val="s0"/>
        </w:rPr>
        <w:t> </w:t>
      </w:r>
    </w:p>
    <w:p w:rsidR="00000000" w:rsidRDefault="00F736B3">
      <w:pPr>
        <w:ind w:firstLine="400"/>
        <w:jc w:val="both"/>
      </w:pPr>
      <w:hyperlink r:id="rId28" w:history="1">
        <w:r>
          <w:rPr>
            <w:rStyle w:val="a3"/>
          </w:rPr>
          <w:t>Первоначальная редакция;</w:t>
        </w:r>
      </w:hyperlink>
    </w:p>
    <w:p w:rsidR="00000000" w:rsidRDefault="00F736B3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04.11.99 г.</w:t>
      </w:r>
    </w:p>
    <w:p w:rsidR="00000000" w:rsidRDefault="00F736B3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04.05.01 г.</w:t>
      </w:r>
    </w:p>
    <w:p w:rsidR="00000000" w:rsidRDefault="00F736B3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21.05.02 г.</w:t>
      </w:r>
    </w:p>
    <w:p w:rsidR="00000000" w:rsidRDefault="00F736B3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11.06.04 г.</w:t>
      </w:r>
    </w:p>
    <w:p w:rsidR="00000000" w:rsidRDefault="00F736B3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07.07.06 г.</w:t>
      </w:r>
    </w:p>
    <w:p w:rsidR="00000000" w:rsidRDefault="00F736B3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28.02.07 г.</w:t>
      </w:r>
    </w:p>
    <w:p w:rsidR="00000000" w:rsidRDefault="00F736B3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15.05.07 г.</w:t>
      </w:r>
    </w:p>
    <w:p w:rsidR="00000000" w:rsidRDefault="00F736B3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26.07.07 г. и от 27.07.07 г.</w:t>
      </w:r>
    </w:p>
    <w:p w:rsidR="00000000" w:rsidRDefault="00F736B3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25.12.08 г. </w:t>
      </w:r>
    </w:p>
    <w:p w:rsidR="00000000" w:rsidRDefault="00F736B3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10.07.09 г.</w:t>
      </w:r>
    </w:p>
    <w:p w:rsidR="00000000" w:rsidRDefault="00F736B3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24.07.09 г.</w:t>
      </w:r>
    </w:p>
    <w:p w:rsidR="00000000" w:rsidRDefault="00F736B3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02.12.09 г.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6B3" w:rsidRDefault="00F736B3" w:rsidP="00F736B3">
      <w:r>
        <w:separator/>
      </w:r>
    </w:p>
  </w:endnote>
  <w:endnote w:type="continuationSeparator" w:id="0">
    <w:p w:rsidR="00F736B3" w:rsidRDefault="00F736B3" w:rsidP="00F73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6B3" w:rsidRDefault="00F736B3" w:rsidP="00F736B3">
      <w:r>
        <w:separator/>
      </w:r>
    </w:p>
  </w:footnote>
  <w:footnote w:type="continuationSeparator" w:id="0">
    <w:p w:rsidR="00F736B3" w:rsidRDefault="00F736B3" w:rsidP="00F73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 w:rsidP="00F736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6B3" w:rsidRPr="00F736B3" w:rsidRDefault="00F736B3" w:rsidP="00F736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19.06.95 № 2335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6B3" w:rsidRDefault="00F736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6B3"/>
    <w:rsid w:val="00F73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736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6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6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6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736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6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6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6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2882" TargetMode="External"/><Relationship Id="rId18" Type="http://schemas.openxmlformats.org/officeDocument/2006/relationships/hyperlink" Target="http://online.zakon.kz/Document/?doc_id=30062643" TargetMode="External"/><Relationship Id="rId26" Type="http://schemas.openxmlformats.org/officeDocument/2006/relationships/hyperlink" Target="http://online.zakon.kz/Document/?doc_id=30521800" TargetMode="External"/><Relationship Id="rId39" Type="http://schemas.openxmlformats.org/officeDocument/2006/relationships/hyperlink" Target="http://online.zakon.kz/Document/?doc_id=30456699" TargetMode="External"/><Relationship Id="rId21" Type="http://schemas.openxmlformats.org/officeDocument/2006/relationships/hyperlink" Target="http://online.zakon.kz/Document/?doc_id=30118296" TargetMode="External"/><Relationship Id="rId34" Type="http://schemas.openxmlformats.org/officeDocument/2006/relationships/hyperlink" Target="http://online.zakon.kz/Document/?doc_id=3009226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040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8872" TargetMode="External"/><Relationship Id="rId29" Type="http://schemas.openxmlformats.org/officeDocument/2006/relationships/hyperlink" Target="http://online.zakon.kz/Document/?doc_id=30037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022" TargetMode="External"/><Relationship Id="rId24" Type="http://schemas.openxmlformats.org/officeDocument/2006/relationships/hyperlink" Target="http://online.zakon.kz/Document/?doc_id=30450499" TargetMode="External"/><Relationship Id="rId32" Type="http://schemas.openxmlformats.org/officeDocument/2006/relationships/hyperlink" Target="http://online.zakon.kz/Document/?doc_id=3303762" TargetMode="External"/><Relationship Id="rId37" Type="http://schemas.openxmlformats.org/officeDocument/2006/relationships/hyperlink" Target="http://online.zakon.kz/Document/?doc_id=30369245" TargetMode="External"/><Relationship Id="rId40" Type="http://schemas.openxmlformats.org/officeDocument/2006/relationships/hyperlink" Target="http://online.zakon.kz/Document/?doc_id=30521876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050" TargetMode="External"/><Relationship Id="rId23" Type="http://schemas.openxmlformats.org/officeDocument/2006/relationships/hyperlink" Target="http://online.zakon.kz/Document/?doc_id=30369125" TargetMode="External"/><Relationship Id="rId28" Type="http://schemas.openxmlformats.org/officeDocument/2006/relationships/hyperlink" Target="http://online.zakon.kz/Document/?doc_id=30012619" TargetMode="External"/><Relationship Id="rId36" Type="http://schemas.openxmlformats.org/officeDocument/2006/relationships/hyperlink" Target="http://online.zakon.kz/Document/?doc_id=30116409" TargetMode="External"/><Relationship Id="rId10" Type="http://schemas.openxmlformats.org/officeDocument/2006/relationships/hyperlink" Target="http://online.zakon.kz/Document/?doc_id=1011849" TargetMode="External"/><Relationship Id="rId19" Type="http://schemas.openxmlformats.org/officeDocument/2006/relationships/hyperlink" Target="http://online.zakon.kz/Document/?doc_id=30092019" TargetMode="External"/><Relationship Id="rId31" Type="http://schemas.openxmlformats.org/officeDocument/2006/relationships/hyperlink" Target="http://online.zakon.kz/Document/?doc_id=3203762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1031152" TargetMode="External"/><Relationship Id="rId22" Type="http://schemas.openxmlformats.org/officeDocument/2006/relationships/hyperlink" Target="http://online.zakon.kz/Document/?doc_id=30116356" TargetMode="External"/><Relationship Id="rId27" Type="http://schemas.openxmlformats.org/officeDocument/2006/relationships/hyperlink" Target="http://online.zakon.kz/Document/?doc_id=30947363" TargetMode="External"/><Relationship Id="rId30" Type="http://schemas.openxmlformats.org/officeDocument/2006/relationships/hyperlink" Target="http://online.zakon.kz/Document/?doc_id=3103762" TargetMode="External"/><Relationship Id="rId35" Type="http://schemas.openxmlformats.org/officeDocument/2006/relationships/hyperlink" Target="http://online.zakon.kz/Document/?doc_id=30103706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10079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485" TargetMode="External"/><Relationship Id="rId17" Type="http://schemas.openxmlformats.org/officeDocument/2006/relationships/hyperlink" Target="http://online.zakon.kz/Document/?doc_id=30061711" TargetMode="External"/><Relationship Id="rId25" Type="http://schemas.openxmlformats.org/officeDocument/2006/relationships/hyperlink" Target="http://online.zakon.kz/Document/?doc_id=30455833" TargetMode="External"/><Relationship Id="rId33" Type="http://schemas.openxmlformats.org/officeDocument/2006/relationships/hyperlink" Target="http://online.zakon.kz/Document/?doc_id=30062693" TargetMode="External"/><Relationship Id="rId38" Type="http://schemas.openxmlformats.org/officeDocument/2006/relationships/hyperlink" Target="http://online.zakon.kz/Document/?doc_id=30451062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103619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4065</Characters>
  <Application>Microsoft Office Word</Application>
  <DocSecurity>0</DocSecurity>
  <Lines>33</Lines>
  <Paragraphs>8</Paragraphs>
  <ScaleCrop>false</ScaleCrop>
  <Company/>
  <LinksUpToDate>false</LinksUpToDate>
  <CharactersWithSpaces>4377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19.06.95 № 2335 (©Paragraph 2023)</dc:title>
  <dc:subject/>
  <dc:creator>Сергей М</dc:creator>
  <cp:keywords/>
  <dc:description/>
  <cp:lastModifiedBy>Сергей М</cp:lastModifiedBy>
  <cp:revision>2</cp:revision>
  <dcterms:created xsi:type="dcterms:W3CDTF">2023-11-18T16:34:00Z</dcterms:created>
  <dcterms:modified xsi:type="dcterms:W3CDTF">2023-11-18T16:34:00Z</dcterms:modified>
</cp:coreProperties>
</file>