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46A5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5 октября 1995 года № 2486 «О производственном кооперативе» (с изменениями и дополнениями по состоянию на 17.07.2024 г.)</w:t>
      </w:r>
    </w:p>
    <w:p w:rsidR="00000000" w:rsidRDefault="00C946A5">
      <w:pPr>
        <w:pStyle w:val="pj"/>
      </w:pPr>
      <w:r>
        <w:rPr>
          <w:rStyle w:val="s0"/>
        </w:rPr>
        <w:t> </w:t>
      </w:r>
    </w:p>
    <w:p w:rsidR="00000000" w:rsidRDefault="00C946A5">
      <w:pPr>
        <w:pStyle w:val="pj"/>
      </w:pPr>
      <w:r>
        <w:rPr>
          <w:rStyle w:val="s0"/>
        </w:rPr>
        <w:t>Внесены изменения:</w:t>
      </w:r>
    </w:p>
    <w:p w:rsidR="00000000" w:rsidRDefault="00C946A5">
      <w:pPr>
        <w:pStyle w:val="pj"/>
      </w:pPr>
      <w:r>
        <w:rPr>
          <w:rStyle w:val="s0"/>
        </w:rPr>
        <w:t> </w:t>
      </w:r>
    </w:p>
    <w:p w:rsidR="00000000" w:rsidRDefault="00C946A5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15.07.96 г. № 30-1;</w:t>
      </w:r>
    </w:p>
    <w:p w:rsidR="00000000" w:rsidRDefault="00C946A5">
      <w:pPr>
        <w:pStyle w:val="pj"/>
      </w:pPr>
      <w:hyperlink r:id="rId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19.06.97 г. № 132-1;</w:t>
      </w:r>
    </w:p>
    <w:p w:rsidR="00000000" w:rsidRDefault="00C946A5">
      <w:pPr>
        <w:pStyle w:val="pj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11.07.97 г. № 154-1;</w:t>
      </w:r>
    </w:p>
    <w:p w:rsidR="00000000" w:rsidRDefault="00C946A5">
      <w:pPr>
        <w:pStyle w:val="pj"/>
      </w:pPr>
      <w:hyperlink r:id="rId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12.07.01 г. № 241-II;</w:t>
      </w:r>
    </w:p>
    <w:p w:rsidR="00000000" w:rsidRDefault="00C946A5">
      <w:pPr>
        <w:pStyle w:val="pj"/>
      </w:pPr>
      <w:hyperlink r:id="rId11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29.12.03 г. № 512-II;</w:t>
      </w:r>
    </w:p>
    <w:p w:rsidR="00000000" w:rsidRDefault="00C946A5">
      <w:pPr>
        <w:pStyle w:val="pj"/>
      </w:pPr>
      <w:hyperlink r:id="rId12" w:anchor="sub_id=10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18.03.04 г. № 537-II (введен в действие по истечении шести месяцев со дня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946A5">
      <w:pPr>
        <w:pStyle w:val="pj"/>
      </w:pPr>
      <w:hyperlink r:id="rId14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05.05.06 г. № 139-III;</w:t>
      </w:r>
    </w:p>
    <w:p w:rsidR="00000000" w:rsidRDefault="00C946A5">
      <w:pPr>
        <w:pStyle w:val="pj"/>
      </w:pPr>
      <w:hyperlink r:id="rId15" w:anchor="sub_id=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15.05.07 г. № 253-III;</w:t>
      </w:r>
    </w:p>
    <w:p w:rsidR="00000000" w:rsidRDefault="00C946A5">
      <w:pPr>
        <w:pStyle w:val="pj"/>
      </w:pPr>
      <w:hyperlink r:id="rId16" w:anchor="sub_id=200" w:history="1">
        <w:r>
          <w:rPr>
            <w:rStyle w:val="a4"/>
          </w:rPr>
          <w:t>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РК от 07.08.07 г. № 321-III;</w:t>
      </w:r>
    </w:p>
    <w:p w:rsidR="00000000" w:rsidRDefault="00C946A5">
      <w:pPr>
        <w:pStyle w:val="pj"/>
      </w:pPr>
      <w:hyperlink r:id="rId17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04.07.08 г. № 54-IV;</w:t>
      </w:r>
    </w:p>
    <w:p w:rsidR="00000000" w:rsidRDefault="00C946A5">
      <w:pPr>
        <w:pStyle w:val="pj"/>
      </w:pPr>
      <w:hyperlink r:id="rId18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05.07.08 г.</w:t>
      </w:r>
      <w:r>
        <w:rPr>
          <w:rStyle w:val="s0"/>
        </w:rPr>
        <w:t xml:space="preserve"> № 58-IV;</w:t>
      </w:r>
    </w:p>
    <w:p w:rsidR="00000000" w:rsidRDefault="00C946A5">
      <w:pPr>
        <w:pStyle w:val="pj"/>
      </w:pPr>
      <w:hyperlink r:id="rId19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07.03.14 г. № 177-V (введен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946A5">
      <w:pPr>
        <w:pStyle w:val="pj"/>
      </w:pPr>
      <w:hyperlink r:id="rId21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373-V (введен в действие с 1 января 2016 года);</w:t>
      </w:r>
    </w:p>
    <w:p w:rsidR="00000000" w:rsidRDefault="00C946A5">
      <w:pPr>
        <w:pStyle w:val="pj"/>
      </w:pPr>
      <w:hyperlink r:id="rId22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(введен в действие с 1 января 2016 года)</w:t>
      </w:r>
    </w:p>
    <w:p w:rsidR="00000000" w:rsidRDefault="00C946A5">
      <w:pPr>
        <w:pStyle w:val="pj"/>
      </w:pPr>
      <w:hyperlink r:id="rId23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27.02.17 г. № 49-VI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946A5">
      <w:pPr>
        <w:pStyle w:val="pj"/>
      </w:pPr>
      <w:hyperlink r:id="rId25" w:anchor="sub_id=600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РК от 29.06.20 г. № 352-VI (введены в действие по истечении десяти календарных дней после дня его первого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946A5">
      <w:pPr>
        <w:pStyle w:val="pj"/>
      </w:pPr>
      <w:hyperlink r:id="rId27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24.11.21 г. № 75-VII (введен в действие по истечении десяти календарных дней после дня его первого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946A5">
      <w:pPr>
        <w:pStyle w:val="pj"/>
      </w:pPr>
      <w:hyperlink r:id="rId29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05.07.24 г. № 115-VIII (</w:t>
      </w:r>
      <w:hyperlink r:id="rId30" w:anchor="sub_id=20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 июля 2024 г.)</w:t>
      </w:r>
    </w:p>
    <w:p w:rsidR="00000000" w:rsidRDefault="00C946A5">
      <w:pPr>
        <w:pStyle w:val="pji"/>
      </w:pPr>
      <w:r>
        <w:t> </w:t>
      </w:r>
    </w:p>
    <w:p w:rsidR="00000000" w:rsidRDefault="00C946A5">
      <w:pPr>
        <w:pStyle w:val="pj"/>
      </w:pPr>
      <w:r>
        <w:rPr>
          <w:rStyle w:val="s0"/>
        </w:rPr>
        <w:t>Предыдущие редакции:</w:t>
      </w:r>
    </w:p>
    <w:p w:rsidR="00000000" w:rsidRDefault="00C946A5">
      <w:pPr>
        <w:pStyle w:val="pj"/>
      </w:pPr>
      <w:r>
        <w:rPr>
          <w:rStyle w:val="s0"/>
        </w:rPr>
        <w:t> </w:t>
      </w:r>
    </w:p>
    <w:p w:rsidR="00000000" w:rsidRDefault="00C946A5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12.07.01 г.</w:t>
      </w:r>
    </w:p>
    <w:p w:rsidR="00000000" w:rsidRDefault="00C946A5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18.03.04 г. (извлечение)</w:t>
      </w:r>
    </w:p>
    <w:p w:rsidR="00000000" w:rsidRDefault="00C946A5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05.05.06 г.</w:t>
      </w:r>
    </w:p>
    <w:p w:rsidR="00000000" w:rsidRDefault="00C946A5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15.05.07 г.</w:t>
      </w:r>
    </w:p>
    <w:p w:rsidR="00000000" w:rsidRDefault="00C946A5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07.08.07 г.</w:t>
      </w:r>
    </w:p>
    <w:p w:rsidR="00000000" w:rsidRDefault="00C946A5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04.07.08 г.</w:t>
      </w:r>
    </w:p>
    <w:p w:rsidR="00000000" w:rsidRDefault="00C946A5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05.07.08 г.</w:t>
      </w:r>
    </w:p>
    <w:p w:rsidR="00000000" w:rsidRDefault="00C946A5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07.03.14 г.</w:t>
      </w:r>
    </w:p>
    <w:p w:rsidR="00000000" w:rsidRDefault="00C946A5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01.01.16 г.</w:t>
      </w:r>
    </w:p>
    <w:p w:rsidR="00000000" w:rsidRDefault="00C946A5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27.02.17 г.</w:t>
      </w:r>
    </w:p>
    <w:p w:rsidR="00000000" w:rsidRDefault="00C946A5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29.06.20 г.</w:t>
      </w:r>
    </w:p>
    <w:p w:rsidR="00000000" w:rsidRDefault="00C946A5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24.11.21 г. </w:t>
      </w:r>
    </w:p>
    <w:p w:rsidR="00000000" w:rsidRDefault="00C946A5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05.07.24 г. </w:t>
      </w:r>
    </w:p>
    <w:p w:rsidR="00000000" w:rsidRDefault="00C946A5">
      <w:pPr>
        <w:pStyle w:val="pj"/>
      </w:pPr>
      <w:r>
        <w:t> </w:t>
      </w:r>
    </w:p>
    <w:p w:rsidR="00000000" w:rsidRDefault="00C946A5">
      <w:pPr>
        <w:pStyle w:val="pj"/>
      </w:pPr>
      <w:r>
        <w:rPr>
          <w:rStyle w:val="s0"/>
        </w:rPr>
        <w:t> </w:t>
      </w:r>
    </w:p>
    <w:sectPr w:rsidR="00000000">
      <w:headerReference w:type="even" r:id="rId44"/>
      <w:headerReference w:type="default" r:id="rId45"/>
      <w:footerReference w:type="even" r:id="rId46"/>
      <w:footerReference w:type="default" r:id="rId47"/>
      <w:headerReference w:type="first" r:id="rId48"/>
      <w:footerReference w:type="first" r:id="rId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46A5" w:rsidRDefault="00C946A5" w:rsidP="00C946A5">
      <w:r>
        <w:separator/>
      </w:r>
    </w:p>
  </w:endnote>
  <w:endnote w:type="continuationSeparator" w:id="0">
    <w:p w:rsidR="00C946A5" w:rsidRDefault="00C946A5" w:rsidP="00C946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6A5" w:rsidRDefault="00C946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6A5" w:rsidRDefault="00C946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6A5" w:rsidRDefault="00C946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46A5" w:rsidRDefault="00C946A5" w:rsidP="00C946A5">
      <w:r>
        <w:separator/>
      </w:r>
    </w:p>
  </w:footnote>
  <w:footnote w:type="continuationSeparator" w:id="0">
    <w:p w:rsidR="00C946A5" w:rsidRDefault="00C946A5" w:rsidP="00C946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6A5" w:rsidRDefault="00C946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6A5" w:rsidRDefault="00C946A5" w:rsidP="00C946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46A5" w:rsidRPr="00C946A5" w:rsidRDefault="00C946A5" w:rsidP="00C946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5 октября 1995 года № 2486 «О производственном кооперативе» (с изменениями и дополнениями по состоянию на 17.07.2024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6A5" w:rsidRDefault="00C946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46A5"/>
    <w:rsid w:val="00C94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46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46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46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46A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46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46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46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46A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2046988" TargetMode="External"/><Relationship Id="rId18" Type="http://schemas.openxmlformats.org/officeDocument/2006/relationships/hyperlink" Target="http://online.zakon.kz/Document/?doc_id=30194034" TargetMode="External"/><Relationship Id="rId26" Type="http://schemas.openxmlformats.org/officeDocument/2006/relationships/hyperlink" Target="http://online.zakon.kz/Document/?doc_id=32310764" TargetMode="External"/><Relationship Id="rId39" Type="http://schemas.openxmlformats.org/officeDocument/2006/relationships/hyperlink" Target="http://online.zakon.kz/Document/?doc_id=35741580" TargetMode="External"/><Relationship Id="rId21" Type="http://schemas.openxmlformats.org/officeDocument/2006/relationships/hyperlink" Target="http://online.zakon.kz/Document/?doc_id=35743173" TargetMode="External"/><Relationship Id="rId34" Type="http://schemas.openxmlformats.org/officeDocument/2006/relationships/hyperlink" Target="http://online.zakon.kz/Document/?doc_id=30103773" TargetMode="External"/><Relationship Id="rId42" Type="http://schemas.openxmlformats.org/officeDocument/2006/relationships/hyperlink" Target="http://online.zakon.kz/Document/?doc_id=32756897" TargetMode="External"/><Relationship Id="rId47" Type="http://schemas.openxmlformats.org/officeDocument/2006/relationships/footer" Target="footer2.xml"/><Relationship Id="rId50" Type="http://schemas.openxmlformats.org/officeDocument/2006/relationships/fontTable" Target="fontTable.xml"/><Relationship Id="rId7" Type="http://schemas.openxmlformats.org/officeDocument/2006/relationships/hyperlink" Target="http://online.zakon.kz/Document/?doc_id=100617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18837" TargetMode="External"/><Relationship Id="rId29" Type="http://schemas.openxmlformats.org/officeDocument/2006/relationships/hyperlink" Target="http://online.zakon.kz/Document/?doc_id=33690397" TargetMode="External"/><Relationship Id="rId11" Type="http://schemas.openxmlformats.org/officeDocument/2006/relationships/hyperlink" Target="http://online.zakon.kz/Document/?doc_id=1045625" TargetMode="External"/><Relationship Id="rId24" Type="http://schemas.openxmlformats.org/officeDocument/2006/relationships/hyperlink" Target="http://online.zakon.kz/Document/?doc_id=39256802" TargetMode="External"/><Relationship Id="rId32" Type="http://schemas.openxmlformats.org/officeDocument/2006/relationships/hyperlink" Target="http://online.zakon.kz/Document/?doc_id=3103955" TargetMode="External"/><Relationship Id="rId37" Type="http://schemas.openxmlformats.org/officeDocument/2006/relationships/hyperlink" Target="http://online.zakon.kz/Document/?doc_id=30194406" TargetMode="External"/><Relationship Id="rId40" Type="http://schemas.openxmlformats.org/officeDocument/2006/relationships/hyperlink" Target="http://online.zakon.kz/Document/?doc_id=33843944" TargetMode="External"/><Relationship Id="rId45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03619" TargetMode="External"/><Relationship Id="rId23" Type="http://schemas.openxmlformats.org/officeDocument/2006/relationships/hyperlink" Target="http://online.zakon.kz/Document/?doc_id=38516651" TargetMode="External"/><Relationship Id="rId28" Type="http://schemas.openxmlformats.org/officeDocument/2006/relationships/hyperlink" Target="http://online.zakon.kz/Document/?doc_id=35788989" TargetMode="External"/><Relationship Id="rId36" Type="http://schemas.openxmlformats.org/officeDocument/2006/relationships/hyperlink" Target="http://online.zakon.kz/Document/?doc_id=30192860" TargetMode="External"/><Relationship Id="rId49" Type="http://schemas.openxmlformats.org/officeDocument/2006/relationships/footer" Target="footer3.xml"/><Relationship Id="rId10" Type="http://schemas.openxmlformats.org/officeDocument/2006/relationships/hyperlink" Target="http://online.zakon.kz/Document/?doc_id=1023941" TargetMode="External"/><Relationship Id="rId19" Type="http://schemas.openxmlformats.org/officeDocument/2006/relationships/hyperlink" Target="http://online.zakon.kz/Document/?doc_id=31518781" TargetMode="External"/><Relationship Id="rId31" Type="http://schemas.openxmlformats.org/officeDocument/2006/relationships/hyperlink" Target="http://online.zakon.kz/Document/?doc_id=3003955" TargetMode="External"/><Relationship Id="rId44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029" TargetMode="External"/><Relationship Id="rId14" Type="http://schemas.openxmlformats.org/officeDocument/2006/relationships/hyperlink" Target="http://online.zakon.kz/Document/?doc_id=30055092" TargetMode="External"/><Relationship Id="rId22" Type="http://schemas.openxmlformats.org/officeDocument/2006/relationships/hyperlink" Target="http://online.zakon.kz/Document/?doc_id=35508127" TargetMode="External"/><Relationship Id="rId27" Type="http://schemas.openxmlformats.org/officeDocument/2006/relationships/hyperlink" Target="http://online.zakon.kz/Document/?doc_id=38082714" TargetMode="External"/><Relationship Id="rId30" Type="http://schemas.openxmlformats.org/officeDocument/2006/relationships/hyperlink" Target="http://online.zakon.kz/Document/?doc_id=33690397" TargetMode="External"/><Relationship Id="rId35" Type="http://schemas.openxmlformats.org/officeDocument/2006/relationships/hyperlink" Target="http://online.zakon.kz/Document/?doc_id=30118897" TargetMode="External"/><Relationship Id="rId43" Type="http://schemas.openxmlformats.org/officeDocument/2006/relationships/hyperlink" Target="http://online.zakon.kz/Document/?doc_id=39425564" TargetMode="External"/><Relationship Id="rId48" Type="http://schemas.openxmlformats.org/officeDocument/2006/relationships/header" Target="header3.xml"/><Relationship Id="rId8" Type="http://schemas.openxmlformats.org/officeDocument/2006/relationships/hyperlink" Target="http://online.zakon.kz/Document/?doc_id=1007926" TargetMode="External"/><Relationship Id="rId51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46988" TargetMode="External"/><Relationship Id="rId17" Type="http://schemas.openxmlformats.org/officeDocument/2006/relationships/hyperlink" Target="http://online.zakon.kz/Document/?doc_id=30192683" TargetMode="External"/><Relationship Id="rId25" Type="http://schemas.openxmlformats.org/officeDocument/2006/relationships/hyperlink" Target="http://online.zakon.kz/Document/?doc_id=37625211" TargetMode="External"/><Relationship Id="rId33" Type="http://schemas.openxmlformats.org/officeDocument/2006/relationships/hyperlink" Target="http://online.zakon.kz/Document/?doc_id=30055266" TargetMode="External"/><Relationship Id="rId38" Type="http://schemas.openxmlformats.org/officeDocument/2006/relationships/hyperlink" Target="http://online.zakon.kz/Document/?doc_id=31518863" TargetMode="External"/><Relationship Id="rId46" Type="http://schemas.openxmlformats.org/officeDocument/2006/relationships/footer" Target="footer1.xml"/><Relationship Id="rId20" Type="http://schemas.openxmlformats.org/officeDocument/2006/relationships/hyperlink" Target="http://online.zakon.kz/Document/?doc_id=31518836" TargetMode="External"/><Relationship Id="rId41" Type="http://schemas.openxmlformats.org/officeDocument/2006/relationships/hyperlink" Target="http://online.zakon.kz/Document/?doc_id=3594986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345</Words>
  <Characters>4555</Characters>
  <Application>Microsoft Office Word</Application>
  <DocSecurity>0</DocSecurity>
  <Lines>37</Lines>
  <Paragraphs>9</Paragraphs>
  <ScaleCrop>false</ScaleCrop>
  <Company/>
  <LinksUpToDate>false</LinksUpToDate>
  <CharactersWithSpaces>4891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2025-04-04T21:06:00Z</dcterms:created>
  <dcterms:modified xsi:type="dcterms:W3CDTF">2025-04-04T21:06:00Z</dcterms:modified>
</cp:coreProperties>
</file>