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3598">
      <w:pPr>
        <w:spacing w:after="240"/>
        <w:ind w:firstLine="400"/>
        <w:jc w:val="both"/>
      </w:pPr>
      <w:bookmarkStart w:id="0" w:name="_GoBack"/>
      <w:bookmarkEnd w:id="0"/>
      <w:r>
        <w:t>Указ Президента Республики Казахстан, имеющий силу закона, от 21 декабря 1995 года № 2701 О дорожном фонде</w:t>
      </w:r>
    </w:p>
    <w:p w:rsidR="00000000" w:rsidRDefault="00923598">
      <w:pPr>
        <w:spacing w:after="240"/>
        <w:ind w:firstLine="400"/>
        <w:jc w:val="both"/>
      </w:pPr>
      <w:r>
        <w:t>Опубликован: Ведомости Верховного Совета , 1995 г., № 23, ст. 151; Газета "Казахстанская правда" 23.12.95; "Вести Казахстана" от 28 декабря 1995 год</w:t>
      </w:r>
    </w:p>
    <w:p w:rsidR="00000000" w:rsidRDefault="00923598">
      <w:pPr>
        <w:spacing w:after="240"/>
        <w:ind w:firstLine="400"/>
        <w:jc w:val="both"/>
      </w:pPr>
      <w:r>
        <w:t xml:space="preserve">Внесены изменения: </w:t>
      </w:r>
    </w:p>
    <w:p w:rsidR="00000000" w:rsidRDefault="00923598">
      <w:pPr>
        <w:spacing w:after="240"/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t xml:space="preserve"> </w:t>
      </w:r>
      <w:r>
        <w:t>РК от 08.06.98 г. № 231-1.</w:t>
      </w:r>
    </w:p>
    <w:p w:rsidR="00000000" w:rsidRDefault="00923598">
      <w:pPr>
        <w:spacing w:after="240"/>
        <w:ind w:firstLine="400"/>
        <w:jc w:val="both"/>
      </w:pPr>
      <w:r>
        <w:t>Предыдущие редакции:</w:t>
      </w:r>
    </w:p>
    <w:p w:rsidR="00000000" w:rsidRDefault="00923598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08.06.98 г.</w:t>
      </w:r>
    </w:p>
    <w:p w:rsidR="00000000" w:rsidRDefault="00923598">
      <w:pPr>
        <w:spacing w:after="240"/>
        <w:ind w:firstLine="400"/>
        <w:jc w:val="both"/>
      </w:pPr>
      <w:r>
        <w:t xml:space="preserve">Утратил силу c 01.01.99 г. в соответствии с </w:t>
      </w:r>
      <w:hyperlink r:id="rId9" w:history="1">
        <w:r>
          <w:rPr>
            <w:rStyle w:val="a3"/>
          </w:rPr>
          <w:t>Законом</w:t>
        </w:r>
      </w:hyperlink>
      <w:r>
        <w:t xml:space="preserve"> РК от 17.12.98 г. № 324-1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3598" w:rsidRDefault="00923598" w:rsidP="00923598">
      <w:r>
        <w:separator/>
      </w:r>
    </w:p>
  </w:endnote>
  <w:endnote w:type="continuationSeparator" w:id="0">
    <w:p w:rsidR="00923598" w:rsidRDefault="00923598" w:rsidP="00923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3598" w:rsidRDefault="00923598" w:rsidP="00923598">
      <w:r>
        <w:separator/>
      </w:r>
    </w:p>
  </w:footnote>
  <w:footnote w:type="continuationSeparator" w:id="0">
    <w:p w:rsidR="00923598" w:rsidRDefault="00923598" w:rsidP="009235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 w:rsidP="009235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23598" w:rsidRPr="00923598" w:rsidRDefault="00923598" w:rsidP="009235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ОБ УКАЗЕ ПРЕЗИДЕНТА РК ОТ 21.12.95 № 2701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598" w:rsidRDefault="009235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3598"/>
    <w:rsid w:val="009235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235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5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35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59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9235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359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235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359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06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97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84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626</Characters>
  <Application>Microsoft Office Word</Application>
  <DocSecurity>0</DocSecurity>
  <Lines>5</Lines>
  <Paragraphs>1</Paragraphs>
  <ScaleCrop>false</ScaleCrop>
  <Company/>
  <LinksUpToDate>false</LinksUpToDate>
  <CharactersWithSpaces>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21.12.95 № 2701 (©Paragraph 2023)</dc:title>
  <dc:subject/>
  <dc:creator>Сергей М</dc:creator>
  <cp:keywords/>
  <dc:description/>
  <cp:lastModifiedBy>Сергей М</cp:lastModifiedBy>
  <cp:revision>2</cp:revision>
  <dcterms:created xsi:type="dcterms:W3CDTF">2023-11-09T14:53:00Z</dcterms:created>
  <dcterms:modified xsi:type="dcterms:W3CDTF">2023-11-09T14:53:00Z</dcterms:modified>
</cp:coreProperties>
</file>