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17C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12 февраля 1996 г. № 189 «Об Экспертном совете по сотрудничеству Республики Казахстан с международными организациями»</w:t>
      </w:r>
    </w:p>
    <w:p w:rsidR="00000000" w:rsidRDefault="0038717C">
      <w:pPr>
        <w:ind w:firstLine="400"/>
        <w:jc w:val="both"/>
      </w:pPr>
      <w:r>
        <w:rPr>
          <w:rStyle w:val="s0"/>
        </w:rPr>
        <w:t> </w:t>
      </w:r>
    </w:p>
    <w:p w:rsidR="00000000" w:rsidRDefault="0038717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8717C">
      <w:pPr>
        <w:ind w:firstLine="400"/>
        <w:jc w:val="both"/>
      </w:pPr>
      <w:r>
        <w:rPr>
          <w:rStyle w:val="s0"/>
        </w:rPr>
        <w:t> </w:t>
      </w:r>
    </w:p>
    <w:p w:rsidR="00000000" w:rsidRDefault="0038717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19.12.98 г. № 1354; </w:t>
      </w:r>
    </w:p>
    <w:p w:rsidR="00000000" w:rsidRDefault="0038717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09.08.02 г. № 891;</w:t>
      </w:r>
    </w:p>
    <w:p w:rsidR="00000000" w:rsidRDefault="0038717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23.04.07 г. № 324;</w:t>
      </w:r>
    </w:p>
    <w:p w:rsidR="00000000" w:rsidRDefault="0038717C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28.12.07 г. № 1342.</w:t>
      </w:r>
    </w:p>
    <w:p w:rsidR="00000000" w:rsidRDefault="0038717C">
      <w:pPr>
        <w:ind w:firstLine="400"/>
        <w:jc w:val="both"/>
      </w:pPr>
      <w:r>
        <w:rPr>
          <w:rStyle w:val="s0"/>
        </w:rPr>
        <w:t> </w:t>
      </w:r>
    </w:p>
    <w:p w:rsidR="00000000" w:rsidRDefault="0038717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декабря 2009 года № 2091</w:t>
      </w:r>
    </w:p>
    <w:p w:rsidR="00000000" w:rsidRDefault="0038717C">
      <w:pPr>
        <w:ind w:firstLine="400"/>
        <w:jc w:val="both"/>
      </w:pPr>
      <w:r>
        <w:t> </w:t>
      </w:r>
    </w:p>
    <w:p w:rsidR="00000000" w:rsidRDefault="0038717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717C">
      <w:pPr>
        <w:ind w:firstLine="400"/>
        <w:jc w:val="both"/>
      </w:pPr>
      <w:r>
        <w:rPr>
          <w:rStyle w:val="s0"/>
        </w:rPr>
        <w:t> </w:t>
      </w:r>
    </w:p>
    <w:p w:rsidR="00000000" w:rsidRDefault="0038717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09.08.02 г.</w:t>
      </w:r>
    </w:p>
    <w:p w:rsidR="00000000" w:rsidRDefault="0038717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23.04.07 г.</w:t>
      </w:r>
    </w:p>
    <w:p w:rsidR="00000000" w:rsidRDefault="0038717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28.12.07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17C" w:rsidRDefault="0038717C" w:rsidP="0038717C">
      <w:r>
        <w:separator/>
      </w:r>
    </w:p>
  </w:endnote>
  <w:endnote w:type="continuationSeparator" w:id="0">
    <w:p w:rsidR="0038717C" w:rsidRDefault="0038717C" w:rsidP="00387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17C" w:rsidRDefault="003871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17C" w:rsidRDefault="003871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17C" w:rsidRDefault="003871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17C" w:rsidRDefault="0038717C" w:rsidP="0038717C">
      <w:r>
        <w:separator/>
      </w:r>
    </w:p>
  </w:footnote>
  <w:footnote w:type="continuationSeparator" w:id="0">
    <w:p w:rsidR="0038717C" w:rsidRDefault="0038717C" w:rsidP="00387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17C" w:rsidRDefault="003871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17C" w:rsidRDefault="0038717C" w:rsidP="003871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17C" w:rsidRPr="0038717C" w:rsidRDefault="0038717C" w:rsidP="003871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12.02.96 № 189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17C" w:rsidRDefault="003871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17C"/>
    <w:rsid w:val="00387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71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71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71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71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71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71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71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71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478" TargetMode="External"/><Relationship Id="rId13" Type="http://schemas.openxmlformats.org/officeDocument/2006/relationships/hyperlink" Target="http://online.zakon.kz/Document/?doc_id=3009979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1938" TargetMode="External"/><Relationship Id="rId12" Type="http://schemas.openxmlformats.org/officeDocument/2006/relationships/hyperlink" Target="http://online.zakon.kz/Document/?doc_id=300526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330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5323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9759" TargetMode="External"/><Relationship Id="rId14" Type="http://schemas.openxmlformats.org/officeDocument/2006/relationships/hyperlink" Target="http://online.zakon.kz/Document/?doc_id=3015323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1153</Characters>
  <Application>Microsoft Office Word</Application>
  <DocSecurity>0</DocSecurity>
  <Lines>9</Lines>
  <Paragraphs>2</Paragraphs>
  <ScaleCrop>false</ScaleCrop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2025-03-06T12:25:00Z</dcterms:created>
  <dcterms:modified xsi:type="dcterms:W3CDTF">2025-03-06T12:25:00Z</dcterms:modified>
</cp:coreProperties>
</file>