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D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5 декабря 1995 года № 2671 «О Республиканской гвардии Республики Казахстан» (с изменениями и дополнениями по состоянию на 11.04.2014 г.)</w:t>
      </w:r>
    </w:p>
    <w:p w:rsidR="00000000" w:rsidRDefault="008B2DCB">
      <w:pPr>
        <w:ind w:firstLine="400"/>
        <w:jc w:val="both"/>
      </w:pPr>
      <w:r>
        <w:rPr>
          <w:rStyle w:val="s0"/>
        </w:rPr>
        <w:t> </w:t>
      </w:r>
    </w:p>
    <w:p w:rsidR="00000000" w:rsidRDefault="008B2DCB">
      <w:pPr>
        <w:ind w:firstLine="400"/>
        <w:jc w:val="both"/>
      </w:pPr>
      <w:r>
        <w:rPr>
          <w:rStyle w:val="s0"/>
        </w:rPr>
        <w:t xml:space="preserve">Опубликован: Ведомости Верховного Совета Республики Казахстан, 1995 г., № 22, ст. 139; Ведомости Парламента Республики Казахстан, 1997 г., № 12, ст.184, 190; 1998 г., № 11-12, ст. 174; № 24, ст.436; 2001 г., № 20, ст.257; 2002 г., № 15, ст.147; 2004 г., № </w:t>
      </w:r>
      <w:r>
        <w:rPr>
          <w:rStyle w:val="s0"/>
        </w:rPr>
        <w:t>1, ст.2</w:t>
      </w:r>
    </w:p>
    <w:p w:rsidR="00000000" w:rsidRDefault="008B2DCB">
      <w:pPr>
        <w:ind w:firstLine="400"/>
        <w:jc w:val="both"/>
      </w:pPr>
      <w:r>
        <w:t> </w:t>
      </w:r>
    </w:p>
    <w:p w:rsidR="00000000" w:rsidRDefault="008B2DCB">
      <w:pPr>
        <w:ind w:firstLine="400"/>
        <w:jc w:val="both"/>
      </w:pPr>
      <w:r>
        <w:rPr>
          <w:rStyle w:val="s0"/>
        </w:rPr>
        <w:t xml:space="preserve">Утратил силу с 1 января 2015 года 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4 июля 2014 года № 233-V</w:t>
      </w:r>
    </w:p>
    <w:p w:rsidR="00000000" w:rsidRDefault="008B2DCB">
      <w:pPr>
        <w:ind w:firstLine="400"/>
        <w:jc w:val="both"/>
      </w:pPr>
      <w:r>
        <w:t> </w:t>
      </w:r>
    </w:p>
    <w:p w:rsidR="00000000" w:rsidRDefault="008B2DC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B2DCB">
      <w:pPr>
        <w:ind w:firstLine="400"/>
        <w:jc w:val="both"/>
      </w:pPr>
      <w:r>
        <w:rPr>
          <w:rStyle w:val="s0"/>
        </w:rPr>
        <w:t> </w:t>
      </w:r>
    </w:p>
    <w:p w:rsidR="00000000" w:rsidRDefault="008B2DCB">
      <w:pPr>
        <w:ind w:firstLine="400"/>
        <w:jc w:val="both"/>
      </w:pPr>
      <w:hyperlink r:id="rId8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t xml:space="preserve"> РК от 19.06.97 г. № 134-1; </w:t>
      </w:r>
    </w:p>
    <w:p w:rsidR="00000000" w:rsidRDefault="008B2DCB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t xml:space="preserve"> РК от 30.06.97 г. № 140-1; </w:t>
      </w:r>
    </w:p>
    <w:p w:rsidR="00000000" w:rsidRDefault="008B2DCB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t xml:space="preserve"> РК от 26.06.98 г. № 234-I; </w:t>
      </w:r>
    </w:p>
    <w:p w:rsidR="00000000" w:rsidRDefault="008B2DCB">
      <w:pPr>
        <w:ind w:firstLine="400"/>
        <w:jc w:val="both"/>
      </w:pPr>
      <w:hyperlink r:id="rId11" w:anchor="sub_id=10600" w:history="1">
        <w:r>
          <w:rPr>
            <w:rStyle w:val="a3"/>
          </w:rPr>
          <w:t>Законом</w:t>
        </w:r>
      </w:hyperlink>
      <w:r>
        <w:t xml:space="preserve"> РК от 22.12.98 г. № 327-I (введен с 01.01.99 г.); </w:t>
      </w:r>
    </w:p>
    <w:p w:rsidR="00000000" w:rsidRDefault="008B2DCB">
      <w:pPr>
        <w:ind w:firstLine="400"/>
        <w:jc w:val="both"/>
      </w:pPr>
      <w:hyperlink r:id="rId12" w:anchor="sub_id=60000" w:history="1">
        <w:r>
          <w:rPr>
            <w:rStyle w:val="a3"/>
          </w:rPr>
          <w:t>Законом</w:t>
        </w:r>
      </w:hyperlink>
      <w:r>
        <w:t xml:space="preserve"> РК от 10.10.01 г. № 247-II (введен в действие с 0</w:t>
      </w:r>
      <w:r>
        <w:t xml:space="preserve">1.01.01 г.); </w:t>
      </w:r>
    </w:p>
    <w:p w:rsidR="00000000" w:rsidRDefault="008B2DCB">
      <w:pPr>
        <w:ind w:firstLine="400"/>
        <w:jc w:val="both"/>
      </w:pPr>
      <w:hyperlink r:id="rId13" w:anchor="sub_id=400" w:history="1">
        <w:r>
          <w:rPr>
            <w:rStyle w:val="a3"/>
          </w:rPr>
          <w:t>Законом</w:t>
        </w:r>
      </w:hyperlink>
      <w:r>
        <w:t xml:space="preserve"> РК от 10.07.02 г. № 338-II; </w:t>
      </w:r>
    </w:p>
    <w:p w:rsidR="00000000" w:rsidRDefault="008B2DCB">
      <w:pPr>
        <w:ind w:firstLine="400"/>
        <w:jc w:val="both"/>
      </w:pPr>
      <w:hyperlink r:id="rId14" w:history="1">
        <w:r>
          <w:rPr>
            <w:rStyle w:val="a3"/>
          </w:rPr>
          <w:t>Законом</w:t>
        </w:r>
      </w:hyperlink>
      <w:r>
        <w:t xml:space="preserve"> РК от 08.01.04 г. № 516-II; </w:t>
      </w:r>
    </w:p>
    <w:p w:rsidR="00000000" w:rsidRDefault="008B2DCB">
      <w:pPr>
        <w:ind w:firstLine="400"/>
        <w:jc w:val="both"/>
      </w:pPr>
      <w:hyperlink r:id="rId15" w:anchor="sub_id=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01.01.05 г.);</w:t>
      </w:r>
    </w:p>
    <w:p w:rsidR="00000000" w:rsidRDefault="008B2DCB">
      <w:pPr>
        <w:ind w:firstLine="400"/>
        <w:jc w:val="both"/>
      </w:pPr>
      <w:hyperlink r:id="rId16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 III;</w:t>
      </w:r>
    </w:p>
    <w:p w:rsidR="00000000" w:rsidRDefault="008B2DCB">
      <w:pPr>
        <w:ind w:firstLine="400"/>
        <w:jc w:val="both"/>
      </w:pPr>
      <w:hyperlink r:id="rId17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22.05.07 г. № 255-III</w:t>
      </w:r>
    </w:p>
    <w:p w:rsidR="00000000" w:rsidRDefault="008B2DCB">
      <w:pPr>
        <w:ind w:firstLine="400"/>
        <w:jc w:val="both"/>
      </w:pPr>
      <w:hyperlink r:id="rId18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08.04.10 г. № 266-IV;</w:t>
      </w:r>
    </w:p>
    <w:p w:rsidR="00000000" w:rsidRDefault="008B2DCB">
      <w:pPr>
        <w:ind w:firstLine="400"/>
        <w:jc w:val="both"/>
      </w:pPr>
      <w:hyperlink r:id="rId19" w:anchor="sub_id=800" w:history="1">
        <w:r>
          <w:rPr>
            <w:rStyle w:val="a3"/>
          </w:rPr>
          <w:t>Законом</w:t>
        </w:r>
      </w:hyperlink>
      <w:r>
        <w:t xml:space="preserve"> РК от 10.01.11 г. № 383-IV;</w:t>
      </w:r>
    </w:p>
    <w:p w:rsidR="00000000" w:rsidRDefault="008B2DCB">
      <w:pPr>
        <w:ind w:firstLine="400"/>
        <w:jc w:val="both"/>
      </w:pPr>
      <w:hyperlink r:id="rId20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13.02.12 г. № 553-IV;</w:t>
      </w:r>
    </w:p>
    <w:p w:rsidR="00000000" w:rsidRDefault="008B2DCB">
      <w:pPr>
        <w:ind w:firstLine="400"/>
        <w:jc w:val="both"/>
      </w:pPr>
      <w:hyperlink r:id="rId21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16.02.12 г. № 562-IV;</w:t>
      </w:r>
    </w:p>
    <w:p w:rsidR="00000000" w:rsidRDefault="008B2DCB">
      <w:pPr>
        <w:ind w:firstLine="400"/>
        <w:jc w:val="both"/>
      </w:pPr>
      <w:hyperlink r:id="rId22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11.04.14 г. № 189-V (введен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B2DCB">
      <w:pPr>
        <w:ind w:firstLine="400"/>
        <w:jc w:val="both"/>
      </w:pPr>
      <w:r>
        <w:t> </w:t>
      </w:r>
    </w:p>
    <w:p w:rsidR="00000000" w:rsidRDefault="008B2DC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B2DCB">
      <w:pPr>
        <w:ind w:firstLine="400"/>
        <w:jc w:val="both"/>
      </w:pPr>
      <w:r>
        <w:rPr>
          <w:rStyle w:val="s0"/>
        </w:rPr>
        <w:t> </w:t>
      </w:r>
    </w:p>
    <w:p w:rsidR="00000000" w:rsidRDefault="008B2DCB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10.10.01 г.; </w:t>
      </w:r>
    </w:p>
    <w:p w:rsidR="00000000" w:rsidRDefault="008B2DCB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10.07.02 г.; </w:t>
      </w:r>
    </w:p>
    <w:p w:rsidR="00000000" w:rsidRDefault="008B2DCB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08.01.04 г.; </w:t>
      </w:r>
    </w:p>
    <w:p w:rsidR="00000000" w:rsidRDefault="008B2DCB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8B2DCB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15.05.07 г.</w:t>
      </w:r>
    </w:p>
    <w:p w:rsidR="00000000" w:rsidRDefault="008B2DCB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22.05.07 г.</w:t>
      </w:r>
    </w:p>
    <w:p w:rsidR="00000000" w:rsidRDefault="008B2DCB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08.04.10 г.</w:t>
      </w:r>
    </w:p>
    <w:p w:rsidR="00000000" w:rsidRDefault="008B2DCB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10.01.11 г.</w:t>
      </w:r>
    </w:p>
    <w:p w:rsidR="00000000" w:rsidRDefault="008B2DCB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13.02.12 г. </w:t>
      </w:r>
    </w:p>
    <w:p w:rsidR="00000000" w:rsidRDefault="008B2DCB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16.02.12 г.</w:t>
      </w:r>
    </w:p>
    <w:p w:rsidR="00000000" w:rsidRDefault="008B2DCB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11.04.14 г.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DCB" w:rsidRDefault="008B2DCB" w:rsidP="008B2DCB">
      <w:r>
        <w:separator/>
      </w:r>
    </w:p>
  </w:endnote>
  <w:endnote w:type="continuationSeparator" w:id="0">
    <w:p w:rsidR="008B2DCB" w:rsidRDefault="008B2DCB" w:rsidP="008B2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DCB" w:rsidRDefault="008B2D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DCB" w:rsidRDefault="008B2D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DCB" w:rsidRDefault="008B2D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DCB" w:rsidRDefault="008B2DCB" w:rsidP="008B2DCB">
      <w:r>
        <w:separator/>
      </w:r>
    </w:p>
  </w:footnote>
  <w:footnote w:type="continuationSeparator" w:id="0">
    <w:p w:rsidR="008B2DCB" w:rsidRDefault="008B2DCB" w:rsidP="008B2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DCB" w:rsidRDefault="008B2D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DCB" w:rsidRDefault="008B2DCB" w:rsidP="008B2D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DCB" w:rsidRPr="008B2DCB" w:rsidRDefault="008B2DCB" w:rsidP="008B2D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05.12.95 № 2671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DCB" w:rsidRDefault="008B2D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DCB"/>
    <w:rsid w:val="008B2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D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D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D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D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05" TargetMode="External"/><Relationship Id="rId13" Type="http://schemas.openxmlformats.org/officeDocument/2006/relationships/hyperlink" Target="http://online.zakon.kz/Document/?doc_id=1032146" TargetMode="External"/><Relationship Id="rId18" Type="http://schemas.openxmlformats.org/officeDocument/2006/relationships/hyperlink" Target="http://online.zakon.kz/Document/?doc_id=30618194" TargetMode="External"/><Relationship Id="rId26" Type="http://schemas.openxmlformats.org/officeDocument/2006/relationships/hyperlink" Target="http://online.zakon.kz/Document/?doc_id=3205433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32310" TargetMode="External"/><Relationship Id="rId34" Type="http://schemas.openxmlformats.org/officeDocument/2006/relationships/hyperlink" Target="http://online.zakon.kz/Document/?doc_id=31534995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1576217" TargetMode="External"/><Relationship Id="rId12" Type="http://schemas.openxmlformats.org/officeDocument/2006/relationships/hyperlink" Target="http://online.zakon.kz/Document/?doc_id=1025425" TargetMode="External"/><Relationship Id="rId17" Type="http://schemas.openxmlformats.org/officeDocument/2006/relationships/hyperlink" Target="http://online.zakon.kz/Document/?doc_id=30104923" TargetMode="External"/><Relationship Id="rId25" Type="http://schemas.openxmlformats.org/officeDocument/2006/relationships/hyperlink" Target="http://online.zakon.kz/Document/?doc_id=3105433" TargetMode="External"/><Relationship Id="rId33" Type="http://schemas.openxmlformats.org/officeDocument/2006/relationships/hyperlink" Target="http://online.zakon.kz/Document/?doc_id=31132431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3619" TargetMode="External"/><Relationship Id="rId20" Type="http://schemas.openxmlformats.org/officeDocument/2006/relationships/hyperlink" Target="http://online.zakon.kz/Document/?doc_id=31123343" TargetMode="External"/><Relationship Id="rId29" Type="http://schemas.openxmlformats.org/officeDocument/2006/relationships/hyperlink" Target="http://online.zakon.kz/Document/?doc_id=30105032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888" TargetMode="External"/><Relationship Id="rId24" Type="http://schemas.openxmlformats.org/officeDocument/2006/relationships/hyperlink" Target="http://online.zakon.kz/Document/?doc_id=3005433" TargetMode="External"/><Relationship Id="rId32" Type="http://schemas.openxmlformats.org/officeDocument/2006/relationships/hyperlink" Target="http://online.zakon.kz/Document/?doc_id=31124406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31534611" TargetMode="External"/><Relationship Id="rId28" Type="http://schemas.openxmlformats.org/officeDocument/2006/relationships/hyperlink" Target="http://online.zakon.kz/Document/?doc_id=30103736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1009756" TargetMode="External"/><Relationship Id="rId19" Type="http://schemas.openxmlformats.org/officeDocument/2006/relationships/hyperlink" Target="http://online.zakon.kz/Document/?doc_id=30915711" TargetMode="External"/><Relationship Id="rId31" Type="http://schemas.openxmlformats.org/officeDocument/2006/relationships/hyperlink" Target="http://online.zakon.kz/Document/?doc_id=309159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03" TargetMode="External"/><Relationship Id="rId14" Type="http://schemas.openxmlformats.org/officeDocument/2006/relationships/hyperlink" Target="http://online.zakon.kz/Document/?doc_id=1045862" TargetMode="External"/><Relationship Id="rId22" Type="http://schemas.openxmlformats.org/officeDocument/2006/relationships/hyperlink" Target="http://online.zakon.kz/Document/?doc_id=31534505" TargetMode="External"/><Relationship Id="rId27" Type="http://schemas.openxmlformats.org/officeDocument/2006/relationships/hyperlink" Target="http://online.zakon.kz/Document/?doc_id=3305433" TargetMode="External"/><Relationship Id="rId30" Type="http://schemas.openxmlformats.org/officeDocument/2006/relationships/hyperlink" Target="http://online.zakon.kz/Document/?doc_id=30620550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3666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05.12.95 № 2671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2024-05-02T11:00:00Z</dcterms:created>
  <dcterms:modified xsi:type="dcterms:W3CDTF">2024-05-02T11:00:00Z</dcterms:modified>
</cp:coreProperties>
</file>