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2AC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8 апреля 1997 года № 505 «О внесении изменений и дополнений и признании утратившими силу некоторых решений Правительства Республики Казахстан» (с изменениями и дополнениями по состоянию на 07.06.2012 г.)</w:t>
      </w:r>
    </w:p>
    <w:p w:rsidR="00000000" w:rsidRDefault="00CB2AC6">
      <w:pPr>
        <w:spacing w:after="240"/>
        <w:ind w:firstLine="400"/>
        <w:jc w:val="both"/>
      </w:pPr>
      <w:r>
        <w:t>Опубликовано: САПП Республики Казахстан, 1997 г., № 15, ст.121</w:t>
      </w:r>
    </w:p>
    <w:p w:rsidR="00000000" w:rsidRDefault="00CB2AC6">
      <w:pPr>
        <w:spacing w:after="240"/>
        <w:ind w:firstLine="400"/>
        <w:jc w:val="both"/>
      </w:pPr>
      <w:r>
        <w:t>Внесены изменения:</w:t>
      </w:r>
    </w:p>
    <w:p w:rsidR="00000000" w:rsidRDefault="00CB2AC6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26.04.99 г. № 476; </w:t>
      </w:r>
    </w:p>
    <w:p w:rsidR="00000000" w:rsidRDefault="00CB2AC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07.06.99 г. № 708; </w:t>
      </w:r>
    </w:p>
    <w:p w:rsidR="00000000" w:rsidRDefault="00CB2AC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29.03.02 г. № 373; </w:t>
      </w:r>
    </w:p>
    <w:p w:rsidR="00000000" w:rsidRDefault="00CB2AC6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17.04.03 г. № 367;</w:t>
      </w:r>
    </w:p>
    <w:p w:rsidR="00000000" w:rsidRDefault="00CB2AC6">
      <w:pPr>
        <w:ind w:firstLine="400"/>
        <w:jc w:val="both"/>
      </w:pPr>
      <w:hyperlink r:id="rId11" w:anchor="sub_id=126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09.02.05 г. № 124;</w:t>
      </w:r>
    </w:p>
    <w:p w:rsidR="00000000" w:rsidRDefault="00CB2AC6">
      <w:pPr>
        <w:ind w:firstLine="400"/>
        <w:jc w:val="both"/>
      </w:pPr>
      <w:hyperlink r:id="rId12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30.06.05 г. № 662;</w:t>
      </w:r>
    </w:p>
    <w:p w:rsidR="00000000" w:rsidRDefault="00CB2AC6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168;</w:t>
      </w:r>
    </w:p>
    <w:p w:rsidR="00000000" w:rsidRDefault="00CB2AC6">
      <w:pPr>
        <w:ind w:firstLine="400"/>
        <w:jc w:val="both"/>
      </w:pPr>
      <w:hyperlink r:id="rId14" w:anchor="sub_id=6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07.07.06 г. № 646;</w:t>
      </w:r>
    </w:p>
    <w:p w:rsidR="00000000" w:rsidRDefault="00CB2AC6">
      <w:pPr>
        <w:ind w:firstLine="400"/>
        <w:jc w:val="both"/>
      </w:pPr>
      <w:hyperlink r:id="rId15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753.</w:t>
      </w:r>
      <w:r>
        <w:t> </w:t>
      </w:r>
    </w:p>
    <w:p w:rsidR="00000000" w:rsidRDefault="00CB2AC6">
      <w:pPr>
        <w:ind w:firstLine="400"/>
        <w:jc w:val="both"/>
      </w:pPr>
      <w:r>
        <w:rPr>
          <w:rStyle w:val="s0"/>
        </w:rPr>
        <w:t> </w:t>
      </w:r>
    </w:p>
    <w:p w:rsidR="00000000" w:rsidRDefault="00CB2AC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B2AC6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09.02.05 г.;</w:t>
      </w:r>
    </w:p>
    <w:p w:rsidR="00000000" w:rsidRDefault="00CB2AC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30.06.05 г.;</w:t>
      </w:r>
    </w:p>
    <w:p w:rsidR="00000000" w:rsidRDefault="00CB2AC6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15.03.06 г.</w:t>
      </w:r>
    </w:p>
    <w:p w:rsidR="00000000" w:rsidRDefault="00CB2AC6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07.07.06 г.</w:t>
      </w:r>
    </w:p>
    <w:p w:rsidR="00000000" w:rsidRDefault="00CB2AC6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07.06.12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AC6" w:rsidRDefault="00CB2AC6" w:rsidP="00CB2AC6">
      <w:r>
        <w:separator/>
      </w:r>
    </w:p>
  </w:endnote>
  <w:endnote w:type="continuationSeparator" w:id="0">
    <w:p w:rsidR="00CB2AC6" w:rsidRDefault="00CB2AC6" w:rsidP="00CB2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AC6" w:rsidRDefault="00CB2A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AC6" w:rsidRDefault="00CB2A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AC6" w:rsidRDefault="00CB2A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AC6" w:rsidRDefault="00CB2AC6" w:rsidP="00CB2AC6">
      <w:r>
        <w:separator/>
      </w:r>
    </w:p>
  </w:footnote>
  <w:footnote w:type="continuationSeparator" w:id="0">
    <w:p w:rsidR="00CB2AC6" w:rsidRDefault="00CB2AC6" w:rsidP="00CB2A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AC6" w:rsidRDefault="00CB2A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AC6" w:rsidRDefault="00CB2AC6" w:rsidP="00CB2A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AC6" w:rsidRPr="00CB2AC6" w:rsidRDefault="00CB2AC6" w:rsidP="00CB2A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08.04.97 № 505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AC6" w:rsidRDefault="00CB2A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AC6"/>
    <w:rsid w:val="00CB2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2A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2A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2A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2A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2A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2A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2A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2A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392" TargetMode="External"/><Relationship Id="rId13" Type="http://schemas.openxmlformats.org/officeDocument/2006/relationships/hyperlink" Target="http://online.zakon.kz/Document/?doc_id=30048937" TargetMode="External"/><Relationship Id="rId18" Type="http://schemas.openxmlformats.org/officeDocument/2006/relationships/hyperlink" Target="http://online.zakon.kz/Document/?doc_id=3004906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12972" TargetMode="External"/><Relationship Id="rId12" Type="http://schemas.openxmlformats.org/officeDocument/2006/relationships/hyperlink" Target="http://online.zakon.kz/Document/?doc_id=30015097" TargetMode="External"/><Relationship Id="rId17" Type="http://schemas.openxmlformats.org/officeDocument/2006/relationships/hyperlink" Target="http://online.zakon.kz/Document/?doc_id=3001521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4311" TargetMode="External"/><Relationship Id="rId20" Type="http://schemas.openxmlformats.org/officeDocument/2006/relationships/hyperlink" Target="http://online.zakon.kz/Document/?doc_id=312102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99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0927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39189" TargetMode="External"/><Relationship Id="rId19" Type="http://schemas.openxmlformats.org/officeDocument/2006/relationships/hyperlink" Target="http://online.zakon.kz/Document/?doc_id=300626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0138" TargetMode="External"/><Relationship Id="rId14" Type="http://schemas.openxmlformats.org/officeDocument/2006/relationships/hyperlink" Target="http://online.zakon.kz/Document/?doc_id=3006221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1992</Characters>
  <Application>Microsoft Office Word</Application>
  <DocSecurity>0</DocSecurity>
  <Lines>16</Lines>
  <Paragraphs>4</Paragraphs>
  <ScaleCrop>false</ScaleCrop>
  <Company/>
  <LinksUpToDate>false</LinksUpToDate>
  <CharactersWithSpaces>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08.04.97 № 505 (©Paragraph 2023)</dc:title>
  <dc:subject/>
  <dc:creator>Сергей М</dc:creator>
  <cp:keywords/>
  <dc:description/>
  <cp:lastModifiedBy>Сергей М</cp:lastModifiedBy>
  <cp:revision>2</cp:revision>
  <dcterms:created xsi:type="dcterms:W3CDTF">2023-11-12T03:36:00Z</dcterms:created>
  <dcterms:modified xsi:type="dcterms:W3CDTF">2023-11-12T03:36:00Z</dcterms:modified>
</cp:coreProperties>
</file>