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167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16 июля 1997 года № 168-I «О введении в действие Уголовного кодекса Республики Казахстан» (с изменениями и дополнениями по состоянию на 23.04.2014 г.)</w:t>
      </w:r>
    </w:p>
    <w:p w:rsidR="00000000" w:rsidRDefault="00631679">
      <w:pPr>
        <w:ind w:firstLine="400"/>
        <w:jc w:val="both"/>
      </w:pPr>
      <w:r>
        <w:rPr>
          <w:rStyle w:val="s0"/>
        </w:rPr>
        <w:t> </w:t>
      </w:r>
    </w:p>
    <w:p w:rsidR="00000000" w:rsidRDefault="00631679">
      <w:pPr>
        <w:ind w:firstLine="400"/>
        <w:jc w:val="both"/>
      </w:pPr>
      <w:r>
        <w:rPr>
          <w:rStyle w:val="s0"/>
        </w:rPr>
        <w:t xml:space="preserve">Утратил силу с 1 января 2015 года в соответствии с </w:t>
      </w:r>
      <w:hyperlink r:id="rId7" w:anchor="sub_id=4670000" w:history="1">
        <w:r>
          <w:rPr>
            <w:rStyle w:val="a3"/>
          </w:rPr>
          <w:t>Уголовным кодексом</w:t>
        </w:r>
      </w:hyperlink>
      <w:r>
        <w:rPr>
          <w:rStyle w:val="s0"/>
        </w:rPr>
        <w:t xml:space="preserve"> РК от 3 июля 2014 года № 226-V</w:t>
      </w:r>
    </w:p>
    <w:p w:rsidR="00000000" w:rsidRDefault="00631679">
      <w:pPr>
        <w:ind w:firstLine="400"/>
        <w:jc w:val="both"/>
      </w:pPr>
      <w:r>
        <w:t> </w:t>
      </w:r>
    </w:p>
    <w:p w:rsidR="00000000" w:rsidRDefault="0063167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31679">
      <w:pPr>
        <w:ind w:firstLine="400"/>
        <w:jc w:val="both"/>
      </w:pPr>
      <w:r>
        <w:rPr>
          <w:rStyle w:val="s0"/>
        </w:rPr>
        <w:t> </w:t>
      </w:r>
    </w:p>
    <w:p w:rsidR="00000000" w:rsidRDefault="00631679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05.05.2000 г. № 47-I</w:t>
      </w:r>
      <w:r>
        <w:rPr>
          <w:rStyle w:val="s0"/>
        </w:rPr>
        <w:t xml:space="preserve">I; </w:t>
      </w:r>
    </w:p>
    <w:p w:rsidR="00000000" w:rsidRDefault="00631679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30.10.02 г. № 349-II; </w:t>
      </w:r>
    </w:p>
    <w:p w:rsidR="00000000" w:rsidRDefault="00631679">
      <w:pPr>
        <w:ind w:firstLine="400"/>
        <w:jc w:val="both"/>
      </w:pPr>
      <w:hyperlink r:id="rId10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31.12.03 г. № 514-II;</w:t>
      </w:r>
    </w:p>
    <w:p w:rsidR="00000000" w:rsidRDefault="00631679">
      <w:pPr>
        <w:ind w:firstLine="400"/>
        <w:jc w:val="both"/>
      </w:pPr>
      <w:hyperlink r:id="rId11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10.12.09 г. № </w:t>
      </w:r>
      <w:r>
        <w:t>228-IV;</w:t>
      </w:r>
    </w:p>
    <w:p w:rsidR="00000000" w:rsidRDefault="00631679">
      <w:pPr>
        <w:ind w:firstLine="400"/>
        <w:jc w:val="both"/>
      </w:pPr>
      <w:hyperlink r:id="rId12" w:anchor="sub_id=600" w:history="1">
        <w:r>
          <w:rPr>
            <w:rStyle w:val="a3"/>
          </w:rPr>
          <w:t>Законом</w:t>
        </w:r>
      </w:hyperlink>
      <w:r>
        <w:t xml:space="preserve"> РК от 23.04.14 г. № 200-V (</w:t>
      </w:r>
      <w:r>
        <w:rPr>
          <w:rStyle w:val="s0"/>
        </w:rPr>
        <w:t>введен в действие по истечении десяти календарных дней пос</w:t>
      </w:r>
      <w:r>
        <w:rPr>
          <w:rStyle w:val="s0"/>
        </w:rPr>
        <w:t xml:space="preserve">ле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31679">
      <w:pPr>
        <w:ind w:firstLine="400"/>
        <w:jc w:val="both"/>
      </w:pPr>
      <w:r>
        <w:rPr>
          <w:rStyle w:val="s0"/>
        </w:rPr>
        <w:t> </w:t>
      </w:r>
    </w:p>
    <w:p w:rsidR="00000000" w:rsidRDefault="0063167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31679">
      <w:pPr>
        <w:ind w:firstLine="400"/>
        <w:jc w:val="both"/>
      </w:pPr>
      <w:r>
        <w:rPr>
          <w:rStyle w:val="s0"/>
        </w:rPr>
        <w:t> </w:t>
      </w:r>
    </w:p>
    <w:p w:rsidR="00000000" w:rsidRDefault="00631679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05.05.2000 г. № 47-II; </w:t>
      </w:r>
    </w:p>
    <w:p w:rsidR="00000000" w:rsidRDefault="0063167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hyperlink r:id="rId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30.10.02 г. № 349-II; </w:t>
      </w:r>
    </w:p>
    <w:p w:rsidR="00000000" w:rsidRDefault="00631679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hyperlink r:id="rId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13.12.03 г. № 514-II (извлечение).</w:t>
      </w:r>
    </w:p>
    <w:p w:rsidR="00000000" w:rsidRDefault="00631679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10.12.09 г.</w:t>
      </w:r>
    </w:p>
    <w:p w:rsidR="00000000" w:rsidRDefault="00631679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23.04.14 г.</w:t>
      </w:r>
    </w:p>
    <w:p w:rsidR="00000000" w:rsidRDefault="0063167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679" w:rsidRDefault="00631679" w:rsidP="00631679">
      <w:r>
        <w:separator/>
      </w:r>
    </w:p>
  </w:endnote>
  <w:endnote w:type="continuationSeparator" w:id="0">
    <w:p w:rsidR="00631679" w:rsidRDefault="00631679" w:rsidP="00631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79" w:rsidRDefault="006316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79" w:rsidRDefault="006316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79" w:rsidRDefault="006316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679" w:rsidRDefault="00631679" w:rsidP="00631679">
      <w:r>
        <w:separator/>
      </w:r>
    </w:p>
  </w:footnote>
  <w:footnote w:type="continuationSeparator" w:id="0">
    <w:p w:rsidR="00631679" w:rsidRDefault="00631679" w:rsidP="006316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79" w:rsidRDefault="006316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79" w:rsidRDefault="00631679" w:rsidP="006316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1679" w:rsidRPr="00631679" w:rsidRDefault="00631679" w:rsidP="006316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16.07.97 № 168-1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79" w:rsidRDefault="006316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1679"/>
    <w:rsid w:val="00631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16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16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16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16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16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16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16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16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990" TargetMode="External"/><Relationship Id="rId13" Type="http://schemas.openxmlformats.org/officeDocument/2006/relationships/hyperlink" Target="http://online.zakon.kz/Document/?doc_id=31539078" TargetMode="External"/><Relationship Id="rId18" Type="http://schemas.openxmlformats.org/officeDocument/2006/relationships/hyperlink" Target="http://online.zakon.kz/Document/?doc_id=3208037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39550" TargetMode="External"/><Relationship Id="rId7" Type="http://schemas.openxmlformats.org/officeDocument/2006/relationships/hyperlink" Target="http://online.zakon.kz/Document/?doc_id=31575252" TargetMode="External"/><Relationship Id="rId12" Type="http://schemas.openxmlformats.org/officeDocument/2006/relationships/hyperlink" Target="http://online.zakon.kz/Document/?doc_id=31539059" TargetMode="External"/><Relationship Id="rId17" Type="http://schemas.openxmlformats.org/officeDocument/2006/relationships/hyperlink" Target="http://online.zakon.kz/Document/?doc_id=103417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8037" TargetMode="External"/><Relationship Id="rId20" Type="http://schemas.openxmlformats.org/officeDocument/2006/relationships/hyperlink" Target="http://online.zakon.kz/Document/?doc_id=3053227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3008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799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45805" TargetMode="External"/><Relationship Id="rId19" Type="http://schemas.openxmlformats.org/officeDocument/2006/relationships/hyperlink" Target="http://online.zakon.kz/Document/?doc_id=10458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4170" TargetMode="External"/><Relationship Id="rId14" Type="http://schemas.openxmlformats.org/officeDocument/2006/relationships/hyperlink" Target="http://online.zakon.kz/Document/?doc_id=300803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1887</Characters>
  <Application>Microsoft Office Word</Application>
  <DocSecurity>0</DocSecurity>
  <Lines>15</Lines>
  <Paragraphs>4</Paragraphs>
  <ScaleCrop>false</ScaleCrop>
  <Company/>
  <LinksUpToDate>false</LinksUpToDate>
  <CharactersWithSpaces>2036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16.07.97 № 168-1 (©Paragraph 2023)</dc:title>
  <dc:subject/>
  <dc:creator>Сергей М</dc:creator>
  <cp:keywords/>
  <dc:description/>
  <cp:lastModifiedBy>Сергей М</cp:lastModifiedBy>
  <cp:revision>2</cp:revision>
  <dcterms:created xsi:type="dcterms:W3CDTF">2023-11-09T15:52:00Z</dcterms:created>
  <dcterms:modified xsi:type="dcterms:W3CDTF">2023-11-09T15:52:00Z</dcterms:modified>
</cp:coreProperties>
</file>