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A56C18">
      <w:pPr>
        <w:ind w:firstLine="400"/>
        <w:jc w:val="both"/>
      </w:pPr>
      <w:bookmarkStart w:id="0" w:name="_GoBack"/>
      <w:bookmarkEnd w:id="0"/>
      <w:r>
        <w:rPr>
          <w:rStyle w:val="s0"/>
          <w:b/>
          <w:bCs/>
        </w:rPr>
        <w:t>Постановление Правительства Республики Казахстан от 15 августа 1997 года № 1261 «О преобразовании учреждений и предприятий по оценке и регистрации недвижимого имущества в государственные предприятия «Центры по недвижимости Агентства по регистрации недвижим</w:t>
      </w:r>
      <w:r>
        <w:rPr>
          <w:rStyle w:val="s0"/>
          <w:b/>
          <w:bCs/>
        </w:rPr>
        <w:t>ости и юридических лиц Министерства юстиции Республики Казахстан» (с изменениями и дополнениями по состоянию на 29.01.2016 г.)</w:t>
      </w:r>
    </w:p>
    <w:p w:rsidR="00000000" w:rsidRDefault="00A56C18">
      <w:pPr>
        <w:ind w:firstLine="400"/>
        <w:jc w:val="both"/>
      </w:pPr>
      <w:r>
        <w:rPr>
          <w:rStyle w:val="s0"/>
        </w:rPr>
        <w:t> </w:t>
      </w:r>
    </w:p>
    <w:p w:rsidR="00000000" w:rsidRDefault="00A56C18">
      <w:pPr>
        <w:ind w:firstLine="400"/>
        <w:jc w:val="both"/>
      </w:pPr>
      <w:r>
        <w:rPr>
          <w:rStyle w:val="s0"/>
        </w:rPr>
        <w:t>Опубликовано: САПП Республики Казахстан, 1997 г., № 37, ст. 358</w:t>
      </w:r>
    </w:p>
    <w:p w:rsidR="00000000" w:rsidRDefault="00A56C18">
      <w:pPr>
        <w:ind w:firstLine="400"/>
        <w:jc w:val="both"/>
      </w:pPr>
      <w:r>
        <w:rPr>
          <w:rStyle w:val="s0"/>
        </w:rPr>
        <w:t> </w:t>
      </w:r>
    </w:p>
    <w:p w:rsidR="00000000" w:rsidRDefault="00A56C18">
      <w:pPr>
        <w:ind w:firstLine="400"/>
        <w:jc w:val="both"/>
      </w:pPr>
      <w:r>
        <w:rPr>
          <w:rStyle w:val="s0"/>
        </w:rPr>
        <w:t>Внесены изменения:</w:t>
      </w:r>
    </w:p>
    <w:p w:rsidR="00000000" w:rsidRDefault="00A56C18">
      <w:pPr>
        <w:ind w:firstLine="400"/>
        <w:jc w:val="both"/>
      </w:pPr>
      <w:r>
        <w:t> </w:t>
      </w:r>
    </w:p>
    <w:p w:rsidR="00000000" w:rsidRDefault="00A56C18">
      <w:pPr>
        <w:ind w:firstLine="400"/>
        <w:jc w:val="both"/>
      </w:pPr>
      <w:hyperlink r:id="rId7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 РК от 10.08.99 г. № 1124; </w:t>
      </w:r>
    </w:p>
    <w:p w:rsidR="00000000" w:rsidRDefault="00A56C18">
      <w:pPr>
        <w:ind w:firstLine="400"/>
        <w:jc w:val="both"/>
      </w:pPr>
      <w:hyperlink r:id="rId8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 РК от 5.01.2000 г. № 12; </w:t>
      </w:r>
    </w:p>
    <w:p w:rsidR="00000000" w:rsidRDefault="00A56C18">
      <w:pPr>
        <w:ind w:firstLine="400"/>
        <w:jc w:val="both"/>
      </w:pPr>
      <w:hyperlink r:id="rId9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 РК от 29.03.02 г. № 373;</w:t>
      </w:r>
    </w:p>
    <w:p w:rsidR="00000000" w:rsidRDefault="00A56C18">
      <w:pPr>
        <w:ind w:firstLine="400"/>
        <w:jc w:val="both"/>
      </w:pPr>
      <w:hyperlink r:id="rId10" w:anchor="sub_id=1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 РК от 29.01.07 г. № 64;</w:t>
      </w:r>
    </w:p>
    <w:p w:rsidR="00000000" w:rsidRDefault="00A56C18">
      <w:pPr>
        <w:ind w:firstLine="400"/>
        <w:jc w:val="both"/>
      </w:pPr>
      <w:hyperlink r:id="rId11" w:anchor="sub_id=100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 РК от 05.08.13 г. № 796;</w:t>
      </w:r>
    </w:p>
    <w:p w:rsidR="00000000" w:rsidRDefault="00A56C18">
      <w:pPr>
        <w:ind w:firstLine="400"/>
        <w:jc w:val="both"/>
      </w:pPr>
      <w:hyperlink r:id="rId12" w:anchor="sub_id=1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 РК от 29.01.16 г. № 39 (введено в де</w:t>
      </w:r>
      <w:r>
        <w:rPr>
          <w:rStyle w:val="s0"/>
        </w:rPr>
        <w:t>йствие с 1 марта 2016 года).</w:t>
      </w:r>
    </w:p>
    <w:p w:rsidR="00000000" w:rsidRDefault="00A56C18">
      <w:pPr>
        <w:ind w:firstLine="400"/>
        <w:jc w:val="both"/>
      </w:pPr>
      <w:r>
        <w:t> </w:t>
      </w:r>
    </w:p>
    <w:p w:rsidR="00000000" w:rsidRDefault="00A56C18">
      <w:pPr>
        <w:ind w:firstLine="400"/>
        <w:jc w:val="both"/>
      </w:pPr>
      <w:r>
        <w:rPr>
          <w:rStyle w:val="s0"/>
        </w:rPr>
        <w:t>Предыдущие редакции:</w:t>
      </w:r>
    </w:p>
    <w:p w:rsidR="00000000" w:rsidRDefault="00A56C18">
      <w:pPr>
        <w:ind w:firstLine="400"/>
        <w:jc w:val="both"/>
      </w:pPr>
      <w:r>
        <w:rPr>
          <w:rStyle w:val="s0"/>
        </w:rPr>
        <w:t> </w:t>
      </w:r>
    </w:p>
    <w:p w:rsidR="00000000" w:rsidRDefault="00A56C18">
      <w:pPr>
        <w:ind w:firstLine="400"/>
        <w:jc w:val="both"/>
      </w:pPr>
      <w:hyperlink r:id="rId13" w:history="1">
        <w:r>
          <w:rPr>
            <w:rStyle w:val="a3"/>
          </w:rPr>
          <w:t>редакция</w:t>
        </w:r>
      </w:hyperlink>
      <w:r>
        <w:rPr>
          <w:rStyle w:val="s0"/>
        </w:rPr>
        <w:t>, действовавшая до внесения изменений от 29.01.07 г.</w:t>
      </w:r>
    </w:p>
    <w:p w:rsidR="00000000" w:rsidRDefault="00A56C18">
      <w:pPr>
        <w:ind w:firstLine="400"/>
        <w:jc w:val="both"/>
      </w:pPr>
      <w:hyperlink r:id="rId14" w:history="1">
        <w:r>
          <w:rPr>
            <w:rStyle w:val="a3"/>
          </w:rPr>
          <w:t>редакция</w:t>
        </w:r>
      </w:hyperlink>
      <w:r>
        <w:t>, д</w:t>
      </w:r>
      <w:r>
        <w:t>ействовавшая до внесения изменений от 05.08.13 г.</w:t>
      </w:r>
    </w:p>
    <w:p w:rsidR="00000000" w:rsidRDefault="00A56C18">
      <w:pPr>
        <w:ind w:firstLine="400"/>
        <w:jc w:val="both"/>
      </w:pPr>
      <w:hyperlink r:id="rId15" w:history="1">
        <w:r>
          <w:rPr>
            <w:rStyle w:val="a3"/>
          </w:rPr>
          <w:t>редакция</w:t>
        </w:r>
      </w:hyperlink>
      <w:r>
        <w:t>, действовавшая до внесения изменений от 29.01.16 г. </w:t>
      </w:r>
    </w:p>
    <w:sectPr w:rsidR="00000000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6C18" w:rsidRDefault="00A56C18" w:rsidP="00A56C18">
      <w:r>
        <w:separator/>
      </w:r>
    </w:p>
  </w:endnote>
  <w:endnote w:type="continuationSeparator" w:id="0">
    <w:p w:rsidR="00A56C18" w:rsidRDefault="00A56C18" w:rsidP="00A56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C18" w:rsidRDefault="00A56C18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C18" w:rsidRDefault="00A56C18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C18" w:rsidRDefault="00A56C1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6C18" w:rsidRDefault="00A56C18" w:rsidP="00A56C18">
      <w:r>
        <w:separator/>
      </w:r>
    </w:p>
  </w:footnote>
  <w:footnote w:type="continuationSeparator" w:id="0">
    <w:p w:rsidR="00A56C18" w:rsidRDefault="00A56C18" w:rsidP="00A56C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C18" w:rsidRDefault="00A56C1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C18" w:rsidRDefault="00A56C18" w:rsidP="00A56C18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A56C18" w:rsidRPr="00A56C18" w:rsidRDefault="00A56C18" w:rsidP="00A56C18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СПРАВКА О ПОСТАНОВЛЕНИИ ПРАВИТЕЛЬСТВА РК ОТ 15.08.97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C18" w:rsidRDefault="00A56C1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proofState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A56C18"/>
    <w:rsid w:val="00A56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  <w:color w:val="000000"/>
    </w:rPr>
  </w:style>
  <w:style w:type="paragraph" w:customStyle="1" w:styleId="s8">
    <w:name w:val="s8"/>
    <w:basedOn w:val="a"/>
    <w:pPr>
      <w:spacing w:after="240"/>
      <w:ind w:firstLine="400"/>
    </w:pPr>
    <w:rPr>
      <w:color w:val="333399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color w:val="auto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i/>
      <w:iCs/>
      <w:color w:val="333399"/>
      <w:u w:val="single"/>
      <w:bdr w:val="none" w:sz="0" w:space="0" w:color="auto" w:frame="1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  <w:bdr w:val="none" w:sz="0" w:space="0" w:color="auto" w:frame="1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strike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  <w:bdr w:val="none" w:sz="0" w:space="0" w:color="auto" w:frame="1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A56C1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56C18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A56C1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56C18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  <w:color w:val="000000"/>
    </w:rPr>
  </w:style>
  <w:style w:type="paragraph" w:customStyle="1" w:styleId="s8">
    <w:name w:val="s8"/>
    <w:basedOn w:val="a"/>
    <w:pPr>
      <w:spacing w:after="240"/>
      <w:ind w:firstLine="400"/>
    </w:pPr>
    <w:rPr>
      <w:color w:val="333399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color w:val="auto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i/>
      <w:iCs/>
      <w:color w:val="333399"/>
      <w:u w:val="single"/>
      <w:bdr w:val="none" w:sz="0" w:space="0" w:color="auto" w:frame="1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  <w:bdr w:val="none" w:sz="0" w:space="0" w:color="auto" w:frame="1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strike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  <w:bdr w:val="none" w:sz="0" w:space="0" w:color="auto" w:frame="1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A56C1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56C18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A56C1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56C18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1016114" TargetMode="External"/><Relationship Id="rId13" Type="http://schemas.openxmlformats.org/officeDocument/2006/relationships/hyperlink" Target="http://online.zakon.kz/Document/?doc_id=30088625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hyperlink" Target="http://online.zakon.kz/Document/?doc_id=1014045" TargetMode="External"/><Relationship Id="rId12" Type="http://schemas.openxmlformats.org/officeDocument/2006/relationships/hyperlink" Target="http://online.zakon.kz/Document/?doc_id=36631834" TargetMode="External"/><Relationship Id="rId17" Type="http://schemas.openxmlformats.org/officeDocument/2006/relationships/header" Target="header2.xml"/><Relationship Id="rId2" Type="http://schemas.microsoft.com/office/2007/relationships/stylesWithEffects" Target="stylesWithEffect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31430969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online.zakon.kz/Document/?doc_id=34124571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online.zakon.kz/Document/?doc_id=30086838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1030138" TargetMode="External"/><Relationship Id="rId14" Type="http://schemas.openxmlformats.org/officeDocument/2006/relationships/hyperlink" Target="http://online.zakon.kz/Document/?doc_id=31431531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1531</Characters>
  <Application>Microsoft Office Word</Application>
  <DocSecurity>0</DocSecurity>
  <Lines>12</Lines>
  <Paragraphs>3</Paragraphs>
  <ScaleCrop>false</ScaleCrop>
  <Company/>
  <LinksUpToDate>false</LinksUpToDate>
  <CharactersWithSpaces>1670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2025-03-07T18:37:00Z</dcterms:created>
  <dcterms:modified xsi:type="dcterms:W3CDTF">2025-03-07T18:37:00Z</dcterms:modified>
</cp:coreProperties>
</file>