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1D4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13 декабря 1997 года № 207-I «О введении в действие Уголовно-процессуального кодекса Республики Казахстан» (с изменениями и дополнениями по состоянию на 11.07.2001 г.)</w:t>
      </w:r>
    </w:p>
    <w:p w:rsidR="00000000" w:rsidRDefault="00091D47">
      <w:pPr>
        <w:ind w:firstLine="400"/>
        <w:jc w:val="both"/>
      </w:pPr>
      <w:r>
        <w:rPr>
          <w:rStyle w:val="s0"/>
        </w:rPr>
        <w:t> </w:t>
      </w:r>
    </w:p>
    <w:p w:rsidR="00000000" w:rsidRDefault="00091D47">
      <w:pPr>
        <w:ind w:firstLine="400"/>
        <w:jc w:val="both"/>
      </w:pPr>
      <w:r>
        <w:rPr>
          <w:rStyle w:val="s0"/>
        </w:rPr>
        <w:t>Опубликован: Ведомости Парламента РК, 1997 г., № 23, ст. 336; 1998 г., № 23, ст. 416; 2000 г., № 6, ст. 141</w:t>
      </w:r>
    </w:p>
    <w:p w:rsidR="00000000" w:rsidRDefault="00091D47">
      <w:pPr>
        <w:ind w:firstLine="400"/>
        <w:jc w:val="both"/>
      </w:pPr>
      <w:r>
        <w:rPr>
          <w:rStyle w:val="s0"/>
        </w:rPr>
        <w:t> </w:t>
      </w:r>
    </w:p>
    <w:p w:rsidR="00000000" w:rsidRDefault="00091D47">
      <w:pPr>
        <w:ind w:firstLine="400"/>
        <w:jc w:val="both"/>
      </w:pPr>
      <w:r>
        <w:rPr>
          <w:rStyle w:val="s0"/>
        </w:rPr>
        <w:t xml:space="preserve">Утратил силу с 1 января 2015 года в соответствии с </w:t>
      </w:r>
      <w:hyperlink r:id="rId7" w:anchor="sub_id=6740000" w:history="1">
        <w:r>
          <w:rPr>
            <w:rStyle w:val="a3"/>
          </w:rPr>
          <w:t>Уголовно-п</w:t>
        </w:r>
        <w:r>
          <w:rPr>
            <w:rStyle w:val="a3"/>
          </w:rPr>
          <w:t>роцессуальным кодексом</w:t>
        </w:r>
      </w:hyperlink>
      <w:r>
        <w:rPr>
          <w:rStyle w:val="s0"/>
        </w:rPr>
        <w:t xml:space="preserve"> РК от 4 июля 2014 года № 231-V</w:t>
      </w:r>
    </w:p>
    <w:p w:rsidR="00000000" w:rsidRDefault="00091D47">
      <w:pPr>
        <w:ind w:firstLine="400"/>
        <w:jc w:val="both"/>
      </w:pPr>
      <w:r>
        <w:rPr>
          <w:rStyle w:val="s0"/>
        </w:rPr>
        <w:t> </w:t>
      </w:r>
    </w:p>
    <w:p w:rsidR="00000000" w:rsidRDefault="00091D4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91D47">
      <w:pPr>
        <w:ind w:firstLine="400"/>
        <w:jc w:val="both"/>
      </w:pPr>
      <w:r>
        <w:t> </w:t>
      </w:r>
    </w:p>
    <w:p w:rsidR="00000000" w:rsidRDefault="00091D47">
      <w:pPr>
        <w:ind w:firstLine="400"/>
        <w:jc w:val="both"/>
      </w:pPr>
      <w:hyperlink r:id="rId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09.12.98 г. № 307-1; </w:t>
      </w:r>
    </w:p>
    <w:p w:rsidR="00000000" w:rsidRDefault="00091D47">
      <w:pPr>
        <w:ind w:firstLine="400"/>
        <w:jc w:val="both"/>
      </w:pPr>
      <w:hyperlink r:id="rId9" w:anchor="sub_id=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05.05.2000 г. № 47-II; </w:t>
      </w:r>
    </w:p>
    <w:p w:rsidR="00000000" w:rsidRDefault="00091D47">
      <w:pPr>
        <w:ind w:firstLine="400"/>
        <w:jc w:val="both"/>
      </w:pPr>
      <w:hyperlink r:id="rId10" w:anchor="sub_id=10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11.07.01 г. № 238-II</w:t>
      </w:r>
    </w:p>
    <w:p w:rsidR="00000000" w:rsidRDefault="00091D47">
      <w:pPr>
        <w:ind w:firstLine="400"/>
        <w:jc w:val="both"/>
      </w:pPr>
      <w:r>
        <w:rPr>
          <w:rStyle w:val="s0"/>
        </w:rPr>
        <w:t> </w:t>
      </w:r>
    </w:p>
    <w:p w:rsidR="00000000" w:rsidRDefault="00091D47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91D47">
      <w:pPr>
        <w:ind w:firstLine="400"/>
        <w:jc w:val="both"/>
      </w:pPr>
      <w:r>
        <w:t> </w:t>
      </w:r>
    </w:p>
    <w:p w:rsidR="00000000" w:rsidRDefault="00091D47">
      <w:pPr>
        <w:ind w:firstLine="400"/>
        <w:jc w:val="both"/>
      </w:pPr>
      <w:hyperlink r:id="rId11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</w:t>
      </w:r>
      <w:r>
        <w:rPr>
          <w:rStyle w:val="s0"/>
        </w:rPr>
        <w:t xml:space="preserve">ействовавшая до внесения изменений от 05.05.2000 г. </w:t>
      </w:r>
    </w:p>
    <w:p w:rsidR="00000000" w:rsidRDefault="00091D47">
      <w:pPr>
        <w:ind w:firstLine="400"/>
        <w:jc w:val="both"/>
      </w:pPr>
      <w:hyperlink r:id="rId12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11.07.01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1D47" w:rsidRDefault="00091D47" w:rsidP="00091D47">
      <w:r>
        <w:separator/>
      </w:r>
    </w:p>
  </w:endnote>
  <w:endnote w:type="continuationSeparator" w:id="0">
    <w:p w:rsidR="00091D47" w:rsidRDefault="00091D47" w:rsidP="00091D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1D47" w:rsidRDefault="00091D4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1D47" w:rsidRDefault="00091D4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1D47" w:rsidRDefault="00091D4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1D47" w:rsidRDefault="00091D47" w:rsidP="00091D47">
      <w:r>
        <w:separator/>
      </w:r>
    </w:p>
  </w:footnote>
  <w:footnote w:type="continuationSeparator" w:id="0">
    <w:p w:rsidR="00091D47" w:rsidRDefault="00091D47" w:rsidP="00091D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1D47" w:rsidRDefault="00091D4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1D47" w:rsidRDefault="00091D47" w:rsidP="00091D4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1D47" w:rsidRPr="00091D47" w:rsidRDefault="00091D47" w:rsidP="00091D4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13.12.97 № 207-1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1D47" w:rsidRDefault="00091D4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1D47"/>
    <w:rsid w:val="00091D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91D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1D4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91D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1D4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91D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1D4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91D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1D4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1861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75852" TargetMode="External"/><Relationship Id="rId12" Type="http://schemas.openxmlformats.org/officeDocument/2006/relationships/hyperlink" Target="http://online.zakon.kz/Document/?doc_id=310844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44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102393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799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1036</Characters>
  <Application>Microsoft Office Word</Application>
  <DocSecurity>0</DocSecurity>
  <Lines>8</Lines>
  <Paragraphs>2</Paragraphs>
  <ScaleCrop>false</ScaleCrop>
  <Company/>
  <LinksUpToDate>false</LinksUpToDate>
  <CharactersWithSpaces>1144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13.12.97 № 207-1 (©Paragraph 2023)</dc:title>
  <dc:subject/>
  <dc:creator>Сергей М</dc:creator>
  <cp:keywords/>
  <dc:description/>
  <cp:lastModifiedBy>Сергей М</cp:lastModifiedBy>
  <cp:revision>2</cp:revision>
  <dcterms:created xsi:type="dcterms:W3CDTF">2023-11-13T02:47:00Z</dcterms:created>
  <dcterms:modified xsi:type="dcterms:W3CDTF">2023-11-13T02:47:00Z</dcterms:modified>
</cp:coreProperties>
</file>