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52B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РК от 24 апреля 1992 года № 2 «О практике применения законодательства, регламентирующего права и обязанности лиц, потерпевших от уголовных правонарушений» (с изменениями и дополнениями по состоянию на 11.12.2020 г.</w:t>
      </w:r>
      <w:r>
        <w:rPr>
          <w:rStyle w:val="s0"/>
          <w:b/>
          <w:bCs/>
        </w:rPr>
        <w:t>)</w:t>
      </w:r>
    </w:p>
    <w:p w:rsidR="00000000" w:rsidRDefault="006C52B5">
      <w:pPr>
        <w:ind w:firstLine="400"/>
        <w:jc w:val="both"/>
      </w:pPr>
      <w:r>
        <w:rPr>
          <w:rStyle w:val="s0"/>
        </w:rPr>
        <w:t> </w:t>
      </w:r>
    </w:p>
    <w:p w:rsidR="00000000" w:rsidRDefault="006C52B5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6C52B5">
      <w:pPr>
        <w:ind w:firstLine="397"/>
        <w:jc w:val="both"/>
      </w:pPr>
      <w:r>
        <w:rPr>
          <w:rStyle w:val="s0"/>
        </w:rPr>
        <w:t> </w:t>
      </w:r>
    </w:p>
    <w:p w:rsidR="00000000" w:rsidRDefault="006C52B5">
      <w:pPr>
        <w:ind w:firstLine="397"/>
        <w:jc w:val="both"/>
      </w:pPr>
      <w:hyperlink r:id="rId7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22.12.08 г. № 3;</w:t>
      </w:r>
    </w:p>
    <w:p w:rsidR="00000000" w:rsidRDefault="006C52B5">
      <w:pPr>
        <w:ind w:firstLine="397"/>
        <w:jc w:val="both"/>
      </w:pPr>
      <w:hyperlink r:id="rId8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Верховного Суда РК от 25.06.10 г. № 5;</w:t>
      </w:r>
    </w:p>
    <w:p w:rsidR="00000000" w:rsidRDefault="006C52B5">
      <w:pPr>
        <w:ind w:firstLine="397"/>
        <w:jc w:val="both"/>
      </w:pPr>
      <w:hyperlink r:id="rId9" w:anchor="sub_id=23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21.04.11 г. № 1;</w:t>
      </w:r>
    </w:p>
    <w:p w:rsidR="00000000" w:rsidRDefault="006C52B5">
      <w:pPr>
        <w:ind w:firstLine="397"/>
        <w:jc w:val="both"/>
      </w:pPr>
      <w:hyperlink r:id="rId10" w:history="1">
        <w:r>
          <w:rPr>
            <w:rStyle w:val="a4"/>
          </w:rPr>
          <w:t>норм</w:t>
        </w:r>
        <w:r>
          <w:rPr>
            <w:rStyle w:val="a4"/>
          </w:rPr>
          <w:t>ативным постановлением</w:t>
        </w:r>
      </w:hyperlink>
      <w:r>
        <w:rPr>
          <w:rStyle w:val="s0"/>
        </w:rPr>
        <w:t xml:space="preserve"> Верховного Суда РК от 20.04.18 г. № 8 (см. </w:t>
      </w:r>
      <w:hyperlink r:id="rId11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6C52B5">
      <w:pPr>
        <w:ind w:firstLine="397"/>
        <w:jc w:val="both"/>
      </w:pPr>
      <w:hyperlink r:id="rId12" w:anchor="sub_id=100" w:history="1">
        <w:r>
          <w:rPr>
            <w:rStyle w:val="a4"/>
          </w:rPr>
          <w:t>но</w:t>
        </w:r>
        <w:r>
          <w:rPr>
            <w:rStyle w:val="a4"/>
          </w:rPr>
          <w:t>рмативным постановлением</w:t>
        </w:r>
      </w:hyperlink>
      <w:r>
        <w:rPr>
          <w:rStyle w:val="s0"/>
        </w:rPr>
        <w:t xml:space="preserve"> Верховного Суда РК от 11.12.20 г. № 6 (введен в действие со дня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6C52B5">
      <w:pPr>
        <w:ind w:firstLine="397"/>
        <w:jc w:val="both"/>
      </w:pPr>
      <w:r>
        <w:rPr>
          <w:rStyle w:val="s0"/>
        </w:rPr>
        <w:t> </w:t>
      </w:r>
    </w:p>
    <w:p w:rsidR="00000000" w:rsidRDefault="006C52B5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6C52B5">
      <w:pPr>
        <w:ind w:firstLine="397"/>
        <w:jc w:val="both"/>
      </w:pPr>
      <w:r>
        <w:rPr>
          <w:rStyle w:val="s0"/>
        </w:rPr>
        <w:t> </w:t>
      </w:r>
    </w:p>
    <w:p w:rsidR="00000000" w:rsidRDefault="006C52B5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22.12.08 г.</w:t>
      </w:r>
    </w:p>
    <w:p w:rsidR="00000000" w:rsidRDefault="006C52B5">
      <w:pPr>
        <w:ind w:firstLine="397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25.06.10 г.</w:t>
      </w:r>
    </w:p>
    <w:p w:rsidR="00000000" w:rsidRDefault="006C52B5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21.04.11 г.</w:t>
      </w:r>
    </w:p>
    <w:p w:rsidR="00000000" w:rsidRDefault="006C52B5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20.04.18 г.</w:t>
      </w:r>
    </w:p>
    <w:p w:rsidR="00000000" w:rsidRDefault="006C52B5">
      <w:pPr>
        <w:ind w:firstLine="397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20.04.18 г. (введены в действие с 1 июля 2020 г.)</w:t>
      </w:r>
    </w:p>
    <w:p w:rsidR="00000000" w:rsidRDefault="006C52B5">
      <w:pPr>
        <w:ind w:firstLine="397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11.12.20 г.</w:t>
      </w:r>
    </w:p>
    <w:p w:rsidR="00000000" w:rsidRDefault="006C52B5">
      <w:pPr>
        <w:ind w:firstLine="397"/>
        <w:jc w:val="both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2B5" w:rsidRDefault="006C52B5" w:rsidP="006C52B5">
      <w:r>
        <w:separator/>
      </w:r>
    </w:p>
  </w:endnote>
  <w:endnote w:type="continuationSeparator" w:id="0">
    <w:p w:rsidR="006C52B5" w:rsidRDefault="006C52B5" w:rsidP="006C52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2B5" w:rsidRDefault="006C52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2B5" w:rsidRDefault="006C52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2B5" w:rsidRDefault="006C52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2B5" w:rsidRDefault="006C52B5" w:rsidP="006C52B5">
      <w:r>
        <w:separator/>
      </w:r>
    </w:p>
  </w:footnote>
  <w:footnote w:type="continuationSeparator" w:id="0">
    <w:p w:rsidR="006C52B5" w:rsidRDefault="006C52B5" w:rsidP="006C52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2B5" w:rsidRDefault="006C52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2B5" w:rsidRDefault="006C52B5" w:rsidP="006C52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52B5" w:rsidRPr="006C52B5" w:rsidRDefault="006C52B5" w:rsidP="006C52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РК от 24 апреля 1992 года № 2 «О практике применения законодательства, регламентирующего права и обязанности лиц, потерпевших от уголовных правонарушений» (с изменениями и дополнениями по состоянию на 11.12.2020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2B5" w:rsidRDefault="006C52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52B5"/>
    <w:rsid w:val="006C5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52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52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52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52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52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52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52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52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98352" TargetMode="External"/><Relationship Id="rId13" Type="http://schemas.openxmlformats.org/officeDocument/2006/relationships/hyperlink" Target="http://online.zakon.kz/Document/?doc_id=33342956" TargetMode="External"/><Relationship Id="rId18" Type="http://schemas.openxmlformats.org/officeDocument/2006/relationships/hyperlink" Target="http://online.zakon.kz/Document/?doc_id=3200055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0381609" TargetMode="External"/><Relationship Id="rId12" Type="http://schemas.openxmlformats.org/officeDocument/2006/relationships/hyperlink" Target="http://online.zakon.kz/Document/?doc_id=36096145" TargetMode="External"/><Relationship Id="rId17" Type="http://schemas.openxmlformats.org/officeDocument/2006/relationships/hyperlink" Target="http://online.zakon.kz/Document/?doc_id=36579295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8614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03727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798527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8703727" TargetMode="External"/><Relationship Id="rId19" Type="http://schemas.openxmlformats.org/officeDocument/2006/relationships/hyperlink" Target="http://online.zakon.kz/Document/?doc_id=3494104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85401" TargetMode="External"/><Relationship Id="rId14" Type="http://schemas.openxmlformats.org/officeDocument/2006/relationships/hyperlink" Target="http://online.zakon.kz/Document/?doc_id=3038161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1870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Верховного Суда РК от 24 апреля 1992 года № 2 «О практике применения законодательства, регламентирующего права и обязанности лиц, потерпевших от уголовных правонарушений» (с изменениями и дополнениями по состоянию на 11.12.2020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2024-08-16T07:03:00Z</dcterms:created>
  <dcterms:modified xsi:type="dcterms:W3CDTF">2024-08-16T07:03:00Z</dcterms:modified>
</cp:coreProperties>
</file>