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766B9">
      <w:pPr>
        <w:spacing w:after="240"/>
        <w:ind w:firstLine="400"/>
        <w:jc w:val="both"/>
      </w:pPr>
      <w:bookmarkStart w:id="0" w:name="_GoBack"/>
      <w:bookmarkEnd w:id="0"/>
      <w:r>
        <w:t>Приказ Государственного таможенного комитета Республики Казахстан от 4 июля 1997 г. № 175-П О введении в действие Порядка ввоза на территорию Республики Казахстан продукции (товаров), подлежащей обязательной сертификации</w:t>
      </w:r>
    </w:p>
    <w:p w:rsidR="00000000" w:rsidRDefault="006766B9">
      <w:pPr>
        <w:spacing w:after="240"/>
        <w:ind w:firstLine="400"/>
        <w:jc w:val="both"/>
      </w:pPr>
      <w:r>
        <w:t>Зарегистрировано Министерством юстиции РК 14.08.97 г. № 350</w:t>
      </w:r>
    </w:p>
    <w:p w:rsidR="00000000" w:rsidRDefault="006766B9">
      <w:pPr>
        <w:spacing w:after="240"/>
        <w:ind w:firstLine="400"/>
        <w:jc w:val="both"/>
      </w:pPr>
      <w:r>
        <w:t xml:space="preserve">Утратил силу в соответствии с </w:t>
      </w:r>
      <w:hyperlink r:id="rId7" w:history="1">
        <w:r>
          <w:rPr>
            <w:rStyle w:val="a3"/>
          </w:rPr>
          <w:t>приказом</w:t>
        </w:r>
      </w:hyperlink>
      <w:r>
        <w:t xml:space="preserve"> </w:t>
      </w:r>
      <w:r>
        <w:t>Таможенного Комитета Министерства государственных доходов Республики Казахстан от 15 февраля 2001 года № 54.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766B9" w:rsidRDefault="006766B9" w:rsidP="006766B9">
      <w:r>
        <w:separator/>
      </w:r>
    </w:p>
  </w:endnote>
  <w:endnote w:type="continuationSeparator" w:id="0">
    <w:p w:rsidR="006766B9" w:rsidRDefault="006766B9" w:rsidP="006766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66B9" w:rsidRDefault="006766B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66B9" w:rsidRDefault="006766B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66B9" w:rsidRDefault="006766B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766B9" w:rsidRDefault="006766B9" w:rsidP="006766B9">
      <w:r>
        <w:separator/>
      </w:r>
    </w:p>
  </w:footnote>
  <w:footnote w:type="continuationSeparator" w:id="0">
    <w:p w:rsidR="006766B9" w:rsidRDefault="006766B9" w:rsidP="006766B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66B9" w:rsidRDefault="006766B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66B9" w:rsidRDefault="006766B9" w:rsidP="006766B9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6766B9" w:rsidRPr="006766B9" w:rsidRDefault="006766B9" w:rsidP="006766B9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ПРИКАЗЕ ТАМОЖЕННОГО КОМИТЕТА РК ОТ 04.07.97 № 175-П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66B9" w:rsidRDefault="006766B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766B9"/>
    <w:rsid w:val="006766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6766B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766B9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6766B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766B9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6766B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766B9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6766B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766B9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23277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56</Words>
  <Characters>507</Characters>
  <Application>Microsoft Office Word</Application>
  <DocSecurity>0</DocSecurity>
  <Lines>4</Lines>
  <Paragraphs>1</Paragraphs>
  <ScaleCrop>false</ScaleCrop>
  <Company/>
  <LinksUpToDate>false</LinksUpToDate>
  <CharactersWithSpaces>562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ТАМОЖЕННОГО КОМИТЕТА РК ОТ 04.07.97 № 175-П (©Paragraph 2023)</dc:title>
  <dc:subject/>
  <dc:creator>Сергей М</dc:creator>
  <cp:keywords/>
  <dc:description/>
  <cp:lastModifiedBy>Сергей М</cp:lastModifiedBy>
  <cp:revision>2</cp:revision>
  <dcterms:created xsi:type="dcterms:W3CDTF">2023-10-13T11:12:00Z</dcterms:created>
  <dcterms:modified xsi:type="dcterms:W3CDTF">2023-10-13T11:12:00Z</dcterms:modified>
</cp:coreProperties>
</file>