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054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Правительства Республики Казахстан от 21 марта 1998 года № 246 «О мерах по обеспечению информационного обмена и ведения информационной базы данных по государственной собственности» (с изменениями и дополнениями по состоянию на 30.04.2007 г.) </w:t>
      </w:r>
      <w:r>
        <w:rPr>
          <w:b/>
          <w:bCs/>
        </w:rPr>
        <w:t>(утратило силу)</w:t>
      </w:r>
    </w:p>
    <w:p w:rsidR="00000000" w:rsidRDefault="00170543">
      <w:pPr>
        <w:spacing w:after="240"/>
        <w:ind w:firstLine="400"/>
        <w:jc w:val="both"/>
      </w:pPr>
      <w:r>
        <w:t>Опубликовано: САПП Республики Казахстан, 1998 г., № 9, ст. 61.</w:t>
      </w:r>
    </w:p>
    <w:p w:rsidR="00000000" w:rsidRDefault="00170543">
      <w:pPr>
        <w:spacing w:after="240"/>
        <w:ind w:firstLine="400"/>
        <w:jc w:val="both"/>
      </w:pPr>
      <w:r>
        <w:t>Внесены изменения:</w:t>
      </w:r>
    </w:p>
    <w:p w:rsidR="00000000" w:rsidRDefault="0017054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9.07.99 г. № 951; </w:t>
      </w:r>
    </w:p>
    <w:p w:rsidR="00000000" w:rsidRDefault="00170543">
      <w:pPr>
        <w:ind w:firstLine="400"/>
        <w:jc w:val="both"/>
      </w:pPr>
      <w:hyperlink r:id="rId8" w:anchor="sub_id=102" w:history="1">
        <w:r>
          <w:rPr>
            <w:rStyle w:val="a3"/>
          </w:rPr>
          <w:t>постановлением</w:t>
        </w:r>
      </w:hyperlink>
      <w:r>
        <w:t xml:space="preserve"> Правительства РК от 29.03.00 г. № 456; </w:t>
      </w:r>
    </w:p>
    <w:p w:rsidR="00000000" w:rsidRDefault="00170543">
      <w:pPr>
        <w:ind w:firstLine="400"/>
        <w:jc w:val="both"/>
      </w:pPr>
      <w:hyperlink r:id="rId9" w:anchor="sub_id=1000" w:history="1">
        <w:r>
          <w:rPr>
            <w:rStyle w:val="a3"/>
          </w:rPr>
          <w:t>постановлением</w:t>
        </w:r>
      </w:hyperlink>
      <w:r>
        <w:t xml:space="preserve"> Правительства РК от 28.10</w:t>
      </w:r>
      <w:r>
        <w:t xml:space="preserve">.01 г. № 1369. </w:t>
      </w:r>
    </w:p>
    <w:p w:rsidR="00000000" w:rsidRDefault="00170543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28.05.02 г. № 580;</w:t>
      </w:r>
    </w:p>
    <w:p w:rsidR="00000000" w:rsidRDefault="00170543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27.09.06 г. № 926;</w:t>
      </w:r>
    </w:p>
    <w:p w:rsidR="00000000" w:rsidRDefault="00170543">
      <w:pPr>
        <w:ind w:firstLine="400"/>
        <w:jc w:val="both"/>
      </w:pP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30.04.07 г. № 352 (</w:t>
      </w:r>
      <w:r>
        <w:t>введены в действие с 13 августа 2010 года)</w:t>
      </w:r>
      <w:r>
        <w:rPr>
          <w:rStyle w:val="s0"/>
        </w:rPr>
        <w:t>.</w:t>
      </w:r>
    </w:p>
    <w:p w:rsidR="00000000" w:rsidRDefault="00170543">
      <w:pPr>
        <w:ind w:firstLine="400"/>
        <w:jc w:val="both"/>
      </w:pPr>
      <w:r>
        <w:t> </w:t>
      </w:r>
    </w:p>
    <w:p w:rsidR="00000000" w:rsidRDefault="00170543">
      <w:pPr>
        <w:spacing w:after="240"/>
        <w:ind w:firstLine="400"/>
        <w:jc w:val="both"/>
      </w:pPr>
      <w:r>
        <w:t>Предыдущие редакции:</w:t>
      </w:r>
    </w:p>
    <w:p w:rsidR="00000000" w:rsidRDefault="00170543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t xml:space="preserve"> действовавшая до </w:t>
      </w:r>
      <w:r>
        <w:rPr>
          <w:rStyle w:val="s0"/>
        </w:rPr>
        <w:t>внесения изменений от</w:t>
      </w:r>
      <w:r>
        <w:t xml:space="preserve"> 28.10.01 г. </w:t>
      </w:r>
    </w:p>
    <w:p w:rsidR="00000000" w:rsidRDefault="00170543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28.05.02 г.</w:t>
      </w:r>
    </w:p>
    <w:p w:rsidR="00000000" w:rsidRDefault="00170543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27.09.06 г.</w:t>
      </w:r>
    </w:p>
    <w:p w:rsidR="00000000" w:rsidRDefault="00170543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30.04.07 г.</w:t>
      </w:r>
    </w:p>
    <w:p w:rsidR="00000000" w:rsidRDefault="00170543">
      <w:pPr>
        <w:ind w:firstLine="400"/>
        <w:jc w:val="both"/>
      </w:pPr>
      <w:r>
        <w:t> </w:t>
      </w:r>
    </w:p>
    <w:p w:rsidR="00000000" w:rsidRDefault="0017054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апреля 2013 года № 391</w:t>
      </w:r>
    </w:p>
    <w:p w:rsidR="00000000" w:rsidRDefault="00170543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543" w:rsidRDefault="00170543" w:rsidP="00170543">
      <w:r>
        <w:separator/>
      </w:r>
    </w:p>
  </w:endnote>
  <w:endnote w:type="continuationSeparator" w:id="0">
    <w:p w:rsidR="00170543" w:rsidRDefault="00170543" w:rsidP="00170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543" w:rsidRDefault="001705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543" w:rsidRDefault="001705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543" w:rsidRDefault="001705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543" w:rsidRDefault="00170543" w:rsidP="00170543">
      <w:r>
        <w:separator/>
      </w:r>
    </w:p>
  </w:footnote>
  <w:footnote w:type="continuationSeparator" w:id="0">
    <w:p w:rsidR="00170543" w:rsidRDefault="00170543" w:rsidP="001705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543" w:rsidRDefault="001705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543" w:rsidRDefault="00170543" w:rsidP="001705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0543" w:rsidRPr="00170543" w:rsidRDefault="00170543" w:rsidP="001705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21.03.98 № 246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543" w:rsidRDefault="001705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0543"/>
    <w:rsid w:val="00170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05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05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05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05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05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05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05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05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283" TargetMode="External"/><Relationship Id="rId13" Type="http://schemas.openxmlformats.org/officeDocument/2006/relationships/hyperlink" Target="http://online.zakon.kz/Document/?doc_id=300907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1013829" TargetMode="External"/><Relationship Id="rId12" Type="http://schemas.openxmlformats.org/officeDocument/2006/relationships/hyperlink" Target="http://online.zakon.kz/Document/?doc_id=30101403" TargetMode="External"/><Relationship Id="rId17" Type="http://schemas.openxmlformats.org/officeDocument/2006/relationships/hyperlink" Target="http://online.zakon.kz/Document/?doc_id=3138241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1935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103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110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103127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5658" TargetMode="External"/><Relationship Id="rId14" Type="http://schemas.openxmlformats.org/officeDocument/2006/relationships/hyperlink" Target="http://online.zakon.kz/Document/?doc_id=3109075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1692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21.03.98 № 246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2024-07-25T22:19:00Z</dcterms:created>
  <dcterms:modified xsi:type="dcterms:W3CDTF">2024-07-25T22:19:00Z</dcterms:modified>
</cp:coreProperties>
</file>