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69D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апреля 1998 г. № 368 «О Республиканской ономастической комиссии при Правительстве Республики Казахстан» (с изменениями и дополнениями по состоянию на 09.09.2021 г.) (утратило силу)</w:t>
      </w:r>
    </w:p>
    <w:p w:rsidR="00000000" w:rsidRDefault="00EA69D6">
      <w:pPr>
        <w:pStyle w:val="pj"/>
      </w:pPr>
      <w:r>
        <w:rPr>
          <w:rStyle w:val="s0"/>
        </w:rPr>
        <w:t> </w:t>
      </w:r>
    </w:p>
    <w:p w:rsidR="00000000" w:rsidRDefault="00EA69D6">
      <w:pPr>
        <w:pStyle w:val="pj"/>
      </w:pPr>
      <w:r>
        <w:rPr>
          <w:rStyle w:val="s0"/>
        </w:rPr>
        <w:t>Опубликовано: САПП Республики Казахстан, 1998 г., № 12, ст. 99</w:t>
      </w:r>
    </w:p>
    <w:p w:rsidR="00000000" w:rsidRDefault="00EA69D6">
      <w:pPr>
        <w:pStyle w:val="pj"/>
      </w:pPr>
      <w:r>
        <w:rPr>
          <w:rStyle w:val="s0"/>
        </w:rPr>
        <w:t> </w:t>
      </w:r>
    </w:p>
    <w:p w:rsidR="00000000" w:rsidRDefault="00EA69D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 марта 2022 года № 160</w:t>
      </w:r>
    </w:p>
    <w:p w:rsidR="00000000" w:rsidRDefault="00EA69D6">
      <w:pPr>
        <w:pStyle w:val="pj"/>
      </w:pPr>
      <w:r>
        <w:t> </w:t>
      </w:r>
    </w:p>
    <w:p w:rsidR="00000000" w:rsidRDefault="00EA69D6">
      <w:pPr>
        <w:pStyle w:val="pj"/>
      </w:pPr>
      <w:r>
        <w:rPr>
          <w:rStyle w:val="s0"/>
        </w:rPr>
        <w:t>Внесены изменения</w:t>
      </w:r>
      <w:r>
        <w:rPr>
          <w:rStyle w:val="s0"/>
        </w:rPr>
        <w:t>:</w:t>
      </w:r>
    </w:p>
    <w:p w:rsidR="00000000" w:rsidRDefault="00EA69D6">
      <w:pPr>
        <w:pStyle w:val="pj"/>
      </w:pPr>
      <w:r>
        <w:rPr>
          <w:rStyle w:val="s0"/>
        </w:rPr>
        <w:t> </w:t>
      </w:r>
    </w:p>
    <w:p w:rsidR="00000000" w:rsidRDefault="00EA69D6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17.10.2000 г. № 1551; </w:t>
      </w:r>
    </w:p>
    <w:p w:rsidR="00000000" w:rsidRDefault="00EA69D6">
      <w:pPr>
        <w:pStyle w:val="pj"/>
      </w:pPr>
      <w:hyperlink r:id="rId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03.04.02 г. № 3</w:t>
      </w:r>
      <w:r>
        <w:rPr>
          <w:rStyle w:val="s0"/>
        </w:rPr>
        <w:t xml:space="preserve">97; </w:t>
      </w:r>
    </w:p>
    <w:p w:rsidR="00000000" w:rsidRDefault="00EA69D6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13.04.04 г. № 413;</w:t>
      </w:r>
    </w:p>
    <w:p w:rsidR="00000000" w:rsidRDefault="00EA69D6">
      <w:pPr>
        <w:pStyle w:val="pj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01.04.05 г. № 295</w:t>
      </w:r>
      <w:r>
        <w:rPr>
          <w:rStyle w:val="s0"/>
        </w:rPr>
        <w:t>;</w:t>
      </w:r>
    </w:p>
    <w:p w:rsidR="00000000" w:rsidRDefault="00EA69D6">
      <w:pPr>
        <w:pStyle w:val="pj"/>
      </w:pPr>
      <w:hyperlink r:id="rId12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27.06.06 г. № 588;</w:t>
      </w:r>
    </w:p>
    <w:p w:rsidR="00000000" w:rsidRDefault="00EA69D6">
      <w:pPr>
        <w:pStyle w:val="pj"/>
      </w:pPr>
      <w:hyperlink r:id="rId13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</w:t>
      </w:r>
      <w:r>
        <w:rPr>
          <w:rStyle w:val="s0"/>
        </w:rPr>
        <w:t>0.07 г. № 897;</w:t>
      </w:r>
    </w:p>
    <w:p w:rsidR="00000000" w:rsidRDefault="00EA69D6">
      <w:pPr>
        <w:pStyle w:val="pj"/>
      </w:pPr>
      <w:hyperlink r:id="rId14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11.06.08 г. № 577;</w:t>
      </w:r>
    </w:p>
    <w:p w:rsidR="00000000" w:rsidRDefault="00EA69D6">
      <w:pPr>
        <w:pStyle w:val="pj"/>
      </w:pPr>
      <w:hyperlink r:id="rId15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31.12.08 г. № 1338;</w:t>
      </w:r>
    </w:p>
    <w:p w:rsidR="00000000" w:rsidRDefault="00EA69D6">
      <w:pPr>
        <w:pStyle w:val="pj"/>
      </w:pPr>
      <w:hyperlink r:id="rId1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13.11.09 г. № 1834.</w:t>
      </w:r>
    </w:p>
    <w:p w:rsidR="00000000" w:rsidRDefault="00EA69D6">
      <w:pPr>
        <w:pStyle w:val="pj"/>
      </w:pPr>
      <w:hyperlink r:id="rId17" w:anchor="sub_id=200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26.10.10 г. № 1113;</w:t>
      </w:r>
    </w:p>
    <w:p w:rsidR="00000000" w:rsidRDefault="00EA69D6">
      <w:pPr>
        <w:pStyle w:val="pj"/>
      </w:pPr>
      <w:hyperlink r:id="rId1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03.05.12 г. № 569;</w:t>
      </w:r>
    </w:p>
    <w:p w:rsidR="00000000" w:rsidRDefault="00EA69D6">
      <w:pPr>
        <w:pStyle w:val="pj"/>
      </w:pPr>
      <w:hyperlink r:id="rId19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13.11.12 г. № 1445;</w:t>
      </w:r>
    </w:p>
    <w:p w:rsidR="00000000" w:rsidRDefault="00EA69D6">
      <w:pPr>
        <w:pStyle w:val="pj"/>
      </w:pPr>
      <w:hyperlink r:id="rId2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24.04.13 г. № 397 (введено в действие с 24 апреля 2013 года);</w:t>
      </w:r>
    </w:p>
    <w:p w:rsidR="00000000" w:rsidRDefault="00EA69D6">
      <w:pPr>
        <w:pStyle w:val="pj"/>
      </w:pPr>
      <w:hyperlink r:id="rId2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EA69D6">
      <w:pPr>
        <w:pStyle w:val="pj"/>
      </w:pPr>
      <w:hyperlink r:id="rId22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04.09.14 г. № 970;</w:t>
      </w:r>
    </w:p>
    <w:p w:rsidR="00000000" w:rsidRDefault="00EA69D6">
      <w:pPr>
        <w:pStyle w:val="pj"/>
      </w:pPr>
      <w:hyperlink r:id="rId2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09.09.21 г. № 624</w:t>
      </w:r>
    </w:p>
    <w:p w:rsidR="00000000" w:rsidRDefault="00EA69D6">
      <w:pPr>
        <w:pStyle w:val="pj"/>
      </w:pPr>
      <w:r>
        <w:t> </w:t>
      </w:r>
    </w:p>
    <w:p w:rsidR="00000000" w:rsidRDefault="00EA69D6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EA69D6">
      <w:pPr>
        <w:pStyle w:val="pj"/>
      </w:pPr>
      <w:r>
        <w:rPr>
          <w:rStyle w:val="s0"/>
        </w:rPr>
        <w:t> </w:t>
      </w:r>
    </w:p>
    <w:p w:rsidR="00000000" w:rsidRDefault="00EA69D6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01.04.05 г.</w:t>
      </w:r>
    </w:p>
    <w:p w:rsidR="00000000" w:rsidRDefault="00EA69D6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27.06.06 г.</w:t>
      </w:r>
    </w:p>
    <w:p w:rsidR="00000000" w:rsidRDefault="00EA69D6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04.10.07 г.</w:t>
      </w:r>
    </w:p>
    <w:p w:rsidR="00000000" w:rsidRDefault="00EA69D6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11.06.08 г.</w:t>
      </w:r>
    </w:p>
    <w:p w:rsidR="00000000" w:rsidRDefault="00EA69D6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31.12.08 г.</w:t>
      </w:r>
    </w:p>
    <w:p w:rsidR="00000000" w:rsidRDefault="00EA69D6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13.11.09 г.</w:t>
      </w:r>
    </w:p>
    <w:p w:rsidR="00000000" w:rsidRDefault="00EA69D6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26.10.10 г.</w:t>
      </w:r>
    </w:p>
    <w:p w:rsidR="00000000" w:rsidRDefault="00EA69D6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03.05.12 г.</w:t>
      </w:r>
    </w:p>
    <w:p w:rsidR="00000000" w:rsidRDefault="00EA69D6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13.11.12 г. </w:t>
      </w:r>
    </w:p>
    <w:p w:rsidR="00000000" w:rsidRDefault="00EA69D6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23.04.13 г.</w:t>
      </w:r>
    </w:p>
    <w:p w:rsidR="00000000" w:rsidRDefault="00EA69D6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09.04.14 г. </w:t>
      </w:r>
    </w:p>
    <w:p w:rsidR="00000000" w:rsidRDefault="00EA69D6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04.09.14 г. </w:t>
      </w:r>
    </w:p>
    <w:p w:rsidR="00000000" w:rsidRDefault="00EA69D6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 xml:space="preserve">, </w:t>
      </w:r>
      <w:r>
        <w:t xml:space="preserve">действовавшая до внесения изменений от </w:t>
      </w:r>
      <w:r>
        <w:rPr>
          <w:rStyle w:val="s0"/>
        </w:rPr>
        <w:t xml:space="preserve">09.09.21 </w:t>
      </w:r>
      <w:r>
        <w:t>г. </w:t>
      </w:r>
    </w:p>
    <w:p w:rsidR="00000000" w:rsidRDefault="00EA69D6">
      <w:pPr>
        <w:pStyle w:val="pj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9D6" w:rsidRDefault="00EA69D6" w:rsidP="00EA69D6">
      <w:r>
        <w:separator/>
      </w:r>
    </w:p>
  </w:endnote>
  <w:endnote w:type="continuationSeparator" w:id="0">
    <w:p w:rsidR="00EA69D6" w:rsidRDefault="00EA69D6" w:rsidP="00EA6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9D6" w:rsidRDefault="00EA69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9D6" w:rsidRDefault="00EA69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9D6" w:rsidRDefault="00EA69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9D6" w:rsidRDefault="00EA69D6" w:rsidP="00EA69D6">
      <w:r>
        <w:separator/>
      </w:r>
    </w:p>
  </w:footnote>
  <w:footnote w:type="continuationSeparator" w:id="0">
    <w:p w:rsidR="00EA69D6" w:rsidRDefault="00EA69D6" w:rsidP="00EA69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9D6" w:rsidRDefault="00EA69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9D6" w:rsidRDefault="00EA69D6" w:rsidP="00EA69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69D6" w:rsidRPr="00EA69D6" w:rsidRDefault="00EA69D6" w:rsidP="00EA69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апреля 1998 г. № 368 «О Республиканской ономастической комиссии при Правительстве Республики Казахстан» (с изменениями и дополнениями по состоянию на 09.09.2021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9D6" w:rsidRDefault="00EA69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69D6"/>
    <w:rsid w:val="00EA6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69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9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9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9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69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9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9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9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28242" TargetMode="External"/><Relationship Id="rId18" Type="http://schemas.openxmlformats.org/officeDocument/2006/relationships/hyperlink" Target="http://online.zakon.kz/Document/?doc_id=31190739" TargetMode="External"/><Relationship Id="rId26" Type="http://schemas.openxmlformats.org/officeDocument/2006/relationships/hyperlink" Target="http://online.zakon.kz/Document/?doc_id=30128293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1541065" TargetMode="External"/><Relationship Id="rId34" Type="http://schemas.openxmlformats.org/officeDocument/2006/relationships/hyperlink" Target="http://online.zakon.kz/Document/?doc_id=31542402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87155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09696" TargetMode="External"/><Relationship Id="rId20" Type="http://schemas.openxmlformats.org/officeDocument/2006/relationships/hyperlink" Target="http://online.zakon.kz/Document/?doc_id=31382210" TargetMode="External"/><Relationship Id="rId29" Type="http://schemas.openxmlformats.org/officeDocument/2006/relationships/hyperlink" Target="http://online.zakon.kz/Document/?doc_id=30510137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7587" TargetMode="External"/><Relationship Id="rId24" Type="http://schemas.openxmlformats.org/officeDocument/2006/relationships/hyperlink" Target="http://online.zakon.kz/Document/?doc_id=30007614" TargetMode="External"/><Relationship Id="rId32" Type="http://schemas.openxmlformats.org/officeDocument/2006/relationships/hyperlink" Target="http://online.zakon.kz/Document/?doc_id=31297439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4012" TargetMode="External"/><Relationship Id="rId23" Type="http://schemas.openxmlformats.org/officeDocument/2006/relationships/hyperlink" Target="http://online.zakon.kz/Document/?doc_id=34716155" TargetMode="External"/><Relationship Id="rId28" Type="http://schemas.openxmlformats.org/officeDocument/2006/relationships/hyperlink" Target="http://online.zakon.kz/Document/?doc_id=30374100" TargetMode="External"/><Relationship Id="rId36" Type="http://schemas.openxmlformats.org/officeDocument/2006/relationships/hyperlink" Target="http://online.zakon.kz/Document/?doc_id=32009878" TargetMode="External"/><Relationship Id="rId10" Type="http://schemas.openxmlformats.org/officeDocument/2006/relationships/hyperlink" Target="http://online.zakon.kz/Document/?doc_id=1047429" TargetMode="External"/><Relationship Id="rId19" Type="http://schemas.openxmlformats.org/officeDocument/2006/relationships/hyperlink" Target="http://online.zakon.kz/Document/?doc_id=31297119" TargetMode="External"/><Relationship Id="rId31" Type="http://schemas.openxmlformats.org/officeDocument/2006/relationships/hyperlink" Target="http://online.zakon.kz/Document/?doc_id=31191374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0279" TargetMode="External"/><Relationship Id="rId14" Type="http://schemas.openxmlformats.org/officeDocument/2006/relationships/hyperlink" Target="http://online.zakon.kz/Document/?doc_id=30187553" TargetMode="External"/><Relationship Id="rId22" Type="http://schemas.openxmlformats.org/officeDocument/2006/relationships/hyperlink" Target="http://online.zakon.kz/Document/?doc_id=31609727" TargetMode="External"/><Relationship Id="rId27" Type="http://schemas.openxmlformats.org/officeDocument/2006/relationships/hyperlink" Target="http://online.zakon.kz/Document/?doc_id=30187563" TargetMode="External"/><Relationship Id="rId30" Type="http://schemas.openxmlformats.org/officeDocument/2006/relationships/hyperlink" Target="http://online.zakon.kz/Document/?doc_id=30842514" TargetMode="External"/><Relationship Id="rId35" Type="http://schemas.openxmlformats.org/officeDocument/2006/relationships/hyperlink" Target="http://online.zakon.kz/Document/?doc_id=31611380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102025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61153" TargetMode="External"/><Relationship Id="rId17" Type="http://schemas.openxmlformats.org/officeDocument/2006/relationships/hyperlink" Target="http://online.zakon.kz/Document/?doc_id=30842371" TargetMode="External"/><Relationship Id="rId25" Type="http://schemas.openxmlformats.org/officeDocument/2006/relationships/hyperlink" Target="http://online.zakon.kz/Document/?doc_id=30061187" TargetMode="External"/><Relationship Id="rId33" Type="http://schemas.openxmlformats.org/officeDocument/2006/relationships/hyperlink" Target="http://online.zakon.kz/Document/?doc_id=31382610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4041</Characters>
  <Application>Microsoft Office Word</Application>
  <DocSecurity>0</DocSecurity>
  <Lines>33</Lines>
  <Paragraphs>8</Paragraphs>
  <ScaleCrop>false</ScaleCrop>
  <Company/>
  <LinksUpToDate>false</LinksUpToDate>
  <CharactersWithSpaces>4332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апреля 1998 г. № 368 «О Республиканской ономастической комиссии при Правительстве Республики Казахстан» (с изменениями и дополнениями по состоянию на 09.09.2021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2023-11-19T10:36:00Z</dcterms:created>
  <dcterms:modified xsi:type="dcterms:W3CDTF">2023-11-19T10:36:00Z</dcterms:modified>
</cp:coreProperties>
</file>