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E5D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30 июня 1998 года № 3985 «Об образовании Совета иностранных инвесторов при Президенте Республики Казахстан» (с изменениями и дополнениями по состоянию на 09.04.2025 г.)</w:t>
      </w:r>
    </w:p>
    <w:p w:rsidR="00000000" w:rsidRDefault="005F3E5D">
      <w:pPr>
        <w:pStyle w:val="pj"/>
      </w:pPr>
      <w:r>
        <w:rPr>
          <w:rStyle w:val="s0"/>
        </w:rPr>
        <w:t> </w:t>
      </w:r>
    </w:p>
    <w:p w:rsidR="00000000" w:rsidRDefault="005F3E5D">
      <w:pPr>
        <w:pStyle w:val="pj"/>
      </w:pPr>
      <w:r>
        <w:rPr>
          <w:rStyle w:val="s0"/>
        </w:rPr>
        <w:t>Опубликован: САПП Республики Казахстан, 1998 г., № 18, ст.156</w:t>
      </w:r>
    </w:p>
    <w:p w:rsidR="00000000" w:rsidRDefault="005F3E5D">
      <w:pPr>
        <w:pStyle w:val="pj"/>
      </w:pPr>
      <w:r>
        <w:rPr>
          <w:rStyle w:val="s0"/>
        </w:rPr>
        <w:t> </w:t>
      </w:r>
    </w:p>
    <w:p w:rsidR="00000000" w:rsidRDefault="005F3E5D">
      <w:pPr>
        <w:pStyle w:val="pj"/>
      </w:pPr>
      <w:r>
        <w:rPr>
          <w:rStyle w:val="s0"/>
        </w:rPr>
        <w:t>Внесены изменения:</w:t>
      </w:r>
    </w:p>
    <w:p w:rsidR="00000000" w:rsidRDefault="005F3E5D">
      <w:pPr>
        <w:pStyle w:val="pj"/>
      </w:pPr>
      <w:r>
        <w:t> </w:t>
      </w:r>
    </w:p>
    <w:p w:rsidR="00000000" w:rsidRDefault="005F3E5D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20.03.2000 г. № 364; </w:t>
      </w:r>
    </w:p>
    <w:p w:rsidR="00000000" w:rsidRDefault="005F3E5D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24.11.03 г. № 1234;</w:t>
      </w:r>
    </w:p>
    <w:p w:rsidR="00000000" w:rsidRDefault="005F3E5D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08.05.07 г. № 325;</w:t>
      </w:r>
    </w:p>
    <w:p w:rsidR="00000000" w:rsidRDefault="005F3E5D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22.12.09 г. </w:t>
      </w:r>
      <w:r>
        <w:rPr>
          <w:rStyle w:val="s0"/>
        </w:rPr>
        <w:t>№ 905;</w:t>
      </w:r>
    </w:p>
    <w:p w:rsidR="00000000" w:rsidRDefault="005F3E5D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06.04.11 г. № 1182;</w:t>
      </w:r>
    </w:p>
    <w:p w:rsidR="00000000" w:rsidRDefault="005F3E5D">
      <w:pPr>
        <w:pStyle w:val="pj"/>
      </w:pP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22.12.11 г. № 204;</w:t>
      </w:r>
    </w:p>
    <w:p w:rsidR="00000000" w:rsidRDefault="005F3E5D">
      <w:pPr>
        <w:pStyle w:val="pj"/>
      </w:pPr>
      <w:hyperlink r:id="rId13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13.03.12 г. № 284;</w:t>
      </w:r>
    </w:p>
    <w:p w:rsidR="00000000" w:rsidRDefault="005F3E5D">
      <w:pPr>
        <w:pStyle w:val="pj"/>
      </w:pPr>
      <w:hyperlink r:id="rId14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27.03.13 г. № 533;</w:t>
      </w:r>
    </w:p>
    <w:p w:rsidR="00000000" w:rsidRDefault="005F3E5D">
      <w:pPr>
        <w:pStyle w:val="pj"/>
      </w:pPr>
      <w:hyperlink r:id="rId1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24.07.13 г. № 603;</w:t>
      </w:r>
    </w:p>
    <w:p w:rsidR="00000000" w:rsidRDefault="005F3E5D">
      <w:pPr>
        <w:pStyle w:val="pj"/>
      </w:pPr>
      <w:hyperlink r:id="rId16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12.02.14 г. № 750;</w:t>
      </w:r>
    </w:p>
    <w:p w:rsidR="00000000" w:rsidRDefault="005F3E5D">
      <w:pPr>
        <w:pStyle w:val="pj"/>
      </w:pPr>
      <w:hyperlink r:id="rId17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17.09.14 г. № 911;</w:t>
      </w:r>
    </w:p>
    <w:p w:rsidR="00000000" w:rsidRDefault="005F3E5D">
      <w:pPr>
        <w:pStyle w:val="pj"/>
      </w:pPr>
      <w:hyperlink r:id="rId18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26.02.19 г. № 862;</w:t>
      </w:r>
    </w:p>
    <w:p w:rsidR="00000000" w:rsidRDefault="005F3E5D">
      <w:pPr>
        <w:pStyle w:val="pj"/>
      </w:pPr>
      <w:hyperlink r:id="rId19" w:history="1">
        <w:r>
          <w:rPr>
            <w:rStyle w:val="a4"/>
          </w:rPr>
          <w:t>Указом</w:t>
        </w:r>
      </w:hyperlink>
      <w:r>
        <w:t xml:space="preserve"> </w:t>
      </w:r>
      <w:r>
        <w:t>Президента РК от 09.06.21 г. № 598;</w:t>
      </w:r>
    </w:p>
    <w:p w:rsidR="00000000" w:rsidRDefault="005F3E5D">
      <w:pPr>
        <w:pStyle w:val="pj"/>
      </w:pPr>
      <w:hyperlink r:id="rId20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03.01.24 г. № 429 (</w:t>
      </w:r>
      <w:hyperlink r:id="rId21" w:anchor="sub_id=30" w:history="1">
        <w:r>
          <w:rPr>
            <w:rStyle w:val="a4"/>
          </w:rPr>
          <w:t>введен в действи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с 9 января 2024 г.);</w:t>
      </w:r>
    </w:p>
    <w:p w:rsidR="00000000" w:rsidRDefault="005F3E5D">
      <w:pPr>
        <w:pStyle w:val="pj"/>
      </w:pPr>
      <w:hyperlink r:id="rId22" w:anchor="sub_id=100" w:history="1">
        <w:r>
          <w:rPr>
            <w:rStyle w:val="a4"/>
          </w:rPr>
          <w:t>Указом</w:t>
        </w:r>
      </w:hyperlink>
      <w:r>
        <w:t xml:space="preserve"> Президента РК от 29.06.24 г. № 591;</w:t>
      </w:r>
    </w:p>
    <w:p w:rsidR="00000000" w:rsidRDefault="005F3E5D">
      <w:pPr>
        <w:pStyle w:val="pj"/>
      </w:pPr>
      <w:hyperlink r:id="rId23" w:history="1">
        <w:r>
          <w:rPr>
            <w:rStyle w:val="a4"/>
          </w:rPr>
          <w:t>Указом</w:t>
        </w:r>
      </w:hyperlink>
      <w:r>
        <w:t xml:space="preserve"> Президента РК от 09.04.25 г. № 837</w:t>
      </w:r>
    </w:p>
    <w:p w:rsidR="00000000" w:rsidRDefault="005F3E5D">
      <w:pPr>
        <w:pStyle w:val="pj"/>
      </w:pPr>
      <w:r>
        <w:rPr>
          <w:rStyle w:val="s0"/>
        </w:rPr>
        <w:t> </w:t>
      </w:r>
    </w:p>
    <w:p w:rsidR="00000000" w:rsidRDefault="005F3E5D">
      <w:pPr>
        <w:pStyle w:val="pj"/>
      </w:pPr>
      <w:r>
        <w:rPr>
          <w:rStyle w:val="s0"/>
        </w:rPr>
        <w:t>Предыдущие редакции:</w:t>
      </w:r>
    </w:p>
    <w:p w:rsidR="00000000" w:rsidRDefault="005F3E5D">
      <w:pPr>
        <w:pStyle w:val="pj"/>
      </w:pPr>
      <w:r>
        <w:t> </w:t>
      </w:r>
    </w:p>
    <w:p w:rsidR="00000000" w:rsidRDefault="005F3E5D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20.03.2000 г. </w:t>
      </w:r>
    </w:p>
    <w:p w:rsidR="00000000" w:rsidRDefault="005F3E5D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24.11.03 г.</w:t>
      </w:r>
    </w:p>
    <w:p w:rsidR="00000000" w:rsidRDefault="005F3E5D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08.05.07 г.</w:t>
      </w:r>
    </w:p>
    <w:p w:rsidR="00000000" w:rsidRDefault="005F3E5D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</w:t>
      </w:r>
      <w:r>
        <w:t xml:space="preserve"> от 22.12.09 г.</w:t>
      </w:r>
    </w:p>
    <w:p w:rsidR="00000000" w:rsidRDefault="005F3E5D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06.04.11 г.</w:t>
      </w:r>
    </w:p>
    <w:p w:rsidR="00000000" w:rsidRDefault="005F3E5D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22.12.11 г.</w:t>
      </w:r>
    </w:p>
    <w:p w:rsidR="00000000" w:rsidRDefault="005F3E5D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13.03.12 г.</w:t>
      </w:r>
    </w:p>
    <w:p w:rsidR="00000000" w:rsidRDefault="005F3E5D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27</w:t>
      </w:r>
      <w:r>
        <w:rPr>
          <w:rStyle w:val="s0"/>
        </w:rPr>
        <w:t>.0</w:t>
      </w:r>
      <w:r>
        <w:rPr>
          <w:rStyle w:val="s0"/>
        </w:rPr>
        <w:t>3.13 г.</w:t>
      </w:r>
    </w:p>
    <w:p w:rsidR="00000000" w:rsidRDefault="005F3E5D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24</w:t>
      </w:r>
      <w:r>
        <w:rPr>
          <w:rStyle w:val="s0"/>
        </w:rPr>
        <w:t>.07.13 г.</w:t>
      </w:r>
    </w:p>
    <w:p w:rsidR="00000000" w:rsidRDefault="005F3E5D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12.02.14</w:t>
      </w:r>
      <w:r>
        <w:rPr>
          <w:rStyle w:val="s0"/>
        </w:rPr>
        <w:t xml:space="preserve"> г.</w:t>
      </w:r>
    </w:p>
    <w:p w:rsidR="00000000" w:rsidRDefault="005F3E5D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17.09.14 г. </w:t>
      </w:r>
    </w:p>
    <w:p w:rsidR="00000000" w:rsidRDefault="005F3E5D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26.02.19 г.</w:t>
      </w:r>
      <w:r>
        <w:t> </w:t>
      </w:r>
    </w:p>
    <w:p w:rsidR="00000000" w:rsidRDefault="005F3E5D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09.06.21 г. </w:t>
      </w:r>
    </w:p>
    <w:p w:rsidR="00000000" w:rsidRDefault="005F3E5D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03.01.24 г.</w:t>
      </w:r>
    </w:p>
    <w:p w:rsidR="00000000" w:rsidRDefault="005F3E5D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29.06.24 г.</w:t>
      </w:r>
    </w:p>
    <w:p w:rsidR="00000000" w:rsidRDefault="005F3E5D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t xml:space="preserve">09.04.25 </w:t>
      </w:r>
      <w:r>
        <w:rPr>
          <w:rStyle w:val="s0"/>
        </w:rPr>
        <w:t>г.</w:t>
      </w:r>
    </w:p>
    <w:p w:rsidR="00000000" w:rsidRDefault="005F3E5D">
      <w:pPr>
        <w:pStyle w:val="pj"/>
      </w:pPr>
      <w:r>
        <w:t> </w:t>
      </w:r>
    </w:p>
    <w:p w:rsidR="00000000" w:rsidRDefault="005F3E5D">
      <w:pPr>
        <w:pStyle w:val="pj"/>
      </w:pPr>
      <w: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E5D" w:rsidRDefault="005F3E5D" w:rsidP="005F3E5D">
      <w:r>
        <w:separator/>
      </w:r>
    </w:p>
  </w:endnote>
  <w:endnote w:type="continuationSeparator" w:id="0">
    <w:p w:rsidR="005F3E5D" w:rsidRDefault="005F3E5D" w:rsidP="005F3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5D" w:rsidRDefault="005F3E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5D" w:rsidRDefault="005F3E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5D" w:rsidRDefault="005F3E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E5D" w:rsidRDefault="005F3E5D" w:rsidP="005F3E5D">
      <w:r>
        <w:separator/>
      </w:r>
    </w:p>
  </w:footnote>
  <w:footnote w:type="continuationSeparator" w:id="0">
    <w:p w:rsidR="005F3E5D" w:rsidRDefault="005F3E5D" w:rsidP="005F3E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5D" w:rsidRDefault="005F3E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5D" w:rsidRDefault="005F3E5D" w:rsidP="005F3E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E5D" w:rsidRPr="005F3E5D" w:rsidRDefault="005F3E5D" w:rsidP="005F3E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30 июня 1998 года № 3985 «Об образовании Совета иностранных инвесторов при Президенте Республики Казахстан» (с изменениями и дополнениями по состоянию на 09.04.2025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5D" w:rsidRDefault="005F3E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E5D"/>
    <w:rsid w:val="005F3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E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E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E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E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E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E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E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E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44553" TargetMode="External"/><Relationship Id="rId18" Type="http://schemas.openxmlformats.org/officeDocument/2006/relationships/hyperlink" Target="http://online.zakon.kz/Document/?doc_id=36125209" TargetMode="External"/><Relationship Id="rId26" Type="http://schemas.openxmlformats.org/officeDocument/2006/relationships/hyperlink" Target="http://online.zakon.kz/Document/?doc_id=30102583" TargetMode="External"/><Relationship Id="rId39" Type="http://schemas.openxmlformats.org/officeDocument/2006/relationships/hyperlink" Target="http://online.zakon.kz/Document/?doc_id=36264456" TargetMode="External"/><Relationship Id="rId21" Type="http://schemas.openxmlformats.org/officeDocument/2006/relationships/hyperlink" Target="http://online.zakon.kz/Document/?doc_id=34077013" TargetMode="External"/><Relationship Id="rId34" Type="http://schemas.openxmlformats.org/officeDocument/2006/relationships/hyperlink" Target="http://online.zakon.kz/Document/?doc_id=31610077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101719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26327" TargetMode="External"/><Relationship Id="rId29" Type="http://schemas.openxmlformats.org/officeDocument/2006/relationships/hyperlink" Target="http://online.zakon.kz/Document/?doc_id=3110460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5049" TargetMode="External"/><Relationship Id="rId24" Type="http://schemas.openxmlformats.org/officeDocument/2006/relationships/hyperlink" Target="http://online.zakon.kz/Document/?doc_id=3009972" TargetMode="External"/><Relationship Id="rId32" Type="http://schemas.openxmlformats.org/officeDocument/2006/relationships/hyperlink" Target="http://online.zakon.kz/Document/?doc_id=31424675" TargetMode="External"/><Relationship Id="rId37" Type="http://schemas.openxmlformats.org/officeDocument/2006/relationships/hyperlink" Target="http://online.zakon.kz/Document/?doc_id=31764797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24624" TargetMode="External"/><Relationship Id="rId23" Type="http://schemas.openxmlformats.org/officeDocument/2006/relationships/hyperlink" Target="http://online.zakon.kz/Document/?doc_id=39146820" TargetMode="External"/><Relationship Id="rId28" Type="http://schemas.openxmlformats.org/officeDocument/2006/relationships/hyperlink" Target="http://online.zakon.kz/Document/?doc_id=30965051" TargetMode="External"/><Relationship Id="rId36" Type="http://schemas.openxmlformats.org/officeDocument/2006/relationships/hyperlink" Target="http://online.zakon.kz/Document/?doc_id=33061246" TargetMode="External"/><Relationship Id="rId10" Type="http://schemas.openxmlformats.org/officeDocument/2006/relationships/hyperlink" Target="http://online.zakon.kz/Document/?doc_id=30564435" TargetMode="External"/><Relationship Id="rId19" Type="http://schemas.openxmlformats.org/officeDocument/2006/relationships/hyperlink" Target="http://online.zakon.kz/Document/?doc_id=36800402" TargetMode="External"/><Relationship Id="rId31" Type="http://schemas.openxmlformats.org/officeDocument/2006/relationships/hyperlink" Target="http://online.zakon.kz/Document/?doc_id=31372852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2544" TargetMode="External"/><Relationship Id="rId14" Type="http://schemas.openxmlformats.org/officeDocument/2006/relationships/hyperlink" Target="http://online.zakon.kz/Document/?doc_id=31372228" TargetMode="External"/><Relationship Id="rId22" Type="http://schemas.openxmlformats.org/officeDocument/2006/relationships/hyperlink" Target="http://online.zakon.kz/Document/?doc_id=33251632" TargetMode="External"/><Relationship Id="rId27" Type="http://schemas.openxmlformats.org/officeDocument/2006/relationships/hyperlink" Target="http://online.zakon.kz/Document/?doc_id=30564974" TargetMode="External"/><Relationship Id="rId30" Type="http://schemas.openxmlformats.org/officeDocument/2006/relationships/hyperlink" Target="http://online.zakon.kz/Document/?doc_id=31145119" TargetMode="External"/><Relationship Id="rId35" Type="http://schemas.openxmlformats.org/officeDocument/2006/relationships/hyperlink" Target="http://online.zakon.kz/Document/?doc_id=39635214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104523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04297" TargetMode="External"/><Relationship Id="rId17" Type="http://schemas.openxmlformats.org/officeDocument/2006/relationships/hyperlink" Target="http://online.zakon.kz/Document/?doc_id=31609731" TargetMode="External"/><Relationship Id="rId25" Type="http://schemas.openxmlformats.org/officeDocument/2006/relationships/hyperlink" Target="http://online.zakon.kz/Document/?doc_id=3109972" TargetMode="External"/><Relationship Id="rId33" Type="http://schemas.openxmlformats.org/officeDocument/2006/relationships/hyperlink" Target="http://online.zakon.kz/Document/?doc_id=31527541" TargetMode="External"/><Relationship Id="rId38" Type="http://schemas.openxmlformats.org/officeDocument/2006/relationships/hyperlink" Target="http://online.zakon.kz/Document/?doc_id=32969345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4077013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4000</Characters>
  <Application>Microsoft Office Word</Application>
  <DocSecurity>0</DocSecurity>
  <Lines>33</Lines>
  <Paragraphs>8</Paragraphs>
  <ScaleCrop>false</ScaleCrop>
  <Company/>
  <LinksUpToDate>false</LinksUpToDate>
  <CharactersWithSpaces>4298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2025-05-27T07:50:00Z</dcterms:created>
  <dcterms:modified xsi:type="dcterms:W3CDTF">2025-05-27T07:50:00Z</dcterms:modified>
</cp:coreProperties>
</file>