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4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17 декабря 1998 года № 321-I «О браке и семье» (с изменениями и дополнениями по состоянию на 27.06.2011 г.) (утратил силу)</w:t>
      </w:r>
    </w:p>
    <w:p w:rsidR="00000000" w:rsidRDefault="00350493">
      <w:pPr>
        <w:ind w:firstLine="400"/>
        <w:jc w:val="both"/>
      </w:pPr>
      <w:r>
        <w:rPr>
          <w:rStyle w:val="s0"/>
        </w:rPr>
        <w:t> </w:t>
      </w:r>
    </w:p>
    <w:p w:rsidR="00000000" w:rsidRDefault="00350493">
      <w:pPr>
        <w:ind w:firstLine="400"/>
        <w:jc w:val="both"/>
      </w:pPr>
      <w:r>
        <w:rPr>
          <w:rStyle w:val="s0"/>
        </w:rPr>
        <w:t>Опубликован: «Казахстанская правда» от 24 декабря 1998 г. № 241(22712); Ведомости Парламента РК, 1998 г., № 23, ст.430</w:t>
      </w:r>
    </w:p>
    <w:p w:rsidR="00000000" w:rsidRDefault="00350493">
      <w:pPr>
        <w:ind w:firstLine="400"/>
        <w:jc w:val="both"/>
      </w:pPr>
      <w:r>
        <w:rPr>
          <w:rStyle w:val="s0"/>
        </w:rPr>
        <w:t> </w:t>
      </w:r>
    </w:p>
    <w:p w:rsidR="00000000" w:rsidRDefault="0035049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0493">
      <w:pPr>
        <w:ind w:firstLine="400"/>
        <w:jc w:val="both"/>
      </w:pPr>
      <w:r>
        <w:t> </w:t>
      </w:r>
    </w:p>
    <w:p w:rsidR="00000000" w:rsidRDefault="00350493">
      <w:pPr>
        <w:ind w:firstLine="400"/>
        <w:jc w:val="both"/>
      </w:pPr>
      <w:hyperlink r:id="rId7" w:anchor="sub_id=1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24.12.01 г. № 276-</w:t>
      </w:r>
      <w:r>
        <w:rPr>
          <w:rStyle w:val="s0"/>
        </w:rPr>
        <w:t xml:space="preserve">II; </w:t>
      </w:r>
    </w:p>
    <w:p w:rsidR="00000000" w:rsidRDefault="00350493">
      <w:pPr>
        <w:ind w:firstLine="400"/>
        <w:jc w:val="both"/>
      </w:pPr>
      <w:hyperlink r:id="rId8" w:anchor="sub_id=6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350493">
      <w:pPr>
        <w:ind w:firstLine="403"/>
        <w:jc w:val="both"/>
      </w:pPr>
      <w:hyperlink r:id="rId9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10.01.06 г. № 116-III </w:t>
      </w:r>
      <w:r>
        <w:t xml:space="preserve">(см. </w:t>
      </w:r>
      <w:hyperlink r:id="rId10" w:anchor="sub_id=200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350493">
      <w:pPr>
        <w:ind w:firstLine="400"/>
        <w:jc w:val="both"/>
      </w:pPr>
      <w:hyperlink r:id="rId11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</w:t>
      </w:r>
      <w:r>
        <w:rPr>
          <w:rStyle w:val="s0"/>
        </w:rPr>
        <w:t xml:space="preserve"> (введены в действие с 1 января 2012 года);</w:t>
      </w:r>
    </w:p>
    <w:p w:rsidR="00000000" w:rsidRDefault="00350493">
      <w:pPr>
        <w:ind w:firstLine="403"/>
        <w:jc w:val="both"/>
      </w:pPr>
      <w:hyperlink r:id="rId12" w:anchor="sub_id=3000" w:history="1">
        <w:r>
          <w:rPr>
            <w:rStyle w:val="a3"/>
          </w:rPr>
          <w:t>Законом</w:t>
        </w:r>
      </w:hyperlink>
      <w:r>
        <w:t xml:space="preserve"> РК от 15.05.07 г. № 253-III;</w:t>
      </w:r>
    </w:p>
    <w:p w:rsidR="00000000" w:rsidRDefault="00350493">
      <w:pPr>
        <w:ind w:firstLine="403"/>
        <w:jc w:val="both"/>
      </w:pPr>
      <w:hyperlink r:id="rId13" w:anchor="sub_id=2500" w:history="1">
        <w:r>
          <w:rPr>
            <w:rStyle w:val="a3"/>
          </w:rPr>
          <w:t>Законом</w:t>
        </w:r>
      </w:hyperlink>
      <w:r>
        <w:t xml:space="preserve"> РК </w:t>
      </w:r>
      <w:r>
        <w:t>от 27.07.07 г. № 320-III;</w:t>
      </w:r>
    </w:p>
    <w:p w:rsidR="00000000" w:rsidRDefault="00350493">
      <w:pPr>
        <w:ind w:firstLine="403"/>
        <w:jc w:val="both"/>
      </w:pPr>
      <w:hyperlink r:id="rId14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24.03.11 г. № 420-IV;</w:t>
      </w:r>
    </w:p>
    <w:p w:rsidR="00000000" w:rsidRDefault="00350493">
      <w:pPr>
        <w:ind w:firstLine="400"/>
        <w:jc w:val="both"/>
      </w:pPr>
      <w:hyperlink r:id="rId15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27.06.11 г. № 444-</w:t>
      </w:r>
      <w:r>
        <w:rPr>
          <w:rStyle w:val="s0"/>
        </w:rPr>
        <w:t xml:space="preserve">IV (см. </w:t>
      </w:r>
      <w:hyperlink r:id="rId1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350493">
      <w:pPr>
        <w:ind w:firstLine="400"/>
        <w:jc w:val="both"/>
      </w:pPr>
      <w:r>
        <w:t> </w:t>
      </w:r>
    </w:p>
    <w:p w:rsidR="00000000" w:rsidRDefault="0035049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7" w:anchor="sub_id=283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26 де</w:t>
      </w:r>
      <w:r>
        <w:rPr>
          <w:rStyle w:val="s0"/>
        </w:rPr>
        <w:t>кабря 2011 года № 518-IV</w:t>
      </w:r>
    </w:p>
    <w:p w:rsidR="00000000" w:rsidRDefault="00350493">
      <w:pPr>
        <w:ind w:firstLine="400"/>
        <w:jc w:val="both"/>
      </w:pPr>
      <w:r>
        <w:t> </w:t>
      </w:r>
    </w:p>
    <w:p w:rsidR="00000000" w:rsidRDefault="0035049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50493">
      <w:pPr>
        <w:ind w:firstLine="400"/>
        <w:jc w:val="both"/>
      </w:pPr>
      <w:r>
        <w:t> </w:t>
      </w:r>
    </w:p>
    <w:p w:rsidR="00000000" w:rsidRDefault="00350493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35049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10.01.06 г.</w:t>
      </w:r>
    </w:p>
    <w:p w:rsidR="00000000" w:rsidRDefault="0035049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35049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35049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24.03.11 г.</w:t>
      </w:r>
    </w:p>
    <w:p w:rsidR="00000000" w:rsidRDefault="0035049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27.06.11 г.</w:t>
      </w:r>
    </w:p>
    <w:p w:rsidR="00000000" w:rsidRDefault="0035049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12.01.07 г. № 224-III (введены в действие с 1 января 2012 года)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493" w:rsidRDefault="00350493" w:rsidP="00350493">
      <w:r>
        <w:separator/>
      </w:r>
    </w:p>
  </w:endnote>
  <w:endnote w:type="continuationSeparator" w:id="0">
    <w:p w:rsidR="00350493" w:rsidRDefault="00350493" w:rsidP="00350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93" w:rsidRDefault="003504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93" w:rsidRDefault="003504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93" w:rsidRDefault="003504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493" w:rsidRDefault="00350493" w:rsidP="00350493">
      <w:r>
        <w:separator/>
      </w:r>
    </w:p>
  </w:footnote>
  <w:footnote w:type="continuationSeparator" w:id="0">
    <w:p w:rsidR="00350493" w:rsidRDefault="00350493" w:rsidP="00350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93" w:rsidRDefault="003504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93" w:rsidRDefault="00350493" w:rsidP="003504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493" w:rsidRPr="00350493" w:rsidRDefault="00350493" w:rsidP="003504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17.12.98 № 321-1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93" w:rsidRDefault="003504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493"/>
    <w:rsid w:val="00350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504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4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4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4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504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4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4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4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118682" TargetMode="External"/><Relationship Id="rId18" Type="http://schemas.openxmlformats.org/officeDocument/2006/relationships/hyperlink" Target="http://online.zakon.kz/Document/?doc_id=301185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8995" TargetMode="External"/><Relationship Id="rId7" Type="http://schemas.openxmlformats.org/officeDocument/2006/relationships/hyperlink" Target="http://online.zakon.kz/Document/?doc_id=1026864" TargetMode="External"/><Relationship Id="rId12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110274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0858" TargetMode="External"/><Relationship Id="rId20" Type="http://schemas.openxmlformats.org/officeDocument/2006/relationships/hyperlink" Target="http://online.zakon.kz/Document/?doc_id=3010368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413" TargetMode="External"/><Relationship Id="rId24" Type="http://schemas.openxmlformats.org/officeDocument/2006/relationships/hyperlink" Target="http://online.zakon.kz/Document/?doc_id=3109683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0858" TargetMode="External"/><Relationship Id="rId23" Type="http://schemas.openxmlformats.org/officeDocument/2006/relationships/hyperlink" Target="http://online.zakon.kz/Document/?doc_id=3102125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41359" TargetMode="External"/><Relationship Id="rId19" Type="http://schemas.openxmlformats.org/officeDocument/2006/relationships/hyperlink" Target="http://online.zakon.kz/Document/?doc_id=3004170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359" TargetMode="External"/><Relationship Id="rId14" Type="http://schemas.openxmlformats.org/officeDocument/2006/relationships/hyperlink" Target="http://online.zakon.kz/Document/?doc_id=30958789" TargetMode="External"/><Relationship Id="rId22" Type="http://schemas.openxmlformats.org/officeDocument/2006/relationships/hyperlink" Target="http://online.zakon.kz/Document/?doc_id=3095902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2465</Characters>
  <Application>Microsoft Office Word</Application>
  <DocSecurity>0</DocSecurity>
  <Lines>20</Lines>
  <Paragraphs>5</Paragraphs>
  <ScaleCrop>false</ScaleCrop>
  <Company/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17.12.98 № 321-1 (©Paragraph 2023)</dc:title>
  <dc:subject/>
  <dc:creator>Сергей М</dc:creator>
  <cp:keywords/>
  <dc:description/>
  <cp:lastModifiedBy>Сергей М</cp:lastModifiedBy>
  <cp:revision>2</cp:revision>
  <dcterms:created xsi:type="dcterms:W3CDTF">2023-11-27T03:46:00Z</dcterms:created>
  <dcterms:modified xsi:type="dcterms:W3CDTF">2023-11-27T03:46:00Z</dcterms:modified>
</cp:coreProperties>
</file>