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7357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22 декабря 1998 года «О Национальной комиссии по делам семьи и женщин при Президенте Республики Казахстан»</w:t>
      </w:r>
    </w:p>
    <w:p w:rsidR="00000000" w:rsidRDefault="002F735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6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01.02.06 г. № 56</w:t>
      </w:r>
    </w:p>
    <w:p w:rsidR="00000000" w:rsidRDefault="002F7357">
      <w:pPr>
        <w:spacing w:after="240"/>
        <w:ind w:firstLine="400"/>
        <w:jc w:val="both"/>
      </w:pPr>
      <w:r>
        <w:t> </w:t>
      </w:r>
    </w:p>
    <w:p w:rsidR="00000000" w:rsidRDefault="002F7357">
      <w:pPr>
        <w:spacing w:after="240"/>
        <w:ind w:firstLine="400"/>
        <w:jc w:val="both"/>
      </w:pPr>
      <w:r>
        <w:t>Опубликован: Газета «Казахстанская правда» от 23 декабря 1998 года № 240 (22711); Собрание актов Президента и Правительства РК, 1998 г., № 48, ст. 425.</w:t>
      </w:r>
    </w:p>
    <w:p w:rsidR="00000000" w:rsidRDefault="002F7357">
      <w:pPr>
        <w:ind w:firstLine="400"/>
        <w:jc w:val="both"/>
      </w:pPr>
      <w:r>
        <w:t xml:space="preserve">Внесены изменения: </w:t>
      </w:r>
    </w:p>
    <w:p w:rsidR="00000000" w:rsidRDefault="002F7357">
      <w:pPr>
        <w:ind w:firstLine="400"/>
        <w:jc w:val="both"/>
      </w:pPr>
      <w:r>
        <w:t> </w:t>
      </w:r>
    </w:p>
    <w:p w:rsidR="00000000" w:rsidRDefault="002F7357">
      <w:pPr>
        <w:spacing w:after="240"/>
        <w:ind w:firstLine="400"/>
        <w:jc w:val="both"/>
      </w:pPr>
      <w:hyperlink r:id="rId8" w:anchor="sub_id=500" w:history="1">
        <w:r>
          <w:rPr>
            <w:rStyle w:val="a3"/>
          </w:rPr>
          <w:t>Указом</w:t>
        </w:r>
      </w:hyperlink>
      <w:r>
        <w:t xml:space="preserve"> Президента РК от 24 марта 1999 г. № 89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7357" w:rsidRDefault="002F7357" w:rsidP="002F7357">
      <w:r>
        <w:separator/>
      </w:r>
    </w:p>
  </w:endnote>
  <w:endnote w:type="continuationSeparator" w:id="0">
    <w:p w:rsidR="002F7357" w:rsidRDefault="002F7357" w:rsidP="002F73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357" w:rsidRDefault="002F73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357" w:rsidRDefault="002F73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357" w:rsidRDefault="002F73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7357" w:rsidRDefault="002F7357" w:rsidP="002F7357">
      <w:r>
        <w:separator/>
      </w:r>
    </w:p>
  </w:footnote>
  <w:footnote w:type="continuationSeparator" w:id="0">
    <w:p w:rsidR="002F7357" w:rsidRDefault="002F7357" w:rsidP="002F73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357" w:rsidRDefault="002F73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357" w:rsidRDefault="002F7357" w:rsidP="002F73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7357" w:rsidRPr="002F7357" w:rsidRDefault="002F7357" w:rsidP="002F73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22.12.98 № 4176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357" w:rsidRDefault="002F73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7357"/>
    <w:rsid w:val="002F7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F73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73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73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73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F73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73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73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73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2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46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529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22.12.98 № 4176 (©Paragraph 2023)</dc:title>
  <dc:subject/>
  <dc:creator>Сергей М</dc:creator>
  <cp:keywords/>
  <dc:description/>
  <cp:lastModifiedBy>Сергей М</cp:lastModifiedBy>
  <cp:revision>2</cp:revision>
  <dcterms:created xsi:type="dcterms:W3CDTF">2023-11-18T04:46:00Z</dcterms:created>
  <dcterms:modified xsi:type="dcterms:W3CDTF">2023-11-18T04:46:00Z</dcterms:modified>
</cp:coreProperties>
</file>