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95DEB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8 января 1999 года № 15 «Об утверждении основных заданий и показателей Республиканской целевой научно-технической программы «Научно-техническое обеспечение устойчивого функционирования и стратегических пр</w:t>
      </w:r>
      <w:r>
        <w:t>иоритетов развития горно-металлургического комплекса Республики Казахстан на 1999-2003 годы»</w:t>
      </w:r>
    </w:p>
    <w:p w:rsidR="00000000" w:rsidRDefault="00A95DEB">
      <w:pPr>
        <w:spacing w:after="240"/>
        <w:ind w:firstLine="400"/>
        <w:jc w:val="both"/>
      </w:pPr>
      <w:r>
        <w:t>Опубликовано: САПП Республики Казахстан, 1999 г., № 1, ст. 5</w:t>
      </w:r>
    </w:p>
    <w:p w:rsidR="00000000" w:rsidRDefault="00A95DEB">
      <w:pPr>
        <w:spacing w:after="240"/>
        <w:ind w:firstLine="400"/>
        <w:jc w:val="both"/>
      </w:pPr>
      <w:r>
        <w:t>Внесены изменения:</w:t>
      </w:r>
    </w:p>
    <w:p w:rsidR="00000000" w:rsidRDefault="00A95DEB">
      <w:pPr>
        <w:ind w:firstLine="400"/>
        <w:jc w:val="both"/>
      </w:pPr>
      <w:hyperlink r:id="rId7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20.05.03 г. № 462;</w:t>
      </w:r>
    </w:p>
    <w:p w:rsidR="00000000" w:rsidRDefault="00A95DEB">
      <w:pPr>
        <w:ind w:firstLine="400"/>
        <w:jc w:val="both"/>
      </w:pPr>
      <w:hyperlink r:id="rId8" w:anchor="sub_id=13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19.09.09 г. № 1411.</w:t>
      </w:r>
    </w:p>
    <w:p w:rsidR="00000000" w:rsidRDefault="00A95DEB">
      <w:pPr>
        <w:ind w:firstLine="400"/>
        <w:jc w:val="both"/>
      </w:pPr>
      <w:r>
        <w:rPr>
          <w:rStyle w:val="s0"/>
        </w:rPr>
        <w:t> </w:t>
      </w:r>
    </w:p>
    <w:p w:rsidR="00000000" w:rsidRDefault="00A95DEB">
      <w:pPr>
        <w:spacing w:after="240"/>
        <w:ind w:firstLine="400"/>
        <w:jc w:val="both"/>
      </w:pPr>
      <w:r>
        <w:t>Предыдущие редакции:</w:t>
      </w:r>
    </w:p>
    <w:p w:rsidR="00000000" w:rsidRDefault="00A95DEB">
      <w:pPr>
        <w:ind w:firstLine="400"/>
        <w:jc w:val="both"/>
      </w:pPr>
      <w:hyperlink r:id="rId9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20 мая 2003 г.</w:t>
      </w:r>
    </w:p>
    <w:p w:rsidR="00000000" w:rsidRDefault="00A95DEB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</w:t>
      </w:r>
      <w:r>
        <w:t>есения изменений от 19.09.09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5DEB" w:rsidRDefault="00A95DEB" w:rsidP="00A95DEB">
      <w:r>
        <w:separator/>
      </w:r>
    </w:p>
  </w:endnote>
  <w:endnote w:type="continuationSeparator" w:id="0">
    <w:p w:rsidR="00A95DEB" w:rsidRDefault="00A95DEB" w:rsidP="00A95D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5DEB" w:rsidRDefault="00A95DE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5DEB" w:rsidRDefault="00A95DE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5DEB" w:rsidRDefault="00A95DE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5DEB" w:rsidRDefault="00A95DEB" w:rsidP="00A95DEB">
      <w:r>
        <w:separator/>
      </w:r>
    </w:p>
  </w:footnote>
  <w:footnote w:type="continuationSeparator" w:id="0">
    <w:p w:rsidR="00A95DEB" w:rsidRDefault="00A95DEB" w:rsidP="00A95D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5DEB" w:rsidRDefault="00A95DE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5DEB" w:rsidRDefault="00A95DEB" w:rsidP="00A95DE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95DEB" w:rsidRPr="00A95DEB" w:rsidRDefault="00A95DEB" w:rsidP="00A95DE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08.01.99 № 15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5DEB" w:rsidRDefault="00A95DE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95DEB"/>
    <w:rsid w:val="00A95D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A95D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95DE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95D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95DE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A95D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95DE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95D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95DE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7724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3970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47759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97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892</Characters>
  <Application>Microsoft Office Word</Application>
  <DocSecurity>0</DocSecurity>
  <Lines>7</Lines>
  <Paragraphs>1</Paragraphs>
  <ScaleCrop>false</ScaleCrop>
  <Company/>
  <LinksUpToDate>false</LinksUpToDate>
  <CharactersWithSpaces>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2025-02-23T01:34:00Z</dcterms:created>
  <dcterms:modified xsi:type="dcterms:W3CDTF">2025-02-23T01:34:00Z</dcterms:modified>
</cp:coreProperties>
</file>