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7BB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15 марта 1999 года № 245 «Правила исчисления, удержания (начисления) и перечисления обязательных пенсионных взносов в накопительные пенсионные фонды» (с изменениями и дополнениями по состоянию на 30.05.20</w:t>
      </w:r>
      <w:r>
        <w:rPr>
          <w:b/>
          <w:bCs/>
        </w:rPr>
        <w:t>13 г.) (утратило силу)</w:t>
      </w:r>
    </w:p>
    <w:p w:rsidR="00000000" w:rsidRDefault="00407BB5">
      <w:pPr>
        <w:ind w:firstLine="400"/>
        <w:jc w:val="both"/>
      </w:pPr>
      <w:r>
        <w:rPr>
          <w:rStyle w:val="s0"/>
        </w:rPr>
        <w:t>Опубликовано: САПП Республики Казахстан, 1999 г., № 9, ст.69</w:t>
      </w:r>
    </w:p>
    <w:p w:rsidR="00000000" w:rsidRDefault="00407BB5">
      <w:pPr>
        <w:ind w:firstLine="400"/>
        <w:jc w:val="both"/>
      </w:pPr>
      <w:r>
        <w:rPr>
          <w:rStyle w:val="s0"/>
        </w:rPr>
        <w:t> </w:t>
      </w:r>
    </w:p>
    <w:p w:rsidR="00000000" w:rsidRDefault="00407BB5">
      <w:pPr>
        <w:spacing w:after="240"/>
        <w:ind w:firstLine="400"/>
        <w:jc w:val="both"/>
      </w:pPr>
      <w:r>
        <w:t>Внесены изменения:</w:t>
      </w:r>
    </w:p>
    <w:p w:rsidR="00000000" w:rsidRDefault="00407BB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29.12.99 г. № 2010; </w:t>
      </w:r>
    </w:p>
    <w:p w:rsidR="00000000" w:rsidRDefault="00407BB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22.12.01 г. № 1671; </w:t>
      </w:r>
    </w:p>
    <w:p w:rsidR="00000000" w:rsidRDefault="00407BB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11.06.03 г. № 561; </w:t>
      </w:r>
    </w:p>
    <w:p w:rsidR="00000000" w:rsidRDefault="00407BB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16.02.04 г. № 185;</w:t>
      </w:r>
    </w:p>
    <w:p w:rsidR="00000000" w:rsidRDefault="00407BB5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30.06.05 г. № 659 (см. </w:t>
      </w:r>
      <w:hyperlink r:id="rId12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07BB5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170 (см. </w:t>
      </w:r>
      <w:hyperlink r:id="rId14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07BB5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03.08.06 г. № 736;</w:t>
      </w:r>
    </w:p>
    <w:p w:rsidR="00000000" w:rsidRDefault="00407BB5">
      <w:pPr>
        <w:ind w:firstLine="400"/>
        <w:jc w:val="both"/>
      </w:pPr>
      <w:hyperlink r:id="rId16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23.11.06 г. № 1116 (см. </w:t>
      </w:r>
      <w:hyperlink r:id="rId17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07BB5">
      <w:pPr>
        <w:ind w:firstLine="400"/>
        <w:jc w:val="both"/>
      </w:pPr>
      <w:hyperlink r:id="rId18" w:anchor="sub_id=10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11.03.07 г. № 178;</w:t>
      </w:r>
    </w:p>
    <w:p w:rsidR="00000000" w:rsidRDefault="00407BB5">
      <w:pPr>
        <w:ind w:firstLine="400"/>
        <w:jc w:val="both"/>
      </w:pPr>
      <w:hyperlink r:id="rId1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30.04.07 г. № 352 (введены в действие с 13 августа 2010 года);</w:t>
      </w:r>
    </w:p>
    <w:p w:rsidR="00000000" w:rsidRDefault="00407BB5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23.07.07 г. № 620 (см. </w:t>
      </w:r>
      <w:hyperlink r:id="rId21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07BB5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28.12.07 г. № 1343 (введено в действие с 1 января 2008 г.);</w:t>
      </w:r>
    </w:p>
    <w:p w:rsidR="00000000" w:rsidRDefault="00407BB5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31.12.08 г. № 1350 (введено в действие с 1 января 2009 г.);</w:t>
      </w:r>
    </w:p>
    <w:p w:rsidR="00000000" w:rsidRDefault="00407BB5">
      <w:pPr>
        <w:ind w:firstLine="400"/>
        <w:jc w:val="both"/>
      </w:pPr>
      <w:hyperlink r:id="rId2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09.06.11 г. № 648;</w:t>
      </w:r>
    </w:p>
    <w:p w:rsidR="00000000" w:rsidRDefault="00407BB5">
      <w:pPr>
        <w:ind w:firstLine="400"/>
        <w:jc w:val="both"/>
      </w:pPr>
      <w:hyperlink r:id="rId25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14.09.12 г. № 1196;</w:t>
      </w:r>
    </w:p>
    <w:p w:rsidR="00000000" w:rsidRDefault="00407BB5">
      <w:pPr>
        <w:ind w:firstLine="400"/>
        <w:jc w:val="both"/>
      </w:pPr>
      <w:hyperlink r:id="rId2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30.05.13 г. № 551 (введено в действие по истечении десяти кален</w:t>
      </w:r>
      <w:r>
        <w:rPr>
          <w:rStyle w:val="s0"/>
        </w:rPr>
        <w:t xml:space="preserve">дарных дней со дня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07BB5">
      <w:pPr>
        <w:ind w:firstLine="400"/>
        <w:jc w:val="both"/>
      </w:pPr>
      <w:r>
        <w:rPr>
          <w:rStyle w:val="s0"/>
        </w:rPr>
        <w:t> </w:t>
      </w:r>
    </w:p>
    <w:p w:rsidR="00000000" w:rsidRDefault="00407BB5">
      <w:pPr>
        <w:spacing w:after="240"/>
        <w:ind w:firstLine="400"/>
        <w:jc w:val="both"/>
      </w:pPr>
      <w:r>
        <w:t>Предыдущие редакции:</w:t>
      </w:r>
    </w:p>
    <w:p w:rsidR="00000000" w:rsidRDefault="00407BB5">
      <w:pPr>
        <w:ind w:firstLine="400"/>
        <w:jc w:val="both"/>
      </w:pPr>
      <w:hyperlink r:id="rId2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</w:t>
      </w:r>
      <w:r>
        <w:t xml:space="preserve"> 29.12.99 г. </w:t>
      </w:r>
    </w:p>
    <w:p w:rsidR="00000000" w:rsidRDefault="00407BB5">
      <w:pPr>
        <w:ind w:firstLine="400"/>
        <w:jc w:val="both"/>
      </w:pPr>
      <w:hyperlink r:id="rId2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22.12.01 г. </w:t>
      </w:r>
    </w:p>
    <w:p w:rsidR="00000000" w:rsidRDefault="00407BB5">
      <w:pPr>
        <w:ind w:firstLine="400"/>
        <w:jc w:val="both"/>
      </w:pPr>
      <w:hyperlink r:id="rId3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11.</w:t>
      </w:r>
      <w:r>
        <w:t xml:space="preserve">06.03 г. </w:t>
      </w:r>
    </w:p>
    <w:p w:rsidR="00000000" w:rsidRDefault="00407BB5">
      <w:pPr>
        <w:ind w:firstLine="400"/>
        <w:jc w:val="both"/>
      </w:pPr>
      <w:hyperlink r:id="rId3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16.02.04 г.</w:t>
      </w:r>
    </w:p>
    <w:p w:rsidR="00000000" w:rsidRDefault="00407BB5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30.06.0</w:t>
      </w:r>
      <w:r>
        <w:rPr>
          <w:rStyle w:val="s0"/>
        </w:rPr>
        <w:t>5 г.</w:t>
      </w:r>
    </w:p>
    <w:p w:rsidR="00000000" w:rsidRDefault="00407BB5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15.03.06 г.</w:t>
      </w:r>
    </w:p>
    <w:p w:rsidR="00000000" w:rsidRDefault="00407BB5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03.08.06 г.</w:t>
      </w:r>
    </w:p>
    <w:p w:rsidR="00000000" w:rsidRDefault="00407BB5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23.11.06 г.</w:t>
      </w:r>
    </w:p>
    <w:p w:rsidR="00000000" w:rsidRDefault="00407BB5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11.03.07 г.</w:t>
      </w:r>
    </w:p>
    <w:p w:rsidR="00000000" w:rsidRDefault="00407BB5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23.07.07 г.</w:t>
      </w:r>
    </w:p>
    <w:p w:rsidR="00000000" w:rsidRDefault="00407BB5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28.12.07 г.</w:t>
      </w:r>
    </w:p>
    <w:p w:rsidR="00000000" w:rsidRDefault="00407BB5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p w:rsidR="00000000" w:rsidRDefault="00407BB5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09.06.11 г.</w:t>
      </w:r>
    </w:p>
    <w:p w:rsidR="00000000" w:rsidRDefault="00407BB5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30.04.07 г. </w:t>
      </w:r>
      <w:r>
        <w:rPr>
          <w:rStyle w:val="s0"/>
        </w:rPr>
        <w:t>(введены в действие с 13 августа 2010 года)</w:t>
      </w:r>
    </w:p>
    <w:p w:rsidR="00000000" w:rsidRDefault="00407BB5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14.09.12 г.</w:t>
      </w:r>
    </w:p>
    <w:p w:rsidR="00000000" w:rsidRDefault="00407BB5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30.05.13 г. </w:t>
      </w:r>
    </w:p>
    <w:p w:rsidR="00000000" w:rsidRDefault="00407BB5">
      <w:pPr>
        <w:ind w:firstLine="400"/>
        <w:jc w:val="both"/>
      </w:pPr>
      <w:r>
        <w:t> </w:t>
      </w:r>
    </w:p>
    <w:p w:rsidR="00000000" w:rsidRDefault="00407BB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44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октября 2013 года № 1116</w:t>
      </w:r>
    </w:p>
    <w:p w:rsidR="00000000" w:rsidRDefault="00407BB5">
      <w:pPr>
        <w:ind w:firstLine="400"/>
        <w:jc w:val="both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BB5" w:rsidRDefault="00407BB5" w:rsidP="00407BB5">
      <w:r>
        <w:separator/>
      </w:r>
    </w:p>
  </w:endnote>
  <w:endnote w:type="continuationSeparator" w:id="0">
    <w:p w:rsidR="00407BB5" w:rsidRDefault="00407BB5" w:rsidP="00407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BB5" w:rsidRDefault="00407B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BB5" w:rsidRDefault="00407B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BB5" w:rsidRDefault="00407B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BB5" w:rsidRDefault="00407BB5" w:rsidP="00407BB5">
      <w:r>
        <w:separator/>
      </w:r>
    </w:p>
  </w:footnote>
  <w:footnote w:type="continuationSeparator" w:id="0">
    <w:p w:rsidR="00407BB5" w:rsidRDefault="00407BB5" w:rsidP="00407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BB5" w:rsidRDefault="00407B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BB5" w:rsidRDefault="00407BB5" w:rsidP="00407B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7BB5" w:rsidRPr="00407BB5" w:rsidRDefault="00407BB5" w:rsidP="00407B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15.03.99 № 245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BB5" w:rsidRDefault="00407B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7BB5"/>
    <w:rsid w:val="00407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7B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7B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7B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7B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7B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7B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7B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7B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8951" TargetMode="External"/><Relationship Id="rId18" Type="http://schemas.openxmlformats.org/officeDocument/2006/relationships/hyperlink" Target="http://online.zakon.kz/Document/?doc_id=30092580" TargetMode="External"/><Relationship Id="rId26" Type="http://schemas.openxmlformats.org/officeDocument/2006/relationships/hyperlink" Target="http://online.zakon.kz/Document/?doc_id=31401895" TargetMode="External"/><Relationship Id="rId39" Type="http://schemas.openxmlformats.org/officeDocument/2006/relationships/hyperlink" Target="http://online.zakon.kz/Document/?doc_id=3037455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13263" TargetMode="External"/><Relationship Id="rId34" Type="http://schemas.openxmlformats.org/officeDocument/2006/relationships/hyperlink" Target="http://online.zakon.kz/Document/?doc_id=30064821" TargetMode="External"/><Relationship Id="rId42" Type="http://schemas.openxmlformats.org/officeDocument/2006/relationships/hyperlink" Target="http://online.zakon.kz/Document/?doc_id=31255271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1016046" TargetMode="External"/><Relationship Id="rId12" Type="http://schemas.openxmlformats.org/officeDocument/2006/relationships/hyperlink" Target="http://online.zakon.kz/Document/?doc_id=30015061" TargetMode="External"/><Relationship Id="rId17" Type="http://schemas.openxmlformats.org/officeDocument/2006/relationships/hyperlink" Target="http://online.zakon.kz/Document/?doc_id=30078552" TargetMode="External"/><Relationship Id="rId25" Type="http://schemas.openxmlformats.org/officeDocument/2006/relationships/hyperlink" Target="http://online.zakon.kz/Document/?doc_id=31255122" TargetMode="External"/><Relationship Id="rId33" Type="http://schemas.openxmlformats.org/officeDocument/2006/relationships/hyperlink" Target="http://online.zakon.kz/Document/?doc_id=30048968" TargetMode="External"/><Relationship Id="rId38" Type="http://schemas.openxmlformats.org/officeDocument/2006/relationships/hyperlink" Target="http://online.zakon.kz/Document/?doc_id=30151233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8552" TargetMode="External"/><Relationship Id="rId20" Type="http://schemas.openxmlformats.org/officeDocument/2006/relationships/hyperlink" Target="http://online.zakon.kz/Document/?doc_id=30113263" TargetMode="External"/><Relationship Id="rId29" Type="http://schemas.openxmlformats.org/officeDocument/2006/relationships/hyperlink" Target="http://online.zakon.kz/Document/?doc_id=3112620" TargetMode="External"/><Relationship Id="rId41" Type="http://schemas.openxmlformats.org/officeDocument/2006/relationships/hyperlink" Target="http://online.zakon.kz/Document/?doc_id=3101937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061" TargetMode="External"/><Relationship Id="rId24" Type="http://schemas.openxmlformats.org/officeDocument/2006/relationships/hyperlink" Target="http://online.zakon.kz/Document/?doc_id=31005006" TargetMode="External"/><Relationship Id="rId32" Type="http://schemas.openxmlformats.org/officeDocument/2006/relationships/hyperlink" Target="http://online.zakon.kz/Document/?doc_id=30015074" TargetMode="External"/><Relationship Id="rId37" Type="http://schemas.openxmlformats.org/officeDocument/2006/relationships/hyperlink" Target="http://online.zakon.kz/Document/?doc_id=30113299" TargetMode="External"/><Relationship Id="rId40" Type="http://schemas.openxmlformats.org/officeDocument/2006/relationships/hyperlink" Target="http://online.zakon.kz/Document/?doc_id=31010038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4817" TargetMode="External"/><Relationship Id="rId23" Type="http://schemas.openxmlformats.org/officeDocument/2006/relationships/hyperlink" Target="http://online.zakon.kz/Document/?doc_id=30374471" TargetMode="External"/><Relationship Id="rId28" Type="http://schemas.openxmlformats.org/officeDocument/2006/relationships/hyperlink" Target="http://online.zakon.kz/Document/?doc_id=3012620" TargetMode="External"/><Relationship Id="rId36" Type="http://schemas.openxmlformats.org/officeDocument/2006/relationships/hyperlink" Target="http://online.zakon.kz/Document/?doc_id=30092583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46441" TargetMode="External"/><Relationship Id="rId19" Type="http://schemas.openxmlformats.org/officeDocument/2006/relationships/hyperlink" Target="http://online.zakon.kz/Document/?doc_id=30101403" TargetMode="External"/><Relationship Id="rId31" Type="http://schemas.openxmlformats.org/officeDocument/2006/relationships/hyperlink" Target="http://online.zakon.kz/Document/?doc_id=3312620" TargetMode="External"/><Relationship Id="rId44" Type="http://schemas.openxmlformats.org/officeDocument/2006/relationships/hyperlink" Target="http://online.zakon.kz/Document/?doc_id=31462987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208" TargetMode="External"/><Relationship Id="rId14" Type="http://schemas.openxmlformats.org/officeDocument/2006/relationships/hyperlink" Target="http://online.zakon.kz/Document/?doc_id=30048951" TargetMode="External"/><Relationship Id="rId22" Type="http://schemas.openxmlformats.org/officeDocument/2006/relationships/hyperlink" Target="http://online.zakon.kz/Document/?doc_id=30151222" TargetMode="External"/><Relationship Id="rId27" Type="http://schemas.openxmlformats.org/officeDocument/2006/relationships/hyperlink" Target="http://online.zakon.kz/Document/?doc_id=31412948" TargetMode="External"/><Relationship Id="rId30" Type="http://schemas.openxmlformats.org/officeDocument/2006/relationships/hyperlink" Target="http://online.zakon.kz/Document/?doc_id=3212620" TargetMode="External"/><Relationship Id="rId35" Type="http://schemas.openxmlformats.org/officeDocument/2006/relationships/hyperlink" Target="http://online.zakon.kz/Document/?doc_id=30080775" TargetMode="External"/><Relationship Id="rId43" Type="http://schemas.openxmlformats.org/officeDocument/2006/relationships/hyperlink" Target="http://online.zakon.kz/Document/?doc_id=31402685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26702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4981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15.03.99 № 245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2024-07-17T09:52:00Z</dcterms:created>
  <dcterms:modified xsi:type="dcterms:W3CDTF">2024-07-17T09:52:00Z</dcterms:modified>
</cp:coreProperties>
</file>