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1750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12 мая 1999 года № 568 «Об утверждении Правил о назначении и осуществлении выплаты государственных социальных пособий по инвалидности, по случаю потери кормильца и по возрасту»</w:t>
      </w:r>
    </w:p>
    <w:p w:rsidR="00000000" w:rsidRDefault="007D1750">
      <w:pPr>
        <w:spacing w:after="240"/>
        <w:ind w:firstLine="400"/>
        <w:jc w:val="both"/>
      </w:pPr>
      <w:r>
        <w:t>Опубликовано: САПП Республики Казахстан, 1999 г., № 18, ст.196.</w:t>
      </w:r>
    </w:p>
    <w:p w:rsidR="00000000" w:rsidRDefault="007D1750">
      <w:pPr>
        <w:spacing w:after="240"/>
        <w:ind w:firstLine="400"/>
        <w:jc w:val="both"/>
      </w:pPr>
      <w:r>
        <w:t>Внесены изменения:</w:t>
      </w:r>
    </w:p>
    <w:p w:rsidR="00000000" w:rsidRDefault="007D1750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28.12.01 г. № 1755.</w:t>
      </w:r>
    </w:p>
    <w:p w:rsidR="00000000" w:rsidRDefault="007D175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9 декабря 2005 года № 1224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750" w:rsidRDefault="007D1750" w:rsidP="007D1750">
      <w:r>
        <w:separator/>
      </w:r>
    </w:p>
  </w:endnote>
  <w:endnote w:type="continuationSeparator" w:id="0">
    <w:p w:rsidR="007D1750" w:rsidRDefault="007D1750" w:rsidP="007D1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750" w:rsidRDefault="007D17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750" w:rsidRDefault="007D17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750" w:rsidRDefault="007D17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750" w:rsidRDefault="007D1750" w:rsidP="007D1750">
      <w:r>
        <w:separator/>
      </w:r>
    </w:p>
  </w:footnote>
  <w:footnote w:type="continuationSeparator" w:id="0">
    <w:p w:rsidR="007D1750" w:rsidRDefault="007D1750" w:rsidP="007D17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750" w:rsidRDefault="007D17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750" w:rsidRDefault="007D1750" w:rsidP="007D17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1750" w:rsidRPr="007D1750" w:rsidRDefault="007D1750" w:rsidP="007D17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12.05.99 № 568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750" w:rsidRDefault="007D17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1750"/>
    <w:rsid w:val="007D1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17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17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17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17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17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17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17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17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68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704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555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2025-03-25T18:12:00Z</dcterms:created>
  <dcterms:modified xsi:type="dcterms:W3CDTF">2025-03-25T18:12:00Z</dcterms:modified>
</cp:coreProperties>
</file>