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77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марта 1999 года № 37 Об утверждении Правил установления корреспондентских отношений между Национальным Банком Республики Казахстан и банками, а также организациями, осуществляющими отде</w:t>
      </w:r>
      <w:r>
        <w:rPr>
          <w:rStyle w:val="s0"/>
          <w:b/>
          <w:bCs/>
        </w:rPr>
        <w:t>льные виды банковских операций (с изменениями и дополнениями по состоянию на 26.04.2013 г.) (утратило силу)</w:t>
      </w:r>
    </w:p>
    <w:p w:rsidR="00000000" w:rsidRDefault="00AE778D">
      <w:pPr>
        <w:ind w:firstLine="400"/>
        <w:jc w:val="both"/>
      </w:pPr>
      <w:r>
        <w:rPr>
          <w:rStyle w:val="s0"/>
        </w:rPr>
        <w:t> </w:t>
      </w:r>
    </w:p>
    <w:p w:rsidR="00000000" w:rsidRDefault="00AE778D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10 (154), 10-23 мая 1999 г.</w:t>
      </w:r>
    </w:p>
    <w:p w:rsidR="00000000" w:rsidRDefault="00AE778D">
      <w:pPr>
        <w:ind w:firstLine="400"/>
        <w:jc w:val="both"/>
      </w:pPr>
      <w:r>
        <w:rPr>
          <w:rStyle w:val="s0"/>
        </w:rPr>
        <w:t> </w:t>
      </w:r>
    </w:p>
    <w:p w:rsidR="00000000" w:rsidRDefault="00AE778D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7 мая 1999 </w:t>
      </w:r>
      <w:r>
        <w:t xml:space="preserve">года под № </w:t>
      </w:r>
      <w:r>
        <w:rPr>
          <w:rStyle w:val="s0"/>
        </w:rPr>
        <w:t>754</w:t>
      </w:r>
    </w:p>
    <w:p w:rsidR="00000000" w:rsidRDefault="00AE778D">
      <w:pPr>
        <w:ind w:firstLine="400"/>
        <w:jc w:val="both"/>
      </w:pPr>
      <w:r>
        <w:rPr>
          <w:rStyle w:val="s0"/>
        </w:rPr>
        <w:t> </w:t>
      </w:r>
    </w:p>
    <w:p w:rsidR="00000000" w:rsidRDefault="00AE778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E778D">
      <w:pPr>
        <w:ind w:firstLine="400"/>
        <w:jc w:val="both"/>
      </w:pPr>
      <w:r>
        <w:t> </w:t>
      </w:r>
    </w:p>
    <w:p w:rsidR="00000000" w:rsidRDefault="00AE778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</w:t>
      </w:r>
      <w:r>
        <w:rPr>
          <w:rStyle w:val="s0"/>
        </w:rPr>
        <w:t xml:space="preserve">нка РК от 22.09.00 г. № 355; </w:t>
      </w:r>
    </w:p>
    <w:p w:rsidR="00000000" w:rsidRDefault="00AE778D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20.12.01 г. № 542; </w:t>
      </w:r>
    </w:p>
    <w:p w:rsidR="00000000" w:rsidRDefault="00AE778D">
      <w:pPr>
        <w:ind w:firstLine="400"/>
        <w:jc w:val="both"/>
      </w:pPr>
      <w:hyperlink r:id="rId9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Национального Банка РК от 13.05.02 г. № 172; </w:t>
      </w:r>
    </w:p>
    <w:p w:rsidR="00000000" w:rsidRDefault="00AE778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11.08.03 г. № 293; </w:t>
      </w:r>
    </w:p>
    <w:p w:rsidR="00000000" w:rsidRDefault="00AE778D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25.09.04 г. № 136;</w:t>
      </w:r>
    </w:p>
    <w:p w:rsidR="00000000" w:rsidRDefault="00AE778D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17.11.05 г. № 147;</w:t>
      </w:r>
    </w:p>
    <w:p w:rsidR="00000000" w:rsidRDefault="00AE778D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12.08.06 г. № 74;</w:t>
      </w:r>
    </w:p>
    <w:p w:rsidR="00000000" w:rsidRDefault="00AE778D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25.06.07 г. № 66 (см. </w:t>
      </w:r>
      <w:hyperlink r:id="rId15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E778D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24.10.08 г. № 84 (см. </w:t>
      </w:r>
      <w:hyperlink r:id="rId17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E778D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24.08.09 г. № 85;</w:t>
      </w:r>
    </w:p>
    <w:p w:rsidR="00000000" w:rsidRDefault="00AE778D">
      <w:pPr>
        <w:ind w:firstLine="400"/>
        <w:jc w:val="both"/>
      </w:pPr>
      <w:hyperlink r:id="rId1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25.09.09 г. № 91 (введены в действие с 7 июня 2010 года).</w:t>
      </w:r>
    </w:p>
    <w:p w:rsidR="00000000" w:rsidRDefault="00AE778D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21.05.10 г. № 50 (введено в действие по истечении двадцати одного дня после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E778D">
      <w:pPr>
        <w:ind w:firstLine="400"/>
        <w:jc w:val="both"/>
      </w:pPr>
      <w:hyperlink r:id="rId22" w:anchor="sub_id=2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26.03.12 г. № 108 (см. </w:t>
      </w:r>
      <w:hyperlink r:id="rId23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E778D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110 (введено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rPr>
          <w:rStyle w:val="s0"/>
        </w:rPr>
        <w:t>).</w:t>
      </w:r>
    </w:p>
    <w:p w:rsidR="00000000" w:rsidRDefault="00AE778D">
      <w:pPr>
        <w:ind w:firstLine="400"/>
        <w:jc w:val="both"/>
      </w:pPr>
      <w:r>
        <w:t> </w:t>
      </w:r>
    </w:p>
    <w:p w:rsidR="00000000" w:rsidRDefault="00AE778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 февраля 2014 года № 14</w:t>
      </w:r>
    </w:p>
    <w:p w:rsidR="00000000" w:rsidRDefault="00AE778D">
      <w:pPr>
        <w:ind w:firstLine="400"/>
        <w:jc w:val="both"/>
      </w:pPr>
      <w:r>
        <w:t> </w:t>
      </w:r>
    </w:p>
    <w:p w:rsidR="00000000" w:rsidRDefault="00AE778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E778D">
      <w:pPr>
        <w:ind w:firstLine="400"/>
        <w:jc w:val="both"/>
      </w:pPr>
      <w:r>
        <w:t> </w:t>
      </w:r>
    </w:p>
    <w:p w:rsidR="00000000" w:rsidRDefault="00AE778D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22.09.00 г. </w:t>
      </w:r>
    </w:p>
    <w:p w:rsidR="00000000" w:rsidRDefault="00AE778D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20.12.01 г. </w:t>
      </w:r>
    </w:p>
    <w:p w:rsidR="00000000" w:rsidRDefault="00AE778D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13.05.02 г. </w:t>
      </w:r>
    </w:p>
    <w:p w:rsidR="00000000" w:rsidRDefault="00AE778D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11.08.03 г. </w:t>
      </w:r>
    </w:p>
    <w:p w:rsidR="00000000" w:rsidRDefault="00AE778D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25.09.04 г. </w:t>
      </w:r>
    </w:p>
    <w:p w:rsidR="00000000" w:rsidRDefault="00AE778D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17.11.05 г. </w:t>
      </w:r>
    </w:p>
    <w:p w:rsidR="00000000" w:rsidRDefault="00AE778D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12.08.06 г. </w:t>
      </w:r>
    </w:p>
    <w:p w:rsidR="00000000" w:rsidRDefault="00AE778D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AE778D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24.08.09 г.</w:t>
      </w:r>
    </w:p>
    <w:p w:rsidR="00000000" w:rsidRDefault="00AE778D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24.10.08 г. </w:t>
      </w:r>
      <w:r>
        <w:rPr>
          <w:rStyle w:val="s0"/>
        </w:rPr>
        <w:t>(вве</w:t>
      </w:r>
      <w:r>
        <w:rPr>
          <w:rStyle w:val="s0"/>
        </w:rPr>
        <w:t>дены в действие со 2 ноября 2009 г.)</w:t>
      </w:r>
    </w:p>
    <w:p w:rsidR="00000000" w:rsidRDefault="00AE778D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25.09.09 г.</w:t>
      </w:r>
    </w:p>
    <w:p w:rsidR="00000000" w:rsidRDefault="00AE778D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21.05.10 г.</w:t>
      </w:r>
    </w:p>
    <w:p w:rsidR="00000000" w:rsidRDefault="00AE778D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26.03.12 </w:t>
      </w:r>
      <w:r>
        <w:t>г. </w:t>
      </w:r>
    </w:p>
    <w:p w:rsidR="00000000" w:rsidRDefault="00AE778D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1 ян</w:t>
      </w:r>
      <w:r>
        <w:rPr>
          <w:rStyle w:val="s0"/>
        </w:rPr>
        <w:t>варя 2013 г. </w:t>
      </w:r>
    </w:p>
    <w:p w:rsidR="00000000" w:rsidRDefault="00AE778D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26.04.13 г.</w:t>
      </w:r>
    </w:p>
    <w:p w:rsidR="00000000" w:rsidRDefault="00AE778D">
      <w:pPr>
        <w:ind w:firstLine="400"/>
        <w:jc w:val="both"/>
      </w:pPr>
      <w:r>
        <w:rPr>
          <w:rStyle w:val="s0"/>
        </w:rPr>
        <w:t> </w:t>
      </w:r>
    </w:p>
    <w:p w:rsidR="00000000" w:rsidRDefault="00AE778D">
      <w:pPr>
        <w:ind w:firstLine="400"/>
        <w:jc w:val="both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78D" w:rsidRDefault="00AE778D" w:rsidP="00AE778D">
      <w:r>
        <w:separator/>
      </w:r>
    </w:p>
  </w:endnote>
  <w:endnote w:type="continuationSeparator" w:id="0">
    <w:p w:rsidR="00AE778D" w:rsidRDefault="00AE778D" w:rsidP="00AE7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78D" w:rsidRDefault="00AE778D" w:rsidP="00AE778D">
      <w:r>
        <w:separator/>
      </w:r>
    </w:p>
  </w:footnote>
  <w:footnote w:type="continuationSeparator" w:id="0">
    <w:p w:rsidR="00AE778D" w:rsidRDefault="00AE778D" w:rsidP="00AE77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 w:rsidP="00AE77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778D" w:rsidRPr="00AE778D" w:rsidRDefault="00AE778D" w:rsidP="00AE77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НАЦБАНКА РК ОТ 28.03.99 № 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78D" w:rsidRDefault="00AE77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778D"/>
    <w:rsid w:val="00A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7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7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7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7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7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7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1785" TargetMode="External"/><Relationship Id="rId18" Type="http://schemas.openxmlformats.org/officeDocument/2006/relationships/hyperlink" Target="http://online.zakon.kz/Document/?doc_id=30495040" TargetMode="External"/><Relationship Id="rId26" Type="http://schemas.openxmlformats.org/officeDocument/2006/relationships/hyperlink" Target="http://online.zakon.kz/Document/?doc_id=31529496" TargetMode="External"/><Relationship Id="rId39" Type="http://schemas.openxmlformats.org/officeDocument/2006/relationships/hyperlink" Target="http://online.zakon.kz/Document/?doc_id=31193040" TargetMode="External"/><Relationship Id="rId21" Type="http://schemas.openxmlformats.org/officeDocument/2006/relationships/hyperlink" Target="http://online.zakon.kz/Document/?doc_id=30780483" TargetMode="External"/><Relationship Id="rId34" Type="http://schemas.openxmlformats.org/officeDocument/2006/relationships/hyperlink" Target="http://online.zakon.kz/Document/?doc_id=30114791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10204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5053" TargetMode="External"/><Relationship Id="rId29" Type="http://schemas.openxmlformats.org/officeDocument/2006/relationships/hyperlink" Target="http://online.zakon.kz/Document/?doc_id=3213131" TargetMode="External"/><Relationship Id="rId11" Type="http://schemas.openxmlformats.org/officeDocument/2006/relationships/hyperlink" Target="http://online.zakon.kz/Document/?doc_id=1051239" TargetMode="External"/><Relationship Id="rId24" Type="http://schemas.openxmlformats.org/officeDocument/2006/relationships/hyperlink" Target="http://online.zakon.kz/Document/?doc_id=31422500" TargetMode="External"/><Relationship Id="rId32" Type="http://schemas.openxmlformats.org/officeDocument/2006/relationships/hyperlink" Target="http://online.zakon.kz/Document/?doc_id=30041038" TargetMode="External"/><Relationship Id="rId37" Type="http://schemas.openxmlformats.org/officeDocument/2006/relationships/hyperlink" Target="http://online.zakon.kz/Document/?doc_id=30754440" TargetMode="External"/><Relationship Id="rId40" Type="http://schemas.openxmlformats.org/officeDocument/2006/relationships/hyperlink" Target="http://online.zakon.kz/Document/?doc_id=31310796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4779" TargetMode="External"/><Relationship Id="rId23" Type="http://schemas.openxmlformats.org/officeDocument/2006/relationships/hyperlink" Target="http://online.zakon.kz/Document/?doc_id=31192949" TargetMode="External"/><Relationship Id="rId28" Type="http://schemas.openxmlformats.org/officeDocument/2006/relationships/hyperlink" Target="http://online.zakon.kz/Document/?doc_id=3113131" TargetMode="External"/><Relationship Id="rId36" Type="http://schemas.openxmlformats.org/officeDocument/2006/relationships/hyperlink" Target="http://online.zakon.kz/Document/?doc_id=3049750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1044206" TargetMode="External"/><Relationship Id="rId19" Type="http://schemas.openxmlformats.org/officeDocument/2006/relationships/hyperlink" Target="http://online.zakon.kz/Document/?doc_id=30515689" TargetMode="External"/><Relationship Id="rId31" Type="http://schemas.openxmlformats.org/officeDocument/2006/relationships/hyperlink" Target="http://online.zakon.kz/Document/?doc_id=3413131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691" TargetMode="External"/><Relationship Id="rId14" Type="http://schemas.openxmlformats.org/officeDocument/2006/relationships/hyperlink" Target="http://online.zakon.kz/Document/?doc_id=30114779" TargetMode="External"/><Relationship Id="rId22" Type="http://schemas.openxmlformats.org/officeDocument/2006/relationships/hyperlink" Target="http://online.zakon.kz/Document/?doc_id=31192949" TargetMode="External"/><Relationship Id="rId27" Type="http://schemas.openxmlformats.org/officeDocument/2006/relationships/hyperlink" Target="http://online.zakon.kz/Document/?doc_id=3013131" TargetMode="External"/><Relationship Id="rId30" Type="http://schemas.openxmlformats.org/officeDocument/2006/relationships/hyperlink" Target="http://online.zakon.kz/Document/?doc_id=3313131" TargetMode="External"/><Relationship Id="rId35" Type="http://schemas.openxmlformats.org/officeDocument/2006/relationships/hyperlink" Target="http://online.zakon.kz/Document/?doc_id=30495601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10283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0900" TargetMode="External"/><Relationship Id="rId17" Type="http://schemas.openxmlformats.org/officeDocument/2006/relationships/hyperlink" Target="http://online.zakon.kz/Document/?doc_id=30365053" TargetMode="External"/><Relationship Id="rId25" Type="http://schemas.openxmlformats.org/officeDocument/2006/relationships/hyperlink" Target="http://online.zakon.kz/Document/?doc_id=31422509" TargetMode="External"/><Relationship Id="rId33" Type="http://schemas.openxmlformats.org/officeDocument/2006/relationships/hyperlink" Target="http://online.zakon.kz/Document/?doc_id=30071814" TargetMode="External"/><Relationship Id="rId38" Type="http://schemas.openxmlformats.org/officeDocument/2006/relationships/hyperlink" Target="http://online.zakon.kz/Document/?doc_id=30822917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0780482" TargetMode="External"/><Relationship Id="rId41" Type="http://schemas.openxmlformats.org/officeDocument/2006/relationships/hyperlink" Target="http://online.zakon.kz/Document/?doc_id=314225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4991</Characters>
  <Application>Microsoft Office Word</Application>
  <DocSecurity>0</DocSecurity>
  <Lines>41</Lines>
  <Paragraphs>10</Paragraphs>
  <ScaleCrop>false</ScaleCrop>
  <Company/>
  <LinksUpToDate>false</LinksUpToDate>
  <CharactersWithSpaces>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28.03.99 № 37 (©Paragraph 2023)</dc:title>
  <dc:subject/>
  <dc:creator>Сергей М</dc:creator>
  <cp:keywords/>
  <dc:description/>
  <cp:lastModifiedBy>Сергей М</cp:lastModifiedBy>
  <cp:revision>2</cp:revision>
  <dcterms:created xsi:type="dcterms:W3CDTF">2023-11-30T01:32:00Z</dcterms:created>
  <dcterms:modified xsi:type="dcterms:W3CDTF">2023-11-30T01:32:00Z</dcterms:modified>
</cp:coreProperties>
</file>