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20C8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Республики Казахстан от 12 мая 1999 года № 565</w:t>
      </w:r>
      <w:proofErr w:type="gramStart"/>
      <w:r>
        <w:t xml:space="preserve"> О</w:t>
      </w:r>
      <w:proofErr w:type="gramEnd"/>
      <w:r>
        <w:t>б утверждении Перечня документов, по которым взыскание задолженности производится в бесспорном порядке на основании исполнительных надписей</w:t>
      </w:r>
    </w:p>
    <w:p w:rsidR="00000000" w:rsidRDefault="007020C8">
      <w:pPr>
        <w:spacing w:after="240"/>
        <w:ind w:firstLine="400"/>
        <w:jc w:val="both"/>
      </w:pPr>
      <w:r>
        <w:t>Опубликован: Газета "Юридическая газета", 26.05.99 г. № 21 (288); Газета "</w:t>
      </w:r>
      <w:proofErr w:type="gramStart"/>
      <w:r>
        <w:t>Казахстанская</w:t>
      </w:r>
      <w:proofErr w:type="gramEnd"/>
      <w:r>
        <w:t xml:space="preserve"> правда",28.05.99 г. № 135-136 (22852-22853).</w:t>
      </w:r>
    </w:p>
    <w:p w:rsidR="00000000" w:rsidRDefault="007020C8">
      <w:pPr>
        <w:ind w:firstLine="400"/>
        <w:jc w:val="both"/>
      </w:pPr>
      <w:r>
        <w:t xml:space="preserve">Внесены изменения: </w:t>
      </w:r>
    </w:p>
    <w:p w:rsidR="00000000" w:rsidRDefault="007020C8">
      <w:pPr>
        <w:spacing w:after="240"/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</w:t>
      </w:r>
      <w:r>
        <w:t>Правительства РК от 22 июня 1999 г. № 815</w:t>
      </w:r>
    </w:p>
    <w:p w:rsidR="00000000" w:rsidRDefault="007020C8">
      <w:pPr>
        <w:spacing w:after="240"/>
        <w:ind w:firstLine="400"/>
        <w:jc w:val="both"/>
      </w:pPr>
      <w:r>
        <w:t xml:space="preserve">Утратило силу в соответствии с </w:t>
      </w:r>
      <w:hyperlink r:id="rId8" w:history="1">
        <w:r>
          <w:rPr>
            <w:rStyle w:val="a3"/>
          </w:rPr>
          <w:t>постановлением</w:t>
        </w:r>
      </w:hyperlink>
      <w:r>
        <w:t xml:space="preserve"> Правительства РК от 09.08.2000 г. № 1228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C8" w:rsidRDefault="007020C8" w:rsidP="007020C8">
      <w:r>
        <w:separator/>
      </w:r>
    </w:p>
  </w:endnote>
  <w:endnote w:type="continuationSeparator" w:id="0">
    <w:p w:rsidR="007020C8" w:rsidRDefault="007020C8" w:rsidP="0070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C8" w:rsidRDefault="007020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C8" w:rsidRDefault="007020C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C8" w:rsidRDefault="007020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C8" w:rsidRDefault="007020C8" w:rsidP="007020C8">
      <w:r>
        <w:separator/>
      </w:r>
    </w:p>
  </w:footnote>
  <w:footnote w:type="continuationSeparator" w:id="0">
    <w:p w:rsidR="007020C8" w:rsidRDefault="007020C8" w:rsidP="00702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C8" w:rsidRDefault="007020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C8" w:rsidRDefault="007020C8" w:rsidP="007020C8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7020C8" w:rsidRPr="007020C8" w:rsidRDefault="007020C8" w:rsidP="007020C8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12.05.99 № 565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0C8" w:rsidRDefault="007020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020C8"/>
    <w:rsid w:val="0070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7020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20C8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7020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20C8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7020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20C8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7020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20C8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1934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3595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573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2025-05-10T02:19:00Z</dcterms:created>
  <dcterms:modified xsi:type="dcterms:W3CDTF">2025-05-10T02:19:00Z</dcterms:modified>
</cp:coreProperties>
</file>