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DA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здравоохранения Министерства здравоохранения,  образования и спорта от 10 мая 1999 года № 238 «Об утверждении «Правил по хранению различных групп лекарственных средств и изделий медицинского назначения в организациях здравоохра</w:t>
      </w:r>
      <w:r>
        <w:rPr>
          <w:rStyle w:val="s0"/>
        </w:rPr>
        <w:t>нения» и «Правил о порядке хранения и обращения с лекарственными средствами, обладающими огнеопасными и взрывоопасными свойствами, в аптечных организациях и фармацевтических предприятиях»</w:t>
      </w:r>
    </w:p>
    <w:p w:rsidR="00000000" w:rsidRDefault="00E34DA1">
      <w:pPr>
        <w:ind w:firstLine="400"/>
        <w:jc w:val="both"/>
      </w:pPr>
      <w:r>
        <w:t> </w:t>
      </w: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1999 года под № 777</w:t>
      </w:r>
    </w:p>
    <w:p w:rsidR="00000000" w:rsidRDefault="00E34DA1">
      <w:pPr>
        <w:ind w:firstLine="400"/>
        <w:jc w:val="both"/>
      </w:pP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</w:t>
      </w:r>
      <w:r>
        <w:rPr>
          <w:rStyle w:val="s0"/>
        </w:rPr>
        <w:t>ния РК от 18 ноября 2009 года № 739</w:t>
      </w:r>
    </w:p>
    <w:p w:rsidR="00000000" w:rsidRDefault="00E34DA1">
      <w:pPr>
        <w:ind w:firstLine="400"/>
        <w:jc w:val="both"/>
      </w:pP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4DA1">
      <w:pPr>
        <w:ind w:firstLine="400"/>
        <w:jc w:val="both"/>
      </w:pP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фармации Министерства здравоохранения РК от 23.06.05 г. № 89 </w:t>
      </w:r>
    </w:p>
    <w:p w:rsidR="00000000" w:rsidRDefault="00E34DA1">
      <w:pPr>
        <w:ind w:firstLine="400"/>
        <w:jc w:val="both"/>
      </w:pP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E34DA1">
      <w:pPr>
        <w:ind w:firstLine="400"/>
        <w:jc w:val="both"/>
      </w:pPr>
      <w:r>
        <w:rPr>
          <w:rStyle w:val="s0"/>
        </w:rPr>
        <w:t> </w:t>
      </w:r>
    </w:p>
    <w:p w:rsidR="00000000" w:rsidRDefault="00E34DA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DA1" w:rsidRDefault="00E34DA1" w:rsidP="00E34DA1">
      <w:r>
        <w:separator/>
      </w:r>
    </w:p>
  </w:endnote>
  <w:endnote w:type="continuationSeparator" w:id="0">
    <w:p w:rsidR="00E34DA1" w:rsidRDefault="00E34DA1" w:rsidP="00E34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DA1" w:rsidRDefault="00E34DA1" w:rsidP="00E34DA1">
      <w:r>
        <w:separator/>
      </w:r>
    </w:p>
  </w:footnote>
  <w:footnote w:type="continuationSeparator" w:id="0">
    <w:p w:rsidR="00E34DA1" w:rsidRDefault="00E34DA1" w:rsidP="00E34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 w:rsidP="00E34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DA1" w:rsidRPr="00E34DA1" w:rsidRDefault="00E34DA1" w:rsidP="00E34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ЗДРАВООХРАНЕНИЯ РК ОТ 10.05.99 № 238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DA1" w:rsidRDefault="00E34D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DA1"/>
    <w:rsid w:val="00E34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4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4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4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4D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4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4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4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4D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84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36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95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962</Characters>
  <Application>Microsoft Office Word</Application>
  <DocSecurity>0</DocSecurity>
  <Lines>8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КОМИТЕТА ЗДРАВООХРАНЕНИЯ РК ОТ 10.05.99 № 238 (©Paragraph 2023)</dc:title>
  <dc:subject/>
  <dc:creator>Сергей М</dc:creator>
  <cp:keywords/>
  <dc:description/>
  <cp:lastModifiedBy>Сергей М</cp:lastModifiedBy>
  <cp:revision>2</cp:revision>
  <dcterms:created xsi:type="dcterms:W3CDTF">2023-11-08T18:14:00Z</dcterms:created>
  <dcterms:modified xsi:type="dcterms:W3CDTF">2023-11-08T18:14:00Z</dcterms:modified>
</cp:coreProperties>
</file>