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29E6">
      <w:pPr>
        <w:ind w:firstLine="400"/>
        <w:jc w:val="both"/>
      </w:pPr>
      <w:bookmarkStart w:id="0" w:name="_GoBack"/>
      <w:bookmarkEnd w:id="0"/>
      <w:r>
        <w:rPr>
          <w:rStyle w:val="s0"/>
        </w:rPr>
        <w:t>Закон Республики Казахстан от 7 июня 1999 года № 389-I «Об образовании»</w:t>
      </w:r>
    </w:p>
    <w:p w:rsidR="00000000" w:rsidRDefault="009929E6">
      <w:pPr>
        <w:ind w:firstLine="400"/>
        <w:jc w:val="both"/>
      </w:pPr>
      <w:r>
        <w:rPr>
          <w:rStyle w:val="s0"/>
        </w:rPr>
        <w:t> </w:t>
      </w:r>
    </w:p>
    <w:p w:rsidR="00000000" w:rsidRDefault="009929E6">
      <w:pPr>
        <w:ind w:firstLine="400"/>
        <w:jc w:val="both"/>
      </w:pPr>
      <w:r>
        <w:rPr>
          <w:rStyle w:val="s0"/>
        </w:rPr>
        <w:t>Опубликован: «Казахстанская правда» от 11 июня 1999 г. № 147-148 (22864-22865); Ведомости Парламента РК 1999 г., № 13, ст. 429; № 23, ст. 927</w:t>
      </w:r>
    </w:p>
    <w:p w:rsidR="00000000" w:rsidRDefault="009929E6">
      <w:pPr>
        <w:ind w:firstLine="400"/>
        <w:jc w:val="both"/>
      </w:pPr>
      <w:r>
        <w:rPr>
          <w:rStyle w:val="s0"/>
        </w:rPr>
        <w:t> </w:t>
      </w:r>
    </w:p>
    <w:p w:rsidR="00000000" w:rsidRDefault="009929E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9929E6">
      <w:pPr>
        <w:ind w:firstLine="400"/>
        <w:jc w:val="both"/>
      </w:pPr>
      <w:r>
        <w:t> </w:t>
      </w:r>
    </w:p>
    <w:p w:rsidR="00000000" w:rsidRDefault="009929E6">
      <w:pPr>
        <w:ind w:firstLine="400"/>
        <w:jc w:val="both"/>
      </w:pPr>
      <w:hyperlink r:id="rId7" w:anchor="sub_id=10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22.11.99 г. № 484-1 (введен в действие с 1 января 2000 года); </w:t>
      </w:r>
    </w:p>
    <w:p w:rsidR="00000000" w:rsidRDefault="009929E6">
      <w:pPr>
        <w:ind w:firstLine="400"/>
        <w:jc w:val="both"/>
      </w:pPr>
      <w:hyperlink r:id="rId8" w:anchor="sub_id=10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</w:t>
      </w:r>
      <w:r>
        <w:rPr>
          <w:rStyle w:val="s0"/>
        </w:rPr>
        <w:t xml:space="preserve">1.06.01 г. № 207-II; </w:t>
      </w:r>
    </w:p>
    <w:p w:rsidR="00000000" w:rsidRDefault="009929E6">
      <w:pPr>
        <w:ind w:firstLine="400"/>
        <w:jc w:val="both"/>
      </w:pPr>
      <w:hyperlink r:id="rId9" w:anchor="sub_id=12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24.12.01 г. № 276-II; </w:t>
      </w:r>
    </w:p>
    <w:p w:rsidR="00000000" w:rsidRDefault="009929E6">
      <w:pPr>
        <w:ind w:firstLine="400"/>
        <w:jc w:val="both"/>
      </w:pPr>
      <w:hyperlink r:id="rId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09.07.04 г. № 597-II; </w:t>
      </w:r>
    </w:p>
    <w:p w:rsidR="00000000" w:rsidRDefault="009929E6">
      <w:pPr>
        <w:ind w:firstLine="400"/>
        <w:jc w:val="both"/>
      </w:pPr>
      <w:hyperlink r:id="rId11" w:anchor="sub_id=7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20.12.04 г. № 13-III (введен в действие с 1 января 2005 года);</w:t>
      </w:r>
    </w:p>
    <w:p w:rsidR="00000000" w:rsidRDefault="009929E6">
      <w:pPr>
        <w:ind w:firstLine="400"/>
        <w:jc w:val="both"/>
      </w:pPr>
      <w:hyperlink r:id="rId12" w:anchor="sub_id=1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</w:t>
      </w:r>
      <w:r>
        <w:rPr>
          <w:rStyle w:val="s0"/>
        </w:rPr>
        <w:t xml:space="preserve">6-III (см. </w:t>
      </w:r>
      <w:hyperlink r:id="rId13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9929E6">
      <w:pPr>
        <w:ind w:firstLine="400"/>
        <w:jc w:val="both"/>
      </w:pPr>
      <w:hyperlink r:id="rId14" w:anchor="sub_id=2700" w:history="1">
        <w:r>
          <w:rPr>
            <w:rStyle w:val="a3"/>
          </w:rPr>
          <w:t>Законом</w:t>
        </w:r>
      </w:hyperlink>
      <w:r>
        <w:t xml:space="preserve"> РК от 31.01.06 г. № 125-III (см. </w:t>
      </w:r>
      <w:hyperlink r:id="rId15" w:anchor="sub_id=20000" w:history="1">
        <w:r>
          <w:rPr>
            <w:rStyle w:val="a3"/>
          </w:rPr>
          <w:t>сроки</w:t>
        </w:r>
      </w:hyperlink>
      <w:r>
        <w:t xml:space="preserve"> введения в действие);</w:t>
      </w:r>
    </w:p>
    <w:p w:rsidR="00000000" w:rsidRDefault="009929E6">
      <w:pPr>
        <w:ind w:firstLine="400"/>
        <w:jc w:val="both"/>
      </w:pPr>
      <w:hyperlink r:id="rId16" w:anchor="sub_id=200" w:history="1">
        <w:r>
          <w:rPr>
            <w:rStyle w:val="a3"/>
          </w:rPr>
          <w:t>Законом</w:t>
        </w:r>
      </w:hyperlink>
      <w:r>
        <w:t xml:space="preserve"> РК от 04.07.06 г. № 150-III;</w:t>
      </w:r>
    </w:p>
    <w:p w:rsidR="00000000" w:rsidRDefault="009929E6">
      <w:pPr>
        <w:ind w:firstLine="400"/>
        <w:jc w:val="both"/>
      </w:pPr>
      <w:hyperlink r:id="rId17" w:anchor="sub_id=400" w:history="1">
        <w:r>
          <w:rPr>
            <w:rStyle w:val="a3"/>
          </w:rPr>
          <w:t>Законом</w:t>
        </w:r>
      </w:hyperlink>
      <w:r>
        <w:t xml:space="preserve"> РК от 07.07.06 г. № 171-III;</w:t>
      </w:r>
    </w:p>
    <w:p w:rsidR="00000000" w:rsidRDefault="009929E6">
      <w:pPr>
        <w:ind w:firstLine="400"/>
        <w:jc w:val="both"/>
      </w:pPr>
      <w:hyperlink r:id="rId18" w:anchor="sub_id=3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12.01.07 г. № 222-III (</w:t>
      </w:r>
      <w:r>
        <w:t xml:space="preserve">см. </w:t>
      </w:r>
      <w:hyperlink r:id="rId19" w:anchor="sub_id=20000" w:history="1">
        <w:r>
          <w:rPr>
            <w:rStyle w:val="a3"/>
          </w:rPr>
          <w:t>сроки</w:t>
        </w:r>
      </w:hyperlink>
      <w:r>
        <w:t xml:space="preserve"> введения в действие</w:t>
      </w:r>
      <w:r>
        <w:rPr>
          <w:rStyle w:val="s0"/>
        </w:rPr>
        <w:t>);</w:t>
      </w:r>
    </w:p>
    <w:p w:rsidR="00000000" w:rsidRDefault="009929E6">
      <w:pPr>
        <w:ind w:firstLine="400"/>
        <w:jc w:val="both"/>
      </w:pPr>
      <w:hyperlink r:id="rId20" w:anchor="sub_id=3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15.05.07 г. № 253-III;</w:t>
      </w:r>
    </w:p>
    <w:p w:rsidR="00000000" w:rsidRDefault="009929E6">
      <w:pPr>
        <w:ind w:firstLine="400"/>
        <w:jc w:val="both"/>
      </w:pPr>
      <w:hyperlink r:id="rId21" w:anchor="sub_id=2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22.05.07 г. № 255-III.</w:t>
      </w:r>
    </w:p>
    <w:p w:rsidR="00000000" w:rsidRDefault="009929E6">
      <w:pPr>
        <w:ind w:firstLine="400"/>
        <w:jc w:val="both"/>
      </w:pPr>
      <w:r>
        <w:t> </w:t>
      </w:r>
    </w:p>
    <w:p w:rsidR="00000000" w:rsidRDefault="009929E6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22" w:anchor="sub_id=68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 июля 2007 года № 319-III</w:t>
      </w:r>
    </w:p>
    <w:p w:rsidR="00000000" w:rsidRDefault="009929E6">
      <w:pPr>
        <w:ind w:firstLine="400"/>
        <w:jc w:val="both"/>
      </w:pPr>
      <w:r>
        <w:rPr>
          <w:rStyle w:val="s0"/>
        </w:rPr>
        <w:t> </w:t>
      </w:r>
    </w:p>
    <w:p w:rsidR="00000000" w:rsidRDefault="009929E6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9929E6">
      <w:pPr>
        <w:ind w:firstLine="400"/>
        <w:jc w:val="both"/>
      </w:pPr>
      <w:r>
        <w:t> </w:t>
      </w:r>
    </w:p>
    <w:p w:rsidR="00000000" w:rsidRDefault="009929E6">
      <w:pPr>
        <w:ind w:firstLine="400"/>
        <w:jc w:val="both"/>
      </w:pPr>
      <w:hyperlink r:id="rId23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22.11.99 г. </w:t>
      </w:r>
    </w:p>
    <w:p w:rsidR="00000000" w:rsidRDefault="009929E6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11.06.01 г. </w:t>
      </w:r>
    </w:p>
    <w:p w:rsidR="00000000" w:rsidRDefault="009929E6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09.07.04 г. </w:t>
      </w:r>
    </w:p>
    <w:p w:rsidR="00000000" w:rsidRDefault="009929E6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20.12.04 г.</w:t>
      </w:r>
    </w:p>
    <w:p w:rsidR="00000000" w:rsidRDefault="009929E6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10.01.06 г.</w:t>
      </w:r>
    </w:p>
    <w:p w:rsidR="00000000" w:rsidRDefault="009929E6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31.01.06 г.</w:t>
      </w:r>
    </w:p>
    <w:p w:rsidR="00000000" w:rsidRDefault="009929E6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04.07.06 г.</w:t>
      </w:r>
    </w:p>
    <w:p w:rsidR="00000000" w:rsidRDefault="009929E6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07.07.06 г.</w:t>
      </w:r>
    </w:p>
    <w:p w:rsidR="00000000" w:rsidRDefault="009929E6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12.01.07 г.</w:t>
      </w:r>
    </w:p>
    <w:p w:rsidR="00000000" w:rsidRDefault="009929E6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15.05.07 г.</w:t>
      </w:r>
    </w:p>
    <w:p w:rsidR="00000000" w:rsidRDefault="009929E6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22.05.07 г.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E6" w:rsidRDefault="009929E6" w:rsidP="009929E6">
      <w:r>
        <w:separator/>
      </w:r>
    </w:p>
  </w:endnote>
  <w:endnote w:type="continuationSeparator" w:id="0">
    <w:p w:rsidR="009929E6" w:rsidRDefault="009929E6" w:rsidP="0099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E6" w:rsidRDefault="009929E6" w:rsidP="009929E6">
      <w:r>
        <w:separator/>
      </w:r>
    </w:p>
  </w:footnote>
  <w:footnote w:type="continuationSeparator" w:id="0">
    <w:p w:rsidR="009929E6" w:rsidRDefault="009929E6" w:rsidP="0099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 w:rsidP="009929E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29E6" w:rsidRPr="009929E6" w:rsidRDefault="009929E6" w:rsidP="009929E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РК ОТ 07.06.99 № 389-I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E6" w:rsidRDefault="009929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29E6"/>
    <w:rsid w:val="009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992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29E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2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29E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992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29E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2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29E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041359" TargetMode="External"/><Relationship Id="rId18" Type="http://schemas.openxmlformats.org/officeDocument/2006/relationships/hyperlink" Target="http://online.zakon.kz/Document/?doc_id=30086150" TargetMode="External"/><Relationship Id="rId26" Type="http://schemas.openxmlformats.org/officeDocument/2006/relationships/hyperlink" Target="http://online.zakon.kz/Document/?doc_id=3313384" TargetMode="External"/><Relationship Id="rId39" Type="http://schemas.openxmlformats.org/officeDocument/2006/relationships/footer" Target="footer3.xml"/><Relationship Id="rId21" Type="http://schemas.openxmlformats.org/officeDocument/2006/relationships/hyperlink" Target="http://online.zakon.kz/Document/?doc_id=30104923" TargetMode="External"/><Relationship Id="rId34" Type="http://schemas.openxmlformats.org/officeDocument/2006/relationships/header" Target="header1.xml"/><Relationship Id="rId7" Type="http://schemas.openxmlformats.org/officeDocument/2006/relationships/hyperlink" Target="http://online.zakon.kz/Document/?doc_id=10157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61711" TargetMode="External"/><Relationship Id="rId20" Type="http://schemas.openxmlformats.org/officeDocument/2006/relationships/hyperlink" Target="http://online.zakon.kz/Document/?doc_id=30103619" TargetMode="External"/><Relationship Id="rId29" Type="http://schemas.openxmlformats.org/officeDocument/2006/relationships/hyperlink" Target="http://online.zakon.kz/Document/?doc_id=3006173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52440" TargetMode="External"/><Relationship Id="rId24" Type="http://schemas.openxmlformats.org/officeDocument/2006/relationships/hyperlink" Target="http://online.zakon.kz/Document/?doc_id=3113384" TargetMode="External"/><Relationship Id="rId32" Type="http://schemas.openxmlformats.org/officeDocument/2006/relationships/hyperlink" Target="http://online.zakon.kz/Document/?doc_id=30103758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45013" TargetMode="External"/><Relationship Id="rId23" Type="http://schemas.openxmlformats.org/officeDocument/2006/relationships/hyperlink" Target="http://online.zakon.kz/Document/?doc_id=3013384" TargetMode="External"/><Relationship Id="rId28" Type="http://schemas.openxmlformats.org/officeDocument/2006/relationships/hyperlink" Target="http://online.zakon.kz/Document/?doc_id=30045326" TargetMode="External"/><Relationship Id="rId36" Type="http://schemas.openxmlformats.org/officeDocument/2006/relationships/footer" Target="footer1.xml"/><Relationship Id="rId10" Type="http://schemas.openxmlformats.org/officeDocument/2006/relationships/hyperlink" Target="http://online.zakon.kz/Document/?doc_id=1049319" TargetMode="External"/><Relationship Id="rId19" Type="http://schemas.openxmlformats.org/officeDocument/2006/relationships/hyperlink" Target="http://online.zakon.kz/Document/?doc_id=30086150" TargetMode="External"/><Relationship Id="rId31" Type="http://schemas.openxmlformats.org/officeDocument/2006/relationships/hyperlink" Target="http://online.zakon.kz/Document/?doc_id=30113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6864" TargetMode="External"/><Relationship Id="rId14" Type="http://schemas.openxmlformats.org/officeDocument/2006/relationships/hyperlink" Target="http://online.zakon.kz/Document/?doc_id=30045013" TargetMode="External"/><Relationship Id="rId22" Type="http://schemas.openxmlformats.org/officeDocument/2006/relationships/hyperlink" Target="http://online.zakon.kz/Document/?doc_id=30118747" TargetMode="External"/><Relationship Id="rId27" Type="http://schemas.openxmlformats.org/officeDocument/2006/relationships/hyperlink" Target="http://online.zakon.kz/Document/?doc_id=30041736" TargetMode="External"/><Relationship Id="rId30" Type="http://schemas.openxmlformats.org/officeDocument/2006/relationships/hyperlink" Target="http://online.zakon.kz/Document/?doc_id=30062449" TargetMode="External"/><Relationship Id="rId35" Type="http://schemas.openxmlformats.org/officeDocument/2006/relationships/header" Target="header2.xml"/><Relationship Id="rId8" Type="http://schemas.openxmlformats.org/officeDocument/2006/relationships/hyperlink" Target="http://online.zakon.kz/Document/?doc_id=10234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41359" TargetMode="External"/><Relationship Id="rId17" Type="http://schemas.openxmlformats.org/officeDocument/2006/relationships/hyperlink" Target="http://online.zakon.kz/Document/?doc_id=30062390" TargetMode="External"/><Relationship Id="rId25" Type="http://schemas.openxmlformats.org/officeDocument/2006/relationships/hyperlink" Target="http://online.zakon.kz/Document/?doc_id=3213384" TargetMode="External"/><Relationship Id="rId33" Type="http://schemas.openxmlformats.org/officeDocument/2006/relationships/hyperlink" Target="http://online.zakon.kz/Document/?doc_id=30105058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РК ОТ 07.06.99 № 389-I (©Paragraph 2023)</dc:title>
  <dc:subject/>
  <dc:creator>Сергей М</dc:creator>
  <cp:keywords/>
  <dc:description/>
  <cp:lastModifiedBy>Сергей М</cp:lastModifiedBy>
  <cp:revision>2</cp:revision>
  <dcterms:created xsi:type="dcterms:W3CDTF">2023-11-15T11:04:00Z</dcterms:created>
  <dcterms:modified xsi:type="dcterms:W3CDTF">2023-11-15T11:04:00Z</dcterms:modified>
</cp:coreProperties>
</file>