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C2463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16 июля 1999 года № 427-I «Патентный закон Республики Казахстан» (с изменениями и дополнениями по состоянию на 20.06.2022 г.)</w:t>
      </w:r>
    </w:p>
    <w:p w:rsidR="00000000" w:rsidRDefault="000C2463">
      <w:pPr>
        <w:pStyle w:val="pj"/>
      </w:pPr>
      <w:r>
        <w:rPr>
          <w:rStyle w:val="s0"/>
        </w:rPr>
        <w:t> </w:t>
      </w:r>
    </w:p>
    <w:p w:rsidR="00000000" w:rsidRDefault="000C2463">
      <w:pPr>
        <w:pStyle w:val="pj"/>
      </w:pPr>
      <w:r>
        <w:rPr>
          <w:rStyle w:val="s0"/>
        </w:rPr>
        <w:t>Опубликован: «Казахстанская правда» от 6 августа 1999 года № 189-190 (22906-22907) и от 10 августа 1999 года № 192-193 (22909-22910); Ведомости Парламента Республики Казахстан, 1999 г., № 20, ст. 718</w:t>
      </w:r>
    </w:p>
    <w:p w:rsidR="00000000" w:rsidRDefault="000C2463">
      <w:pPr>
        <w:pStyle w:val="pj"/>
      </w:pPr>
      <w:r>
        <w:rPr>
          <w:rStyle w:val="s0"/>
        </w:rPr>
        <w:t> </w:t>
      </w:r>
    </w:p>
    <w:p w:rsidR="00000000" w:rsidRDefault="000C2463">
      <w:pPr>
        <w:pStyle w:val="pj"/>
      </w:pPr>
      <w:r>
        <w:rPr>
          <w:rStyle w:val="s0"/>
        </w:rPr>
        <w:t>Внесены изменения:</w:t>
      </w:r>
    </w:p>
    <w:p w:rsidR="00000000" w:rsidRDefault="000C2463">
      <w:pPr>
        <w:pStyle w:val="pj"/>
      </w:pPr>
      <w:r>
        <w:rPr>
          <w:rStyle w:val="s0"/>
        </w:rPr>
        <w:t> </w:t>
      </w:r>
    </w:p>
    <w:p w:rsidR="00000000" w:rsidRDefault="000C2463">
      <w:pPr>
        <w:pStyle w:val="pj"/>
      </w:pPr>
      <w:hyperlink r:id="rId7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09.07.04 г. № 586-II;</w:t>
      </w:r>
    </w:p>
    <w:p w:rsidR="00000000" w:rsidRDefault="000C2463">
      <w:pPr>
        <w:pStyle w:val="pj"/>
      </w:pPr>
      <w:hyperlink r:id="rId8" w:anchor="sub_id=10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22.11.05 г. № 90-III;</w:t>
      </w:r>
    </w:p>
    <w:p w:rsidR="00000000" w:rsidRDefault="000C2463">
      <w:pPr>
        <w:pStyle w:val="pj"/>
      </w:pPr>
      <w:hyperlink r:id="rId9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02.03.07 г. № 237-III;</w:t>
      </w:r>
    </w:p>
    <w:p w:rsidR="00000000" w:rsidRDefault="000C2463">
      <w:pPr>
        <w:pStyle w:val="pj"/>
      </w:pPr>
      <w:hyperlink r:id="rId10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10.07.09 г. № 179-IV;</w:t>
      </w:r>
    </w:p>
    <w:p w:rsidR="00000000" w:rsidRDefault="000C2463">
      <w:pPr>
        <w:pStyle w:val="pj"/>
      </w:pPr>
      <w:hyperlink r:id="rId11" w:anchor="sub_id=4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05.07.11 г. № 452-IV (см. </w:t>
      </w:r>
      <w:hyperlink r:id="rId12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0C2463">
      <w:pPr>
        <w:pStyle w:val="pj"/>
      </w:pPr>
      <w:hyperlink r:id="rId13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</w:t>
      </w:r>
      <w:r>
        <w:rPr>
          <w:rStyle w:val="s0"/>
        </w:rPr>
        <w:t>01.12 г. № 537-IV;</w:t>
      </w:r>
    </w:p>
    <w:p w:rsidR="00000000" w:rsidRDefault="000C2463">
      <w:pPr>
        <w:pStyle w:val="pj"/>
      </w:pPr>
      <w:hyperlink r:id="rId14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34-V;</w:t>
      </w:r>
    </w:p>
    <w:p w:rsidR="00000000" w:rsidRDefault="000C2463">
      <w:pPr>
        <w:pStyle w:val="pj"/>
      </w:pPr>
      <w:hyperlink r:id="rId15" w:anchor="sub_id=4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(введе</w:t>
      </w:r>
      <w:r>
        <w:rPr>
          <w:rStyle w:val="s0"/>
        </w:rPr>
        <w:t xml:space="preserve">н в действие по истечении десяти календарных дней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C2463">
      <w:pPr>
        <w:pStyle w:val="pj"/>
      </w:pPr>
      <w:hyperlink r:id="rId17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 xml:space="preserve">К от 07.04.15 г. № 300-V (введен в действие по истечении десяти календарных дней после дня его первого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C2463">
      <w:pPr>
        <w:pStyle w:val="pj"/>
      </w:pPr>
      <w:hyperlink r:id="rId19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27.10.15 г. № 365-V (введен в действие по истечении десяти календарных дней после дня его первого официального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C2463">
      <w:pPr>
        <w:pStyle w:val="pj"/>
      </w:pPr>
      <w:hyperlink r:id="rId21" w:anchor="sub_id=1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31.10.15 г. № 378-V (введен в действие с 1 января 2016 г.);</w:t>
      </w:r>
    </w:p>
    <w:p w:rsidR="00000000" w:rsidRDefault="000C2463">
      <w:pPr>
        <w:pStyle w:val="pj"/>
      </w:pPr>
      <w:hyperlink r:id="rId22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31.10.15 г. № 382-V (введен в действие по истечении десяти календарных дней после дня его первого официального </w:t>
      </w:r>
      <w:hyperlink r:id="rId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C2463">
      <w:pPr>
        <w:pStyle w:val="pj"/>
      </w:pPr>
      <w:hyperlink r:id="rId24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20.06.18 г. № 161-VI (введены в действие по истечении десяти календарных дней после дня его первого официального </w:t>
      </w:r>
      <w:hyperlink r:id="rId2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C2463">
      <w:pPr>
        <w:pStyle w:val="pj"/>
      </w:pPr>
      <w:hyperlink r:id="rId26" w:anchor="sub_id=2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21.01.19 г. № 217-VI (введен в действие по истечении десяти календарных дней после дня его первого официального </w:t>
      </w:r>
      <w:hyperlink r:id="rId2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C2463">
      <w:pPr>
        <w:pStyle w:val="pj"/>
      </w:pPr>
      <w:hyperlink r:id="rId28" w:anchor="sub_id=1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28.10.19 г. № 268-VI (введен в действие по истечении десяти календарных дней после дня его первого официального </w:t>
      </w:r>
      <w:hyperlink r:id="rId2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C2463">
      <w:pPr>
        <w:pStyle w:val="pj"/>
      </w:pPr>
      <w:hyperlink r:id="rId30" w:anchor="sub_id=1300" w:history="1">
        <w:r>
          <w:rPr>
            <w:rStyle w:val="s2"/>
          </w:rPr>
          <w:t>Законом</w:t>
        </w:r>
      </w:hyperlink>
      <w:r>
        <w:rPr>
          <w:rStyle w:val="s0"/>
        </w:rPr>
        <w:t xml:space="preserve"> РК от 25.06.20 г. № 347-VI (введены в действие по истечении десяти календарных дней после дня его первого</w:t>
      </w:r>
      <w:r>
        <w:rPr>
          <w:rStyle w:val="s0"/>
        </w:rPr>
        <w:t xml:space="preserve"> официального </w:t>
      </w:r>
      <w:hyperlink r:id="rId31" w:history="1">
        <w:r>
          <w:rPr>
            <w:rStyle w:val="s2"/>
          </w:rPr>
          <w:t>опубликования</w:t>
        </w:r>
      </w:hyperlink>
      <w:r>
        <w:rPr>
          <w:rStyle w:val="s0"/>
        </w:rPr>
        <w:t>);</w:t>
      </w:r>
    </w:p>
    <w:p w:rsidR="00000000" w:rsidRDefault="000C2463">
      <w:pPr>
        <w:pStyle w:val="pj"/>
      </w:pPr>
      <w:hyperlink r:id="rId32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20.06.22 г. № 128-VII (введен в действие по истечении шестидесяти </w:t>
      </w:r>
      <w:r>
        <w:rPr>
          <w:rStyle w:val="s0"/>
        </w:rPr>
        <w:t xml:space="preserve">календарных дней после дня его первого официального </w:t>
      </w:r>
      <w:hyperlink r:id="rId3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0C2463">
      <w:pPr>
        <w:pStyle w:val="pj"/>
      </w:pPr>
      <w:r>
        <w:t> </w:t>
      </w:r>
    </w:p>
    <w:p w:rsidR="00000000" w:rsidRDefault="000C2463">
      <w:pPr>
        <w:pStyle w:val="pj"/>
      </w:pPr>
      <w:r>
        <w:rPr>
          <w:rStyle w:val="s0"/>
        </w:rPr>
        <w:t>Предыдущие редакции:</w:t>
      </w:r>
    </w:p>
    <w:p w:rsidR="00000000" w:rsidRDefault="000C2463">
      <w:pPr>
        <w:pStyle w:val="pj"/>
      </w:pPr>
      <w:r>
        <w:rPr>
          <w:rStyle w:val="s0"/>
        </w:rPr>
        <w:t> </w:t>
      </w:r>
    </w:p>
    <w:p w:rsidR="00000000" w:rsidRDefault="000C2463">
      <w:pPr>
        <w:pStyle w:val="pj"/>
      </w:pPr>
      <w:hyperlink r:id="rId3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09.07.04 г.</w:t>
      </w:r>
    </w:p>
    <w:p w:rsidR="00000000" w:rsidRDefault="000C2463">
      <w:pPr>
        <w:pStyle w:val="pj"/>
      </w:pPr>
      <w:hyperlink r:id="rId3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22.11.05 г.</w:t>
      </w:r>
    </w:p>
    <w:p w:rsidR="00000000" w:rsidRDefault="000C2463">
      <w:pPr>
        <w:pStyle w:val="pj"/>
      </w:pPr>
      <w:hyperlink r:id="rId36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02.03.07 г.</w:t>
      </w:r>
    </w:p>
    <w:p w:rsidR="00000000" w:rsidRDefault="000C2463">
      <w:pPr>
        <w:pStyle w:val="pj"/>
      </w:pPr>
      <w:hyperlink r:id="rId3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10.07.09 г.</w:t>
      </w:r>
    </w:p>
    <w:p w:rsidR="00000000" w:rsidRDefault="000C2463">
      <w:pPr>
        <w:pStyle w:val="pj"/>
      </w:pPr>
      <w:hyperlink r:id="rId3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05.07.11 г.</w:t>
      </w:r>
    </w:p>
    <w:p w:rsidR="00000000" w:rsidRDefault="000C2463">
      <w:pPr>
        <w:pStyle w:val="pj"/>
      </w:pPr>
      <w:hyperlink r:id="rId3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12.01.12 г.</w:t>
      </w:r>
    </w:p>
    <w:p w:rsidR="00000000" w:rsidRDefault="000C2463">
      <w:pPr>
        <w:pStyle w:val="pj"/>
      </w:pPr>
      <w:hyperlink r:id="rId40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10.07.12 г.</w:t>
      </w:r>
    </w:p>
    <w:p w:rsidR="00000000" w:rsidRDefault="000C2463">
      <w:pPr>
        <w:pStyle w:val="pj"/>
      </w:pPr>
      <w:hyperlink r:id="rId4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29.09.14 г.</w:t>
      </w:r>
    </w:p>
    <w:p w:rsidR="00000000" w:rsidRDefault="000C2463">
      <w:pPr>
        <w:pStyle w:val="pj"/>
      </w:pPr>
      <w:hyperlink r:id="rId4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</w:t>
      </w:r>
      <w:r>
        <w:rPr>
          <w:rStyle w:val="s0"/>
        </w:rPr>
        <w:t>овавшая до внесения изменений от 07.04.15 г.</w:t>
      </w:r>
    </w:p>
    <w:p w:rsidR="00000000" w:rsidRDefault="000C2463">
      <w:pPr>
        <w:pStyle w:val="pj"/>
      </w:pPr>
      <w:hyperlink r:id="rId4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27.10.15 г.</w:t>
      </w:r>
    </w:p>
    <w:p w:rsidR="00000000" w:rsidRDefault="000C2463">
      <w:pPr>
        <w:pStyle w:val="pj"/>
      </w:pPr>
      <w:hyperlink r:id="rId4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</w:t>
      </w:r>
      <w:r>
        <w:rPr>
          <w:rStyle w:val="s0"/>
        </w:rPr>
        <w:t>шая до внесения изменений от 31.10.15 г.</w:t>
      </w:r>
    </w:p>
    <w:p w:rsidR="00000000" w:rsidRDefault="000C2463">
      <w:pPr>
        <w:pStyle w:val="pj"/>
      </w:pPr>
      <w:hyperlink r:id="rId4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20.06.18 г.</w:t>
      </w:r>
    </w:p>
    <w:p w:rsidR="00000000" w:rsidRDefault="000C2463">
      <w:pPr>
        <w:pStyle w:val="pj"/>
      </w:pPr>
      <w:hyperlink r:id="rId46" w:history="1">
        <w:r>
          <w:rPr>
            <w:rStyle w:val="a4"/>
          </w:rPr>
          <w:t>редакция</w:t>
        </w:r>
      </w:hyperlink>
      <w:r>
        <w:t>, действовавшая до внесения изменений от 21.01.19 г.</w:t>
      </w:r>
    </w:p>
    <w:p w:rsidR="00000000" w:rsidRDefault="000C2463">
      <w:pPr>
        <w:pStyle w:val="pj"/>
      </w:pPr>
      <w:hyperlink r:id="rId47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28.10.19 г.</w:t>
      </w:r>
    </w:p>
    <w:p w:rsidR="00000000" w:rsidRDefault="000C2463">
      <w:pPr>
        <w:pStyle w:val="pj"/>
      </w:pPr>
      <w:hyperlink r:id="rId48" w:history="1">
        <w:r>
          <w:rPr>
            <w:rStyle w:val="s2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25.06.20 г.</w:t>
      </w:r>
    </w:p>
    <w:p w:rsidR="00000000" w:rsidRDefault="000C2463">
      <w:pPr>
        <w:pStyle w:val="pj"/>
      </w:pPr>
      <w:hyperlink r:id="rId4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20.06.22 г.</w:t>
      </w:r>
    </w:p>
    <w:p w:rsidR="00000000" w:rsidRDefault="000C2463">
      <w:pPr>
        <w:pStyle w:val="pj"/>
      </w:pPr>
      <w:r>
        <w:t> </w:t>
      </w:r>
    </w:p>
    <w:sectPr w:rsidR="00000000">
      <w:headerReference w:type="even" r:id="rId50"/>
      <w:headerReference w:type="default" r:id="rId51"/>
      <w:footerReference w:type="even" r:id="rId52"/>
      <w:footerReference w:type="default" r:id="rId53"/>
      <w:headerReference w:type="first" r:id="rId54"/>
      <w:footerReference w:type="first" r:id="rId5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2463" w:rsidRDefault="000C2463" w:rsidP="000C2463">
      <w:r>
        <w:separator/>
      </w:r>
    </w:p>
  </w:endnote>
  <w:endnote w:type="continuationSeparator" w:id="0">
    <w:p w:rsidR="000C2463" w:rsidRDefault="000C2463" w:rsidP="000C24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2463" w:rsidRDefault="000C246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2463" w:rsidRDefault="000C246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2463" w:rsidRDefault="000C246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2463" w:rsidRDefault="000C2463" w:rsidP="000C2463">
      <w:r>
        <w:separator/>
      </w:r>
    </w:p>
  </w:footnote>
  <w:footnote w:type="continuationSeparator" w:id="0">
    <w:p w:rsidR="000C2463" w:rsidRDefault="000C2463" w:rsidP="000C24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2463" w:rsidRDefault="000C246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2463" w:rsidRDefault="000C2463" w:rsidP="000C24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C2463" w:rsidRPr="000C2463" w:rsidRDefault="000C2463" w:rsidP="000C24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16 июля 1999 года № 427-I «Патентный закон Республики Казахстан» (с изменениями и дополнениями по состоянию на 20.06.2022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2463" w:rsidRDefault="000C246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C2463"/>
    <w:rsid w:val="000C24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C246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C246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C246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C246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C246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C246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C246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C246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109556" TargetMode="External"/><Relationship Id="rId18" Type="http://schemas.openxmlformats.org/officeDocument/2006/relationships/hyperlink" Target="http://online.zakon.kz/Document/?doc_id=36300156" TargetMode="External"/><Relationship Id="rId26" Type="http://schemas.openxmlformats.org/officeDocument/2006/relationships/hyperlink" Target="http://online.zakon.kz/Document/?doc_id=34378940" TargetMode="External"/><Relationship Id="rId39" Type="http://schemas.openxmlformats.org/officeDocument/2006/relationships/hyperlink" Target="http://online.zakon.kz/Document/?doc_id=31109756" TargetMode="External"/><Relationship Id="rId21" Type="http://schemas.openxmlformats.org/officeDocument/2006/relationships/hyperlink" Target="http://online.zakon.kz/Document/?doc_id=33968956" TargetMode="External"/><Relationship Id="rId34" Type="http://schemas.openxmlformats.org/officeDocument/2006/relationships/hyperlink" Target="http://online.zakon.kz/Document/?doc_id=3013991" TargetMode="External"/><Relationship Id="rId42" Type="http://schemas.openxmlformats.org/officeDocument/2006/relationships/hyperlink" Target="http://online.zakon.kz/Document/?doc_id=37693115" TargetMode="External"/><Relationship Id="rId47" Type="http://schemas.openxmlformats.org/officeDocument/2006/relationships/hyperlink" Target="http://online.zakon.kz/Document/?doc_id=37766387" TargetMode="External"/><Relationship Id="rId50" Type="http://schemas.openxmlformats.org/officeDocument/2006/relationships/header" Target="header1.xml"/><Relationship Id="rId55" Type="http://schemas.openxmlformats.org/officeDocument/2006/relationships/footer" Target="footer3.xml"/><Relationship Id="rId7" Type="http://schemas.openxmlformats.org/officeDocument/2006/relationships/hyperlink" Target="http://online.zakon.kz/Document/?doc_id=1049281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09290" TargetMode="External"/><Relationship Id="rId29" Type="http://schemas.openxmlformats.org/officeDocument/2006/relationships/hyperlink" Target="http://online.zakon.kz/Document/?doc_id=39571850" TargetMode="External"/><Relationship Id="rId11" Type="http://schemas.openxmlformats.org/officeDocument/2006/relationships/hyperlink" Target="http://online.zakon.kz/Document/?doc_id=31025535" TargetMode="External"/><Relationship Id="rId24" Type="http://schemas.openxmlformats.org/officeDocument/2006/relationships/hyperlink" Target="http://online.zakon.kz/Document/?doc_id=33153855" TargetMode="External"/><Relationship Id="rId32" Type="http://schemas.openxmlformats.org/officeDocument/2006/relationships/hyperlink" Target="http://online.zakon.kz/Document/?doc_id=31971330" TargetMode="External"/><Relationship Id="rId37" Type="http://schemas.openxmlformats.org/officeDocument/2006/relationships/hyperlink" Target="http://online.zakon.kz/Document/?doc_id=30450083" TargetMode="External"/><Relationship Id="rId40" Type="http://schemas.openxmlformats.org/officeDocument/2006/relationships/hyperlink" Target="http://online.zakon.kz/Document/?doc_id=31224292" TargetMode="External"/><Relationship Id="rId45" Type="http://schemas.openxmlformats.org/officeDocument/2006/relationships/hyperlink" Target="http://online.zakon.kz/Document/?doc_id=34851458" TargetMode="External"/><Relationship Id="rId53" Type="http://schemas.openxmlformats.org/officeDocument/2006/relationships/footer" Target="footer2.xml"/><Relationship Id="rId5" Type="http://schemas.openxmlformats.org/officeDocument/2006/relationships/footnotes" Target="footnotes.xml"/><Relationship Id="rId19" Type="http://schemas.openxmlformats.org/officeDocument/2006/relationships/hyperlink" Target="http://online.zakon.kz/Document/?doc_id=3748365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92479" TargetMode="External"/><Relationship Id="rId14" Type="http://schemas.openxmlformats.org/officeDocument/2006/relationships/hyperlink" Target="http://online.zakon.kz/Document/?doc_id=31223640" TargetMode="External"/><Relationship Id="rId22" Type="http://schemas.openxmlformats.org/officeDocument/2006/relationships/hyperlink" Target="http://online.zakon.kz/Document/?doc_id=37189612" TargetMode="External"/><Relationship Id="rId27" Type="http://schemas.openxmlformats.org/officeDocument/2006/relationships/hyperlink" Target="http://online.zakon.kz/Document/?doc_id=33840394" TargetMode="External"/><Relationship Id="rId30" Type="http://schemas.openxmlformats.org/officeDocument/2006/relationships/hyperlink" Target="http://online.zakon.kz/Document/?doc_id=34230083" TargetMode="External"/><Relationship Id="rId35" Type="http://schemas.openxmlformats.org/officeDocument/2006/relationships/hyperlink" Target="http://online.zakon.kz/Document/?doc_id=30034609" TargetMode="External"/><Relationship Id="rId43" Type="http://schemas.openxmlformats.org/officeDocument/2006/relationships/hyperlink" Target="http://online.zakon.kz/Document/?doc_id=37802745" TargetMode="External"/><Relationship Id="rId48" Type="http://schemas.openxmlformats.org/officeDocument/2006/relationships/hyperlink" Target="http://online.zakon.kz/Document/?doc_id=33021227" TargetMode="External"/><Relationship Id="rId56" Type="http://schemas.openxmlformats.org/officeDocument/2006/relationships/fontTable" Target="fontTable.xml"/><Relationship Id="rId8" Type="http://schemas.openxmlformats.org/officeDocument/2006/relationships/hyperlink" Target="http://online.zakon.kz/Document/?doc_id=30034483" TargetMode="External"/><Relationship Id="rId51" Type="http://schemas.openxmlformats.org/officeDocument/2006/relationships/header" Target="head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025535" TargetMode="External"/><Relationship Id="rId17" Type="http://schemas.openxmlformats.org/officeDocument/2006/relationships/hyperlink" Target="http://online.zakon.kz/Document/?doc_id=36871758" TargetMode="External"/><Relationship Id="rId25" Type="http://schemas.openxmlformats.org/officeDocument/2006/relationships/hyperlink" Target="http://online.zakon.kz/Document/?doc_id=37645226" TargetMode="External"/><Relationship Id="rId33" Type="http://schemas.openxmlformats.org/officeDocument/2006/relationships/hyperlink" Target="http://online.zakon.kz/Document/?doc_id=38201884" TargetMode="External"/><Relationship Id="rId38" Type="http://schemas.openxmlformats.org/officeDocument/2006/relationships/hyperlink" Target="http://online.zakon.kz/Document/?doc_id=31064816" TargetMode="External"/><Relationship Id="rId46" Type="http://schemas.openxmlformats.org/officeDocument/2006/relationships/hyperlink" Target="http://online.zakon.kz/Document/?doc_id=34091966" TargetMode="External"/><Relationship Id="rId20" Type="http://schemas.openxmlformats.org/officeDocument/2006/relationships/hyperlink" Target="http://online.zakon.kz/Document/?doc_id=32290447" TargetMode="External"/><Relationship Id="rId41" Type="http://schemas.openxmlformats.org/officeDocument/2006/relationships/hyperlink" Target="http://online.zakon.kz/Document/?doc_id=31609441" TargetMode="External"/><Relationship Id="rId54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609276" TargetMode="External"/><Relationship Id="rId23" Type="http://schemas.openxmlformats.org/officeDocument/2006/relationships/hyperlink" Target="http://online.zakon.kz/Document/?doc_id=34815380" TargetMode="External"/><Relationship Id="rId28" Type="http://schemas.openxmlformats.org/officeDocument/2006/relationships/hyperlink" Target="http://online.zakon.kz/Document/?doc_id=35139169" TargetMode="External"/><Relationship Id="rId36" Type="http://schemas.openxmlformats.org/officeDocument/2006/relationships/hyperlink" Target="http://online.zakon.kz/Document/?doc_id=30092615" TargetMode="External"/><Relationship Id="rId49" Type="http://schemas.openxmlformats.org/officeDocument/2006/relationships/hyperlink" Target="http://online.zakon.kz/Document/?doc_id=32805791" TargetMode="External"/><Relationship Id="rId57" Type="http://schemas.openxmlformats.org/officeDocument/2006/relationships/theme" Target="theme/theme1.xml"/><Relationship Id="rId10" Type="http://schemas.openxmlformats.org/officeDocument/2006/relationships/hyperlink" Target="http://online.zakon.kz/Document/?doc_id=30449946" TargetMode="External"/><Relationship Id="rId31" Type="http://schemas.openxmlformats.org/officeDocument/2006/relationships/hyperlink" Target="http://online.zakon.kz/Document/?doc_id=33077299" TargetMode="External"/><Relationship Id="rId44" Type="http://schemas.openxmlformats.org/officeDocument/2006/relationships/hyperlink" Target="http://online.zakon.kz/Document/?doc_id=31897366" TargetMode="External"/><Relationship Id="rId52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443</Words>
  <Characters>5671</Characters>
  <Application>Microsoft Office Word</Application>
  <DocSecurity>0</DocSecurity>
  <Lines>47</Lines>
  <Paragraphs>12</Paragraphs>
  <ScaleCrop>false</ScaleCrop>
  <Company/>
  <LinksUpToDate>false</LinksUpToDate>
  <CharactersWithSpaces>6102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16 июля 1999 года № 427-I «Патентный закон Республики Казахстан» (с изменениями и дополнениями по состоянию на 20.06.2022 г.) (©Paragraph 2023)</dc:title>
  <dc:subject/>
  <dc:creator>Сергей М</dc:creator>
  <cp:keywords/>
  <dc:description/>
  <cp:lastModifiedBy>Сергей М</cp:lastModifiedBy>
  <cp:revision>2</cp:revision>
  <dcterms:created xsi:type="dcterms:W3CDTF">2023-11-17T13:08:00Z</dcterms:created>
  <dcterms:modified xsi:type="dcterms:W3CDTF">2023-11-17T13:08:00Z</dcterms:modified>
</cp:coreProperties>
</file>