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38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сентября 1999 года № 1334 Вопросы Комитета транспортного контроля Министерства транспорта и коммуникаций Республики Казахстан</w:t>
      </w:r>
    </w:p>
    <w:p w:rsidR="00000000" w:rsidRDefault="00604388">
      <w:pPr>
        <w:spacing w:after="240"/>
        <w:ind w:firstLine="400"/>
        <w:jc w:val="both"/>
      </w:pPr>
      <w:r>
        <w:t>Опубликовано: САПП Республики Казахстан, 1999 г., № 45, ст.413</w:t>
      </w:r>
    </w:p>
    <w:p w:rsidR="00000000" w:rsidRDefault="00604388">
      <w:pPr>
        <w:spacing w:after="240"/>
        <w:ind w:firstLine="400"/>
        <w:jc w:val="both"/>
      </w:pPr>
      <w:r>
        <w:t>Внесены изменения:</w:t>
      </w:r>
    </w:p>
    <w:p w:rsidR="00000000" w:rsidRDefault="0060438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20.11.99 г. № 1756; </w:t>
      </w:r>
    </w:p>
    <w:p w:rsidR="00000000" w:rsidRDefault="00604388">
      <w:pPr>
        <w:ind w:firstLine="400"/>
        <w:jc w:val="both"/>
      </w:pPr>
      <w:hyperlink r:id="rId8" w:anchor="sub_id=20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18.04.00 г. № 599; </w:t>
      </w:r>
    </w:p>
    <w:p w:rsidR="00000000" w:rsidRDefault="0060438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25.05.00 г. № 792; </w:t>
      </w:r>
    </w:p>
    <w:p w:rsidR="00000000" w:rsidRDefault="0060438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 xml:space="preserve">т 03.11.00 г. № 1665; </w:t>
      </w:r>
    </w:p>
    <w:p w:rsidR="00000000" w:rsidRDefault="00604388">
      <w:pPr>
        <w:ind w:firstLine="400"/>
        <w:jc w:val="both"/>
      </w:pPr>
      <w:hyperlink r:id="rId11" w:anchor="sub_id=600" w:history="1">
        <w:r>
          <w:rPr>
            <w:rStyle w:val="a3"/>
          </w:rPr>
          <w:t>постановлением</w:t>
        </w:r>
      </w:hyperlink>
      <w:r>
        <w:t xml:space="preserve"> Правительства РК от 21.08.01 г. № 1095; </w:t>
      </w:r>
    </w:p>
    <w:p w:rsidR="00000000" w:rsidRDefault="0060438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 xml:space="preserve">т 07.12.01 г. № 1596 (введено в действие с 01.01.02 г.); </w:t>
      </w:r>
    </w:p>
    <w:p w:rsidR="00000000" w:rsidRDefault="00604388">
      <w:pPr>
        <w:ind w:firstLine="400"/>
        <w:jc w:val="both"/>
      </w:pPr>
      <w:hyperlink r:id="rId13" w:anchor="sub_id=33" w:history="1">
        <w:r>
          <w:rPr>
            <w:rStyle w:val="a3"/>
          </w:rPr>
          <w:t>постановлением</w:t>
        </w:r>
      </w:hyperlink>
      <w:r>
        <w:t xml:space="preserve"> Правительства РК от 17.07.02 г. № 794; </w:t>
      </w:r>
    </w:p>
    <w:p w:rsidR="00000000" w:rsidRDefault="00604388">
      <w:pPr>
        <w:ind w:firstLine="400"/>
        <w:jc w:val="both"/>
      </w:pPr>
      <w:hyperlink r:id="rId14" w:anchor="sub_id=31" w:history="1">
        <w:r>
          <w:rPr>
            <w:rStyle w:val="a3"/>
          </w:rPr>
          <w:t>постановлением</w:t>
        </w:r>
      </w:hyperlink>
      <w:r>
        <w:t xml:space="preserve"> Правительства РК от 06.08.03 г. № 786; </w:t>
      </w:r>
    </w:p>
    <w:p w:rsidR="00000000" w:rsidRDefault="00604388">
      <w:pPr>
        <w:ind w:firstLine="400"/>
        <w:jc w:val="both"/>
      </w:pPr>
      <w:hyperlink r:id="rId15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21.11.03 г. № 1165; </w:t>
      </w:r>
    </w:p>
    <w:p w:rsidR="00000000" w:rsidRDefault="00604388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18.06.04 г. № 671; </w:t>
      </w:r>
    </w:p>
    <w:p w:rsidR="00000000" w:rsidRDefault="00604388">
      <w:pPr>
        <w:spacing w:after="240"/>
        <w:ind w:firstLine="400"/>
        <w:jc w:val="both"/>
      </w:pPr>
      <w:hyperlink r:id="rId1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29.09.04 г. № 998.</w:t>
      </w:r>
    </w:p>
    <w:p w:rsidR="00000000" w:rsidRDefault="00604388">
      <w:pPr>
        <w:spacing w:after="240"/>
        <w:ind w:firstLine="400"/>
        <w:jc w:val="both"/>
      </w:pPr>
      <w:r>
        <w:t>Предыдущие редакции:</w:t>
      </w:r>
    </w:p>
    <w:p w:rsidR="00000000" w:rsidRDefault="00604388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18.04.00 г. </w:t>
      </w:r>
    </w:p>
    <w:p w:rsidR="00000000" w:rsidRDefault="00604388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25.05.00 г. </w:t>
      </w:r>
    </w:p>
    <w:p w:rsidR="00000000" w:rsidRDefault="00604388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03.11.00 г. </w:t>
      </w:r>
    </w:p>
    <w:p w:rsidR="00000000" w:rsidRDefault="00604388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21.08.01 г. </w:t>
      </w:r>
    </w:p>
    <w:p w:rsidR="00000000" w:rsidRDefault="00604388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06.08.01 г. </w:t>
      </w:r>
    </w:p>
    <w:p w:rsidR="00000000" w:rsidRDefault="00604388">
      <w:pPr>
        <w:ind w:firstLine="400"/>
        <w:jc w:val="both"/>
      </w:pPr>
      <w:hyperlink r:id="rId23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21.11.03 г. </w:t>
      </w:r>
    </w:p>
    <w:p w:rsidR="00000000" w:rsidRDefault="00604388">
      <w:pPr>
        <w:ind w:firstLine="400"/>
        <w:jc w:val="both"/>
      </w:pPr>
      <w:hyperlink r:id="rId2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18.06.04 г. </w:t>
      </w:r>
    </w:p>
    <w:p w:rsidR="00000000" w:rsidRDefault="00604388">
      <w:pPr>
        <w:spacing w:after="240"/>
        <w:ind w:firstLine="400"/>
        <w:jc w:val="both"/>
      </w:pPr>
      <w:hyperlink r:id="rId2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29.09.04 г. (извлечение)</w:t>
      </w:r>
    </w:p>
    <w:p w:rsidR="00000000" w:rsidRDefault="0060438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26" w:anchor="sub_id=6" w:history="1">
        <w:r>
          <w:rPr>
            <w:rStyle w:val="a3"/>
          </w:rPr>
          <w:t>постановлением</w:t>
        </w:r>
      </w:hyperlink>
      <w:r>
        <w:t xml:space="preserve"> Правительства РК от 24.11.04 г. № 1232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388" w:rsidRDefault="00604388" w:rsidP="00604388">
      <w:r>
        <w:separator/>
      </w:r>
    </w:p>
  </w:endnote>
  <w:endnote w:type="continuationSeparator" w:id="0">
    <w:p w:rsidR="00604388" w:rsidRDefault="00604388" w:rsidP="00604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388" w:rsidRDefault="00604388" w:rsidP="00604388">
      <w:r>
        <w:separator/>
      </w:r>
    </w:p>
  </w:footnote>
  <w:footnote w:type="continuationSeparator" w:id="0">
    <w:p w:rsidR="00604388" w:rsidRDefault="00604388" w:rsidP="00604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 w:rsidP="006043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04388" w:rsidRPr="00604388" w:rsidRDefault="00604388" w:rsidP="006043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08.09.99 № 1334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88" w:rsidRDefault="006043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388"/>
    <w:rsid w:val="0060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043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3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43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3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043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3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43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3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2137" TargetMode="External"/><Relationship Id="rId18" Type="http://schemas.openxmlformats.org/officeDocument/2006/relationships/hyperlink" Target="http://online.zakon.kz/Document/?doc_id=3014484" TargetMode="External"/><Relationship Id="rId26" Type="http://schemas.openxmlformats.org/officeDocument/2006/relationships/hyperlink" Target="http://online.zakon.kz/Document/?doc_id=10519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1448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15658" TargetMode="External"/><Relationship Id="rId12" Type="http://schemas.openxmlformats.org/officeDocument/2006/relationships/hyperlink" Target="http://online.zakon.kz/Document/?doc_id=1026491" TargetMode="External"/><Relationship Id="rId17" Type="http://schemas.openxmlformats.org/officeDocument/2006/relationships/hyperlink" Target="http://online.zakon.kz/Document/?doc_id=1050679" TargetMode="External"/><Relationship Id="rId25" Type="http://schemas.openxmlformats.org/officeDocument/2006/relationships/hyperlink" Target="http://online.zakon.kz/Document/?doc_id=371448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8930" TargetMode="External"/><Relationship Id="rId20" Type="http://schemas.openxmlformats.org/officeDocument/2006/relationships/hyperlink" Target="http://online.zakon.kz/Document/?doc_id=321448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437" TargetMode="External"/><Relationship Id="rId24" Type="http://schemas.openxmlformats.org/officeDocument/2006/relationships/hyperlink" Target="http://online.zakon.kz/Document/?doc_id=361448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134" TargetMode="External"/><Relationship Id="rId23" Type="http://schemas.openxmlformats.org/officeDocument/2006/relationships/hyperlink" Target="http://online.zakon.kz/Document/?doc_id=3514484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20498" TargetMode="External"/><Relationship Id="rId19" Type="http://schemas.openxmlformats.org/officeDocument/2006/relationships/hyperlink" Target="http://online.zakon.kz/Document/?doc_id=311448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195" TargetMode="External"/><Relationship Id="rId14" Type="http://schemas.openxmlformats.org/officeDocument/2006/relationships/hyperlink" Target="http://online.zakon.kz/Document/?doc_id=1043589" TargetMode="External"/><Relationship Id="rId22" Type="http://schemas.openxmlformats.org/officeDocument/2006/relationships/hyperlink" Target="http://online.zakon.kz/Document/?doc_id=341448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10177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2739</Characters>
  <Application>Microsoft Office Word</Application>
  <DocSecurity>0</DocSecurity>
  <Lines>22</Lines>
  <Paragraphs>5</Paragraphs>
  <ScaleCrop>false</ScaleCrop>
  <Company/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2025-02-17T06:03:00Z</dcterms:created>
  <dcterms:modified xsi:type="dcterms:W3CDTF">2025-02-17T06:03:00Z</dcterms:modified>
</cp:coreProperties>
</file>