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3EE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и.о. Министра природных ресурсов и охраны окружающей среды Республики Казахстан от 24 августа 1999 года № 221-П «Об утверждении Правил ведения мониторинга программ, проектов и мероприятий, связанных с охраной и воздействием на окружающую среду» (утр</w:t>
      </w:r>
      <w:r>
        <w:rPr>
          <w:b/>
          <w:bCs/>
        </w:rPr>
        <w:t>атил силу)</w:t>
      </w:r>
    </w:p>
    <w:p w:rsidR="00000000" w:rsidRDefault="00193EE1">
      <w:pPr>
        <w:spacing w:after="240"/>
        <w:ind w:firstLine="400"/>
        <w:jc w:val="both"/>
      </w:pPr>
      <w:r>
        <w:t>Зарегистрирован в Министерстве юстиции Республики Казахстан 29.09.99 г. № 915</w:t>
      </w:r>
    </w:p>
    <w:p w:rsidR="00000000" w:rsidRDefault="00193EE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охраны окружающей среды РК от 16 июля 2013 года № 211-п</w:t>
      </w:r>
    </w:p>
    <w:p w:rsidR="00000000" w:rsidRDefault="00193EE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3EE1" w:rsidRDefault="00193EE1" w:rsidP="00193EE1">
      <w:r>
        <w:separator/>
      </w:r>
    </w:p>
  </w:endnote>
  <w:endnote w:type="continuationSeparator" w:id="0">
    <w:p w:rsidR="00193EE1" w:rsidRDefault="00193EE1" w:rsidP="00193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EE1" w:rsidRDefault="00193E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EE1" w:rsidRDefault="00193E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EE1" w:rsidRDefault="00193E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3EE1" w:rsidRDefault="00193EE1" w:rsidP="00193EE1">
      <w:r>
        <w:separator/>
      </w:r>
    </w:p>
  </w:footnote>
  <w:footnote w:type="continuationSeparator" w:id="0">
    <w:p w:rsidR="00193EE1" w:rsidRDefault="00193EE1" w:rsidP="00193E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EE1" w:rsidRDefault="00193E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EE1" w:rsidRDefault="00193EE1" w:rsidP="00193E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3EE1" w:rsidRPr="00193EE1" w:rsidRDefault="00193EE1" w:rsidP="00193E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МИН. ПРИРОДНЫХ РЕСУРСОВ... ОТ 24.08.99 № 221-П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EE1" w:rsidRDefault="00193E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3EE1"/>
    <w:rsid w:val="00193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3E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3E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3E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3E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3E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3E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3E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3E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725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451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2025-05-15T05:55:00Z</dcterms:created>
  <dcterms:modified xsi:type="dcterms:W3CDTF">2025-05-15T05:55:00Z</dcterms:modified>
</cp:coreProperties>
</file>